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5D8" w:rsidRDefault="00E815D8" w:rsidP="00E815D8">
      <w:pPr>
        <w:jc w:val="center"/>
      </w:pPr>
      <w:r>
        <w:rPr>
          <w:noProof/>
        </w:rPr>
        <w:drawing>
          <wp:anchor distT="0" distB="0" distL="114300" distR="114300" simplePos="0" relativeHeight="251659264" behindDoc="0" locked="0" layoutInCell="1" allowOverlap="1" wp14:anchorId="0D2AEDA1" wp14:editId="42EAE253">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E815D8" w:rsidRDefault="00E815D8" w:rsidP="00E815D8">
      <w:pPr>
        <w:jc w:val="center"/>
      </w:pPr>
    </w:p>
    <w:p w:rsidR="00E815D8" w:rsidRPr="00200532" w:rsidRDefault="00E815D8" w:rsidP="00E815D8">
      <w:pPr>
        <w:jc w:val="center"/>
        <w:rPr>
          <w:sz w:val="32"/>
          <w:szCs w:val="32"/>
        </w:rPr>
      </w:pPr>
    </w:p>
    <w:p w:rsidR="00E815D8" w:rsidRPr="00451559" w:rsidRDefault="00E815D8" w:rsidP="00E815D8">
      <w:pPr>
        <w:keepNext/>
        <w:jc w:val="center"/>
        <w:rPr>
          <w:rFonts w:eastAsia="Times New Roman"/>
          <w:b/>
          <w:color w:val="000000"/>
          <w:sz w:val="32"/>
          <w:szCs w:val="28"/>
        </w:rPr>
      </w:pPr>
      <w:r w:rsidRPr="00451559">
        <w:rPr>
          <w:rFonts w:eastAsia="Times New Roman"/>
          <w:b/>
          <w:color w:val="000000"/>
          <w:sz w:val="32"/>
          <w:szCs w:val="28"/>
        </w:rPr>
        <w:t>АДМИНИСТРАЦИЯ</w:t>
      </w:r>
      <w:r>
        <w:rPr>
          <w:rFonts w:eastAsia="Times New Roman"/>
          <w:b/>
          <w:color w:val="000000"/>
          <w:sz w:val="32"/>
          <w:szCs w:val="28"/>
        </w:rPr>
        <w:t xml:space="preserve"> </w:t>
      </w:r>
      <w:r w:rsidRPr="00451559">
        <w:rPr>
          <w:rFonts w:eastAsia="Times New Roman"/>
          <w:b/>
          <w:color w:val="000000"/>
          <w:sz w:val="32"/>
          <w:szCs w:val="28"/>
        </w:rPr>
        <w:t>ГОРОДА МУРМАНСКА</w:t>
      </w:r>
    </w:p>
    <w:p w:rsidR="00E815D8" w:rsidRPr="00D074C1" w:rsidRDefault="00E815D8" w:rsidP="00E815D8">
      <w:pPr>
        <w:jc w:val="center"/>
        <w:rPr>
          <w:rFonts w:eastAsia="Times New Roman"/>
          <w:szCs w:val="28"/>
        </w:rPr>
      </w:pPr>
    </w:p>
    <w:p w:rsidR="00E815D8" w:rsidRPr="00451559" w:rsidRDefault="00E815D8" w:rsidP="00E815D8">
      <w:pPr>
        <w:keepNext/>
        <w:jc w:val="center"/>
        <w:outlineLvl w:val="4"/>
        <w:rPr>
          <w:rFonts w:eastAsia="Times New Roman"/>
          <w:b/>
          <w:color w:val="000000"/>
          <w:sz w:val="32"/>
          <w:szCs w:val="28"/>
        </w:rPr>
      </w:pPr>
      <w:r w:rsidRPr="00451559">
        <w:rPr>
          <w:rFonts w:eastAsia="Times New Roman"/>
          <w:b/>
          <w:color w:val="000000"/>
          <w:sz w:val="32"/>
          <w:szCs w:val="28"/>
        </w:rPr>
        <w:t xml:space="preserve">П О С Т А Н О В Л Е Н И Е </w:t>
      </w:r>
    </w:p>
    <w:p w:rsidR="00E815D8" w:rsidRPr="00E815D8" w:rsidRDefault="00E815D8" w:rsidP="00E815D8">
      <w:pPr>
        <w:jc w:val="center"/>
        <w:rPr>
          <w:rFonts w:eastAsia="Times New Roman"/>
          <w:sz w:val="28"/>
          <w:szCs w:val="28"/>
        </w:rPr>
      </w:pPr>
    </w:p>
    <w:p w:rsidR="00E815D8" w:rsidRPr="00E815D8" w:rsidRDefault="00E815D8" w:rsidP="00E815D8">
      <w:pPr>
        <w:jc w:val="center"/>
        <w:rPr>
          <w:rFonts w:eastAsia="Times New Roman"/>
          <w:sz w:val="28"/>
          <w:szCs w:val="28"/>
        </w:rPr>
      </w:pPr>
    </w:p>
    <w:p w:rsidR="00E815D8" w:rsidRPr="00E815D8" w:rsidRDefault="00E815D8" w:rsidP="00E815D8">
      <w:pPr>
        <w:jc w:val="both"/>
        <w:rPr>
          <w:rFonts w:eastAsia="Times New Roman"/>
          <w:sz w:val="28"/>
          <w:szCs w:val="28"/>
        </w:rPr>
      </w:pPr>
      <w:r w:rsidRPr="00E815D8">
        <w:rPr>
          <w:rFonts w:eastAsia="Times New Roman"/>
          <w:sz w:val="28"/>
          <w:szCs w:val="28"/>
        </w:rPr>
        <w:fldChar w:fldCharType="begin">
          <w:ffData>
            <w:name w:val="ТекстовоеПоле1"/>
            <w:enabled/>
            <w:calcOnExit w:val="0"/>
            <w:textInput>
              <w:maxLength w:val="2"/>
            </w:textInput>
          </w:ffData>
        </w:fldChar>
      </w:r>
      <w:r w:rsidRPr="00E815D8">
        <w:rPr>
          <w:rFonts w:eastAsia="Times New Roman"/>
          <w:sz w:val="28"/>
          <w:szCs w:val="28"/>
        </w:rPr>
        <w:instrText xml:space="preserve"> FORMTEXT </w:instrText>
      </w:r>
      <w:r w:rsidRPr="00E815D8">
        <w:rPr>
          <w:rFonts w:eastAsia="Times New Roman"/>
          <w:sz w:val="28"/>
          <w:szCs w:val="28"/>
        </w:rPr>
      </w:r>
      <w:r w:rsidRPr="00E815D8">
        <w:rPr>
          <w:rFonts w:eastAsia="Times New Roman"/>
          <w:sz w:val="28"/>
          <w:szCs w:val="28"/>
        </w:rPr>
        <w:fldChar w:fldCharType="separate"/>
      </w:r>
      <w:r w:rsidRPr="00E815D8">
        <w:rPr>
          <w:rFonts w:eastAsia="Times New Roman"/>
          <w:noProof/>
          <w:sz w:val="28"/>
          <w:szCs w:val="28"/>
        </w:rPr>
        <w:t>30</w:t>
      </w:r>
      <w:r w:rsidRPr="00E815D8">
        <w:rPr>
          <w:rFonts w:eastAsia="Times New Roman"/>
          <w:sz w:val="28"/>
          <w:szCs w:val="28"/>
        </w:rPr>
        <w:fldChar w:fldCharType="end"/>
      </w:r>
      <w:r w:rsidRPr="00E815D8">
        <w:rPr>
          <w:rFonts w:eastAsia="Times New Roman"/>
          <w:sz w:val="28"/>
          <w:szCs w:val="28"/>
        </w:rPr>
        <w:t>.01.2023                                                                                                        № 249</w:t>
      </w:r>
    </w:p>
    <w:p w:rsidR="00E815D8" w:rsidRPr="00E815D8" w:rsidRDefault="00E815D8" w:rsidP="00E815D8">
      <w:pPr>
        <w:jc w:val="both"/>
        <w:rPr>
          <w:rFonts w:eastAsia="Times New Roman"/>
          <w:sz w:val="28"/>
          <w:szCs w:val="28"/>
        </w:rPr>
      </w:pPr>
      <w:bookmarkStart w:id="0" w:name="_GoBack"/>
      <w:bookmarkEnd w:id="0"/>
    </w:p>
    <w:p w:rsidR="00E815D8" w:rsidRPr="00E815D8" w:rsidRDefault="00E815D8" w:rsidP="00E815D8">
      <w:pPr>
        <w:jc w:val="center"/>
        <w:rPr>
          <w:rFonts w:eastAsia="Times New Roman"/>
          <w:sz w:val="28"/>
          <w:szCs w:val="28"/>
        </w:rPr>
      </w:pPr>
    </w:p>
    <w:sdt>
      <w:sdtPr>
        <w:rPr>
          <w:rFonts w:eastAsia="Times New Roman"/>
          <w:b/>
          <w:sz w:val="28"/>
          <w:szCs w:val="28"/>
        </w:rPr>
        <w:id w:val="1461541337"/>
        <w:placeholder>
          <w:docPart w:val="26FB025EF1514E20BBB77C5AAB8517AC"/>
        </w:placeholder>
      </w:sdtPr>
      <w:sdtContent>
        <w:p w:rsidR="00E815D8" w:rsidRPr="00E815D8" w:rsidRDefault="00E815D8" w:rsidP="00E815D8">
          <w:pPr>
            <w:jc w:val="center"/>
            <w:rPr>
              <w:b/>
              <w:sz w:val="28"/>
              <w:szCs w:val="28"/>
            </w:rPr>
          </w:pPr>
          <w:r w:rsidRPr="00E815D8">
            <w:rPr>
              <w:b/>
              <w:sz w:val="28"/>
              <w:szCs w:val="28"/>
            </w:rPr>
            <w:t>О внесении изменений в постановление администрации города Мурманска от 29.11.2011 № 2365 «Об утверждении административного регламента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(в ред. постановлений от 27.02.2012 № 369,                            от 06.07.2012 № 1504, от 16.04.2013 № 815, от 02.04.2015 № 855,                              от 21.01.2016 № 86, от 13.10.2016 № 3087, от 30.01.2018 № 186,                                от 04.06.2018 № 1637, от 12.09.2018 № 3070, от 26.11.2018 № 4050,</w:t>
          </w:r>
        </w:p>
        <w:p w:rsidR="00E815D8" w:rsidRPr="00E815D8" w:rsidRDefault="00E815D8" w:rsidP="00E815D8">
          <w:pPr>
            <w:jc w:val="center"/>
            <w:rPr>
              <w:rFonts w:eastAsia="Times New Roman"/>
              <w:b/>
              <w:sz w:val="28"/>
              <w:szCs w:val="28"/>
            </w:rPr>
          </w:pPr>
          <w:r w:rsidRPr="00E815D8">
            <w:rPr>
              <w:b/>
              <w:sz w:val="28"/>
              <w:szCs w:val="28"/>
            </w:rPr>
            <w:t xml:space="preserve"> от 24.05.2019 № 1800, от 12.12.2019 № 4161, от 12.08.2020 № 1906,                           от 10.03.2022 № 586</w:t>
          </w:r>
          <w:r w:rsidRPr="00E815D8">
            <w:rPr>
              <w:rFonts w:eastAsia="Times New Roman"/>
              <w:b/>
              <w:sz w:val="28"/>
              <w:szCs w:val="28"/>
            </w:rPr>
            <w:t>)</w:t>
          </w:r>
        </w:p>
      </w:sdtContent>
    </w:sdt>
    <w:p w:rsidR="00E815D8" w:rsidRPr="00E815D8" w:rsidRDefault="00E815D8" w:rsidP="00E815D8">
      <w:pPr>
        <w:jc w:val="center"/>
        <w:rPr>
          <w:rFonts w:eastAsia="Times New Roman"/>
          <w:sz w:val="28"/>
          <w:szCs w:val="28"/>
        </w:rPr>
      </w:pPr>
    </w:p>
    <w:p w:rsidR="00E815D8" w:rsidRPr="00E815D8" w:rsidRDefault="00E815D8" w:rsidP="00E815D8">
      <w:pPr>
        <w:jc w:val="center"/>
        <w:rPr>
          <w:rFonts w:eastAsia="Times New Roman"/>
          <w:sz w:val="28"/>
          <w:szCs w:val="28"/>
        </w:rPr>
      </w:pPr>
    </w:p>
    <w:p w:rsidR="00E815D8" w:rsidRPr="00E815D8" w:rsidRDefault="00E815D8" w:rsidP="00E815D8">
      <w:pPr>
        <w:widowControl w:val="0"/>
        <w:autoSpaceDE w:val="0"/>
        <w:autoSpaceDN w:val="0"/>
        <w:adjustRightInd w:val="0"/>
        <w:ind w:firstLine="709"/>
        <w:jc w:val="both"/>
        <w:rPr>
          <w:rFonts w:eastAsia="Times New Roman"/>
          <w:sz w:val="28"/>
          <w:szCs w:val="28"/>
        </w:rPr>
      </w:pPr>
      <w:r w:rsidRPr="00E815D8">
        <w:rPr>
          <w:rFonts w:eastAsia="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городской округ                 город-герой Мурманск,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решением Совета депутатов города Мурманска от 30.05.2011 № 37-479 «Об учреждении комитета по экономическому развитию администрации города Мурманска и утверждении                        положения о комитете по экономическому развитию администрации города Мурманска»,</w:t>
      </w:r>
      <w:r w:rsidRPr="00E815D8">
        <w:rPr>
          <w:rFonts w:eastAsia="Times New Roman"/>
          <w:b/>
          <w:sz w:val="28"/>
          <w:szCs w:val="28"/>
        </w:rPr>
        <w:t xml:space="preserve"> п о с т а н о в л я ю:</w:t>
      </w:r>
      <w:r w:rsidRPr="00E815D8">
        <w:rPr>
          <w:rFonts w:eastAsia="Times New Roman"/>
          <w:sz w:val="28"/>
          <w:szCs w:val="28"/>
        </w:rPr>
        <w:t xml:space="preserve"> </w:t>
      </w:r>
    </w:p>
    <w:p w:rsidR="00E815D8" w:rsidRPr="00E815D8" w:rsidRDefault="00E815D8" w:rsidP="00E815D8">
      <w:pPr>
        <w:widowControl w:val="0"/>
        <w:autoSpaceDE w:val="0"/>
        <w:autoSpaceDN w:val="0"/>
        <w:adjustRightInd w:val="0"/>
        <w:ind w:firstLine="709"/>
        <w:jc w:val="both"/>
        <w:rPr>
          <w:rFonts w:eastAsia="Times New Roman"/>
          <w:sz w:val="28"/>
          <w:szCs w:val="28"/>
        </w:rPr>
      </w:pPr>
    </w:p>
    <w:p w:rsidR="00E815D8" w:rsidRPr="00E815D8" w:rsidRDefault="00E815D8" w:rsidP="00E815D8">
      <w:pPr>
        <w:widowControl w:val="0"/>
        <w:autoSpaceDE w:val="0"/>
        <w:autoSpaceDN w:val="0"/>
        <w:adjustRightInd w:val="0"/>
        <w:ind w:firstLine="709"/>
        <w:jc w:val="both"/>
        <w:rPr>
          <w:sz w:val="28"/>
          <w:szCs w:val="28"/>
        </w:rPr>
      </w:pPr>
      <w:r w:rsidRPr="00E815D8">
        <w:rPr>
          <w:rFonts w:eastAsia="Times New Roman"/>
          <w:sz w:val="28"/>
          <w:szCs w:val="28"/>
        </w:rPr>
        <w:t xml:space="preserve">1. Внести в постановление администрации города Мурманска                            от 29.11.2011 № 2365 «Об утверждении административного регламента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(в ред. постановлений от 27.02.2012 № 369, от 06.07.2012 </w:t>
      </w:r>
      <w:r w:rsidRPr="00E815D8">
        <w:rPr>
          <w:sz w:val="28"/>
          <w:szCs w:val="28"/>
        </w:rPr>
        <w:t xml:space="preserve">№ 1504,                                             от 16.04.2013 № 815, от 02.04.2015 № 855, от 21.01.2016 № 86,                                        </w:t>
      </w:r>
      <w:r w:rsidRPr="00E815D8">
        <w:rPr>
          <w:sz w:val="28"/>
          <w:szCs w:val="28"/>
        </w:rPr>
        <w:lastRenderedPageBreak/>
        <w:t>от 13.10.2016 № 3087, от 30.01.2018 № 186, от 04.06.2018 № 1637,                                 от 12.09.2018 № 3070, от 26.11.2018 № 4050, от 24.05.2019 № 1800,                              от 12.12.2019 № 4161, от 12.08.2020 № 1906, от 10.03.2022 № 586) (далее – постановление) следующие изменения:</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 в преамбуле слова «Уставом муниципального образования город Мурманск,» заменить словами «Уставом муниципального образования городской округ город-герой Мурманск,».</w:t>
      </w:r>
    </w:p>
    <w:p w:rsidR="00E815D8" w:rsidRPr="00E815D8" w:rsidRDefault="00E815D8" w:rsidP="00E815D8">
      <w:pPr>
        <w:widowControl w:val="0"/>
        <w:autoSpaceDE w:val="0"/>
        <w:autoSpaceDN w:val="0"/>
        <w:adjustRightInd w:val="0"/>
        <w:ind w:firstLine="709"/>
        <w:jc w:val="both"/>
        <w:rPr>
          <w:sz w:val="28"/>
          <w:szCs w:val="28"/>
        </w:rPr>
      </w:pP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2. Внести в приложение к постановлению (далее – административный регламент) следующие изменения:</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2.1. Подпункт 10 пункта 1.3.4 подраздела 1.3 раздела 1 изложить в новой редакции:</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«10) формы заявления, уведомления, разрешения, используемые при предоставлении Муниципальной услуги.».</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2.2. Пункт 2.4.3 подраздела 2.4 раздела 2 изложить в новой редакции:</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«2.4.3. Срок предоставления Муниципальной услуги составляет не более 27 календарных дней со дня регистрации в Комитете заявления.».</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2.3. Абзац 4 пункта 2.5.1 подраздела 2.5 раздела 2 изложить в новой редакции:</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 Уставом муниципального образования городской округ город-герой Мурманск</w:t>
      </w:r>
      <w:r w:rsidRPr="00E815D8">
        <w:rPr>
          <w:sz w:val="28"/>
          <w:szCs w:val="28"/>
          <w:vertAlign w:val="superscript"/>
        </w:rPr>
        <w:t>3</w:t>
      </w:r>
      <w:r w:rsidRPr="00E815D8">
        <w:rPr>
          <w:sz w:val="28"/>
          <w:szCs w:val="28"/>
        </w:rPr>
        <w:t>;».</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2.4. Подпункт 2.6.1.1 пункта 2.6.1 подраздела 2.6 раздела 2 изложить в новой редакции:</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«2.6.1.1. Копия документа, удостоверяющего личность, - для индивидуальных предпринимателей (паспорт).</w:t>
      </w:r>
    </w:p>
    <w:p w:rsidR="00E815D8" w:rsidRPr="00E815D8" w:rsidRDefault="00E815D8" w:rsidP="00E815D8">
      <w:pPr>
        <w:widowControl w:val="0"/>
        <w:autoSpaceDE w:val="0"/>
        <w:autoSpaceDN w:val="0"/>
        <w:adjustRightInd w:val="0"/>
        <w:ind w:firstLine="709"/>
        <w:jc w:val="both"/>
        <w:rPr>
          <w:color w:val="000000"/>
          <w:sz w:val="28"/>
          <w:szCs w:val="28"/>
        </w:rPr>
      </w:pPr>
      <w:r w:rsidRPr="00E815D8">
        <w:rPr>
          <w:color w:val="000000"/>
          <w:sz w:val="28"/>
          <w:szCs w:val="28"/>
        </w:rPr>
        <w:t>В случае обращения представителя Заявителя предоставляется документ, подтверждающий полномочия представителя Заявителя в соответствии с законодательством Российской Федерации.».</w:t>
      </w:r>
    </w:p>
    <w:p w:rsidR="00E815D8" w:rsidRPr="00E815D8" w:rsidRDefault="00E815D8" w:rsidP="00E815D8">
      <w:pPr>
        <w:widowControl w:val="0"/>
        <w:autoSpaceDE w:val="0"/>
        <w:autoSpaceDN w:val="0"/>
        <w:adjustRightInd w:val="0"/>
        <w:ind w:firstLine="709"/>
        <w:jc w:val="both"/>
        <w:rPr>
          <w:color w:val="000000"/>
          <w:sz w:val="28"/>
          <w:szCs w:val="28"/>
        </w:rPr>
      </w:pPr>
      <w:r w:rsidRPr="00E815D8">
        <w:rPr>
          <w:color w:val="000000"/>
          <w:sz w:val="28"/>
          <w:szCs w:val="28"/>
        </w:rPr>
        <w:t>2.5. Пункт 2.7.1 подраздела 2.7 раздела 2 изложить в новой редакции:</w:t>
      </w:r>
    </w:p>
    <w:p w:rsidR="00E815D8" w:rsidRPr="00E815D8" w:rsidRDefault="00E815D8" w:rsidP="00E815D8">
      <w:pPr>
        <w:widowControl w:val="0"/>
        <w:autoSpaceDE w:val="0"/>
        <w:autoSpaceDN w:val="0"/>
        <w:adjustRightInd w:val="0"/>
        <w:ind w:firstLine="709"/>
        <w:jc w:val="both"/>
        <w:rPr>
          <w:color w:val="000000"/>
          <w:sz w:val="28"/>
          <w:szCs w:val="28"/>
        </w:rPr>
      </w:pPr>
      <w:r w:rsidRPr="00E815D8">
        <w:rPr>
          <w:color w:val="000000"/>
          <w:sz w:val="28"/>
          <w:szCs w:val="28"/>
        </w:rPr>
        <w:t>«2.7.1. Основанием для отказа в приеме документов является подписание Заявления лицом, не имеющим полномочий на подписание данного Заявления, либо лицом, полномочия которого документально не подтверждены в соответствии с действующим законодательством.».</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2.6. Пункт 3.5.4 подраздела 3.5 раздела 3 изложить в новой редакции:</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 xml:space="preserve">«3.5.4. </w:t>
      </w:r>
      <w:r w:rsidRPr="00E815D8">
        <w:rPr>
          <w:sz w:val="28"/>
          <w:szCs w:val="28"/>
          <w:lang w:val="en-US"/>
        </w:rPr>
        <w:t>C</w:t>
      </w:r>
      <w:r w:rsidRPr="00E815D8">
        <w:rPr>
          <w:sz w:val="28"/>
          <w:szCs w:val="28"/>
        </w:rPr>
        <w:t>екретарь Комиссии в течение трех календарных дней после заседания Комиссии оформляет протокол заседания Комиссии, который подписывается председателем Комиссии (при отсутствии председателя – его заместителем) и секретарем Комиссии.</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В случае если последний день оформления протокола заседания Комиссии приходится на выходной или нерабочий праздничный день, секретарь Комиссии оформляет протокол заседания Комиссии не позднее первого рабочего дня, следующего за выходным или нерабочим праздничным днем.».</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2.7. Пункт 3.5.6 подраздела 3.5 раздела 3 изложить в новой редакции:</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 xml:space="preserve">«3.5.6. Секретарь Комиссии в течение двух календарных дней со дня </w:t>
      </w:r>
      <w:r w:rsidRPr="00E815D8">
        <w:rPr>
          <w:sz w:val="28"/>
          <w:szCs w:val="28"/>
        </w:rPr>
        <w:lastRenderedPageBreak/>
        <w:t>подписания протокола заседания Комиссии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В случае если последний день подготовки проекта Разрешения или Уведомления об отказе приходится на выходной или нерабочий праздничный день, секретарь Комиссии оформляет поименованные документы не позднее первого рабочего дня, следующего за выходным или нерабочим праздничным днем.».</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2.8. Подраздел 3.6 раздела 3 изложить в новой редакции:</w:t>
      </w:r>
    </w:p>
    <w:p w:rsidR="00E815D8" w:rsidRPr="00E815D8" w:rsidRDefault="00E815D8" w:rsidP="00E815D8">
      <w:pPr>
        <w:widowControl w:val="0"/>
        <w:autoSpaceDE w:val="0"/>
        <w:autoSpaceDN w:val="0"/>
        <w:adjustRightInd w:val="0"/>
        <w:jc w:val="center"/>
        <w:rPr>
          <w:sz w:val="28"/>
          <w:szCs w:val="28"/>
        </w:rPr>
      </w:pPr>
      <w:r w:rsidRPr="00E815D8">
        <w:rPr>
          <w:sz w:val="28"/>
          <w:szCs w:val="28"/>
        </w:rPr>
        <w:t>«3.6. Выдача результата предоставления Муниципальной услуги</w:t>
      </w:r>
    </w:p>
    <w:p w:rsidR="00E815D8" w:rsidRPr="00E815D8" w:rsidRDefault="00E815D8" w:rsidP="00E815D8">
      <w:pPr>
        <w:widowControl w:val="0"/>
        <w:autoSpaceDE w:val="0"/>
        <w:autoSpaceDN w:val="0"/>
        <w:adjustRightInd w:val="0"/>
        <w:ind w:firstLine="709"/>
        <w:jc w:val="center"/>
        <w:rPr>
          <w:sz w:val="28"/>
          <w:szCs w:val="28"/>
        </w:rPr>
      </w:pP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3.6.1. Основанием для начала административной процедуры является передача председателем Комитета либо лицом, исполняющим его обязанности, муниципальному служащему Комитета, ответственному за делопроизводство, подписанного Разрешения либо Уведомления об отказе.</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3.6.2. Муниципальный служащий Комитета, ответственный за делопроизводство, в срок не позднее трех календарных дней со дня получения документов от председателя Комитета либо лица, исполняющего его обязанности, направляет Разрешение или Уведомление об отказе адресату заказным почтовым отправлением с уведомлением о вручении по адресу, указанному в Заявлении.</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В случае если последний день, предусмотренный для направления адресату Разрешения или Уведомления об отказе, приходится на выходной или нерабочий праздничный день, муниципальный служащий Комитета, ответственный за делопроизводство, направляет указанные документы в срок не позднее первого рабочего дня, следующего за выходным или нерабочим праздничным днем.</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В случае если в Заявлении указано о личном получении результата предоставления Муниципальной услуги, выдача Разрешения или Уведомления об отказе осуществляется муниципальным служащим Комитета, ответственным за предоставление Муниципальной услуги, Заявителю или его уполномоченному представителю при предъявлении документа, удостоверяющего личность, и документа, подтверждающего его полномочия.».</w:t>
      </w:r>
    </w:p>
    <w:p w:rsidR="00E815D8" w:rsidRPr="00E815D8" w:rsidRDefault="00E815D8" w:rsidP="00E815D8">
      <w:pPr>
        <w:widowControl w:val="0"/>
        <w:autoSpaceDE w:val="0"/>
        <w:autoSpaceDN w:val="0"/>
        <w:adjustRightInd w:val="0"/>
        <w:ind w:firstLine="709"/>
        <w:jc w:val="both"/>
        <w:rPr>
          <w:sz w:val="28"/>
          <w:szCs w:val="28"/>
        </w:rPr>
      </w:pPr>
      <w:r w:rsidRPr="00E815D8">
        <w:rPr>
          <w:sz w:val="28"/>
          <w:szCs w:val="28"/>
        </w:rPr>
        <w:t xml:space="preserve">2.9. Приложение № 3 к административному регламенту изложить в новой редакции согласно приложению к настоящему постановлению. </w:t>
      </w:r>
    </w:p>
    <w:p w:rsidR="00E815D8" w:rsidRPr="00E815D8" w:rsidRDefault="00E815D8" w:rsidP="00E815D8">
      <w:pPr>
        <w:autoSpaceDE w:val="0"/>
        <w:autoSpaceDN w:val="0"/>
        <w:adjustRightInd w:val="0"/>
        <w:ind w:firstLine="709"/>
        <w:jc w:val="both"/>
        <w:rPr>
          <w:sz w:val="28"/>
          <w:szCs w:val="28"/>
        </w:rPr>
      </w:pPr>
    </w:p>
    <w:p w:rsidR="00E815D8" w:rsidRPr="00E815D8" w:rsidRDefault="00E815D8" w:rsidP="00E815D8">
      <w:pPr>
        <w:autoSpaceDE w:val="0"/>
        <w:autoSpaceDN w:val="0"/>
        <w:adjustRightInd w:val="0"/>
        <w:ind w:firstLine="709"/>
        <w:jc w:val="both"/>
        <w:rPr>
          <w:sz w:val="28"/>
          <w:szCs w:val="28"/>
        </w:rPr>
      </w:pPr>
      <w:r w:rsidRPr="00E815D8">
        <w:rPr>
          <w:sz w:val="28"/>
          <w:szCs w:val="28"/>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E815D8" w:rsidRPr="00E815D8" w:rsidRDefault="00E815D8" w:rsidP="00E815D8">
      <w:pPr>
        <w:autoSpaceDE w:val="0"/>
        <w:autoSpaceDN w:val="0"/>
        <w:adjustRightInd w:val="0"/>
        <w:ind w:firstLine="709"/>
        <w:jc w:val="both"/>
        <w:rPr>
          <w:sz w:val="28"/>
          <w:szCs w:val="28"/>
        </w:rPr>
      </w:pPr>
    </w:p>
    <w:p w:rsidR="00E815D8" w:rsidRPr="00E815D8" w:rsidRDefault="00E815D8" w:rsidP="00E815D8">
      <w:pPr>
        <w:autoSpaceDE w:val="0"/>
        <w:autoSpaceDN w:val="0"/>
        <w:adjustRightInd w:val="0"/>
        <w:ind w:firstLine="709"/>
        <w:jc w:val="both"/>
        <w:rPr>
          <w:sz w:val="28"/>
          <w:szCs w:val="28"/>
        </w:rPr>
      </w:pPr>
      <w:r w:rsidRPr="00E815D8">
        <w:rPr>
          <w:sz w:val="28"/>
          <w:szCs w:val="28"/>
        </w:rPr>
        <w:t>4. Редакции газеты «Вечерний Мурманск» (Хабаров В.А.) опубликовать настоящее постановление с приложением.</w:t>
      </w:r>
    </w:p>
    <w:p w:rsidR="00E815D8" w:rsidRPr="00E815D8" w:rsidRDefault="00E815D8" w:rsidP="00E815D8">
      <w:pPr>
        <w:autoSpaceDE w:val="0"/>
        <w:autoSpaceDN w:val="0"/>
        <w:adjustRightInd w:val="0"/>
        <w:ind w:firstLine="709"/>
        <w:jc w:val="both"/>
        <w:rPr>
          <w:sz w:val="28"/>
          <w:szCs w:val="28"/>
        </w:rPr>
      </w:pPr>
    </w:p>
    <w:p w:rsidR="00E815D8" w:rsidRPr="00E815D8" w:rsidRDefault="00E815D8" w:rsidP="00E815D8">
      <w:pPr>
        <w:autoSpaceDE w:val="0"/>
        <w:autoSpaceDN w:val="0"/>
        <w:adjustRightInd w:val="0"/>
        <w:ind w:firstLine="709"/>
        <w:jc w:val="both"/>
        <w:rPr>
          <w:sz w:val="28"/>
          <w:szCs w:val="28"/>
        </w:rPr>
      </w:pPr>
      <w:r w:rsidRPr="00E815D8">
        <w:rPr>
          <w:sz w:val="28"/>
          <w:szCs w:val="28"/>
        </w:rPr>
        <w:lastRenderedPageBreak/>
        <w:t>5. Настоящее постановление вступает в силу со дня официального опубликования.</w:t>
      </w:r>
    </w:p>
    <w:p w:rsidR="00E815D8" w:rsidRPr="00E815D8" w:rsidRDefault="00E815D8" w:rsidP="00E815D8">
      <w:pPr>
        <w:widowControl w:val="0"/>
        <w:autoSpaceDE w:val="0"/>
        <w:autoSpaceDN w:val="0"/>
        <w:adjustRightInd w:val="0"/>
        <w:ind w:firstLine="709"/>
        <w:jc w:val="both"/>
        <w:rPr>
          <w:sz w:val="28"/>
          <w:szCs w:val="28"/>
        </w:rPr>
      </w:pPr>
    </w:p>
    <w:p w:rsidR="00E815D8" w:rsidRPr="00E815D8" w:rsidRDefault="00E815D8" w:rsidP="00E815D8">
      <w:pPr>
        <w:widowControl w:val="0"/>
        <w:autoSpaceDE w:val="0"/>
        <w:autoSpaceDN w:val="0"/>
        <w:adjustRightInd w:val="0"/>
        <w:ind w:firstLine="709"/>
        <w:jc w:val="both"/>
        <w:rPr>
          <w:rFonts w:eastAsia="Times New Roman"/>
          <w:sz w:val="28"/>
          <w:szCs w:val="28"/>
        </w:rPr>
      </w:pPr>
      <w:r w:rsidRPr="00E815D8">
        <w:rPr>
          <w:sz w:val="28"/>
          <w:szCs w:val="28"/>
        </w:rPr>
        <w:t xml:space="preserve">6. Контроль за выполнением настоящего постановления возложить </w:t>
      </w:r>
      <w:r w:rsidRPr="00E815D8">
        <w:rPr>
          <w:sz w:val="28"/>
          <w:szCs w:val="28"/>
        </w:rPr>
        <w:br/>
        <w:t>на заместителя главы администрации города Мурманска</w:t>
      </w:r>
      <w:r w:rsidRPr="00E815D8">
        <w:rPr>
          <w:rFonts w:eastAsia="Times New Roman"/>
          <w:sz w:val="28"/>
          <w:szCs w:val="28"/>
        </w:rPr>
        <w:t xml:space="preserve"> Синякаева Р</w:t>
      </w:r>
      <w:r w:rsidRPr="00E815D8">
        <w:rPr>
          <w:sz w:val="28"/>
          <w:szCs w:val="28"/>
        </w:rPr>
        <w:t>.Р</w:t>
      </w:r>
      <w:r w:rsidRPr="00E815D8">
        <w:rPr>
          <w:rFonts w:eastAsia="Times New Roman"/>
          <w:sz w:val="28"/>
          <w:szCs w:val="28"/>
        </w:rPr>
        <w:t>.</w:t>
      </w:r>
    </w:p>
    <w:p w:rsidR="00E815D8" w:rsidRPr="00E815D8" w:rsidRDefault="00E815D8" w:rsidP="00E815D8">
      <w:pPr>
        <w:jc w:val="both"/>
        <w:rPr>
          <w:rFonts w:eastAsia="Times New Roman"/>
          <w:sz w:val="28"/>
          <w:szCs w:val="28"/>
        </w:rPr>
      </w:pPr>
    </w:p>
    <w:p w:rsidR="00E815D8" w:rsidRPr="00E815D8" w:rsidRDefault="00E815D8" w:rsidP="00E815D8">
      <w:pPr>
        <w:jc w:val="both"/>
        <w:rPr>
          <w:rFonts w:eastAsia="Times New Roman"/>
          <w:sz w:val="28"/>
          <w:szCs w:val="28"/>
        </w:rPr>
      </w:pPr>
    </w:p>
    <w:p w:rsidR="00E815D8" w:rsidRPr="00E815D8" w:rsidRDefault="00E815D8" w:rsidP="00E815D8">
      <w:pPr>
        <w:jc w:val="both"/>
        <w:rPr>
          <w:rFonts w:eastAsia="Times New Roman"/>
          <w:sz w:val="28"/>
          <w:szCs w:val="28"/>
        </w:rPr>
      </w:pPr>
    </w:p>
    <w:p w:rsidR="00E815D8" w:rsidRPr="00E815D8" w:rsidRDefault="00E815D8" w:rsidP="00E815D8">
      <w:pPr>
        <w:rPr>
          <w:rFonts w:eastAsia="Times New Roman"/>
          <w:b/>
          <w:sz w:val="28"/>
          <w:szCs w:val="28"/>
        </w:rPr>
      </w:pPr>
      <w:r w:rsidRPr="00E815D8">
        <w:rPr>
          <w:rFonts w:eastAsia="Times New Roman"/>
          <w:b/>
          <w:sz w:val="28"/>
          <w:szCs w:val="28"/>
        </w:rPr>
        <w:t xml:space="preserve">Глава администрации </w:t>
      </w:r>
    </w:p>
    <w:p w:rsidR="00E815D8" w:rsidRPr="00E815D8" w:rsidRDefault="00E815D8" w:rsidP="00E815D8">
      <w:pPr>
        <w:rPr>
          <w:rFonts w:eastAsia="Times New Roman"/>
          <w:b/>
          <w:sz w:val="28"/>
          <w:szCs w:val="28"/>
        </w:rPr>
      </w:pPr>
      <w:r w:rsidRPr="00E815D8">
        <w:rPr>
          <w:rFonts w:eastAsia="Times New Roman"/>
          <w:b/>
          <w:sz w:val="28"/>
          <w:szCs w:val="28"/>
        </w:rPr>
        <w:t>города Мурманска                                                                         Ю.В. Сердечкин</w:t>
      </w:r>
    </w:p>
    <w:p w:rsidR="00E815D8" w:rsidRDefault="00E815D8" w:rsidP="004D197C">
      <w:pPr>
        <w:autoSpaceDE w:val="0"/>
        <w:autoSpaceDN w:val="0"/>
        <w:adjustRightInd w:val="0"/>
        <w:ind w:left="5103" w:right="-1"/>
        <w:jc w:val="center"/>
        <w:rPr>
          <w:sz w:val="28"/>
          <w:szCs w:val="28"/>
        </w:rPr>
        <w:sectPr w:rsidR="00E815D8" w:rsidSect="001E291F">
          <w:headerReference w:type="default" r:id="rId9"/>
          <w:headerReference w:type="first" r:id="rId10"/>
          <w:pgSz w:w="11906" w:h="16838"/>
          <w:pgMar w:top="1134" w:right="567" w:bottom="1134" w:left="1701" w:header="709" w:footer="709" w:gutter="0"/>
          <w:pgNumType w:start="1"/>
          <w:cols w:space="708"/>
          <w:titlePg/>
          <w:docGrid w:linePitch="360"/>
        </w:sectPr>
      </w:pPr>
    </w:p>
    <w:p w:rsidR="004D197C" w:rsidRPr="00080C23" w:rsidRDefault="004D197C" w:rsidP="004D197C">
      <w:pPr>
        <w:autoSpaceDE w:val="0"/>
        <w:autoSpaceDN w:val="0"/>
        <w:adjustRightInd w:val="0"/>
        <w:ind w:left="5103" w:right="-1"/>
        <w:jc w:val="center"/>
        <w:rPr>
          <w:sz w:val="28"/>
          <w:szCs w:val="28"/>
        </w:rPr>
      </w:pPr>
      <w:r>
        <w:rPr>
          <w:sz w:val="28"/>
          <w:szCs w:val="28"/>
        </w:rPr>
        <w:lastRenderedPageBreak/>
        <w:t>Приложение</w:t>
      </w:r>
    </w:p>
    <w:p w:rsidR="004D197C" w:rsidRPr="00080C23" w:rsidRDefault="004D197C" w:rsidP="004D197C">
      <w:pPr>
        <w:autoSpaceDE w:val="0"/>
        <w:autoSpaceDN w:val="0"/>
        <w:adjustRightInd w:val="0"/>
        <w:ind w:left="5103" w:right="-1"/>
        <w:jc w:val="center"/>
        <w:rPr>
          <w:sz w:val="28"/>
          <w:szCs w:val="28"/>
        </w:rPr>
      </w:pPr>
      <w:r w:rsidRPr="00080C23">
        <w:rPr>
          <w:sz w:val="28"/>
          <w:szCs w:val="28"/>
        </w:rPr>
        <w:t>к постановлению администрации</w:t>
      </w:r>
    </w:p>
    <w:p w:rsidR="004D197C" w:rsidRPr="00080C23" w:rsidRDefault="004D197C" w:rsidP="004D197C">
      <w:pPr>
        <w:autoSpaceDE w:val="0"/>
        <w:autoSpaceDN w:val="0"/>
        <w:adjustRightInd w:val="0"/>
        <w:ind w:left="5103" w:right="-1"/>
        <w:jc w:val="center"/>
        <w:rPr>
          <w:sz w:val="28"/>
          <w:szCs w:val="28"/>
        </w:rPr>
      </w:pPr>
      <w:r w:rsidRPr="00080C23">
        <w:rPr>
          <w:sz w:val="28"/>
          <w:szCs w:val="28"/>
        </w:rPr>
        <w:t>города Мурманска</w:t>
      </w:r>
    </w:p>
    <w:p w:rsidR="004D197C" w:rsidRPr="00080C23" w:rsidRDefault="004D197C" w:rsidP="004D197C">
      <w:pPr>
        <w:autoSpaceDE w:val="0"/>
        <w:autoSpaceDN w:val="0"/>
        <w:adjustRightInd w:val="0"/>
        <w:ind w:left="5103" w:right="-1"/>
        <w:jc w:val="center"/>
        <w:rPr>
          <w:sz w:val="28"/>
          <w:szCs w:val="28"/>
        </w:rPr>
      </w:pPr>
      <w:r w:rsidRPr="00080C23">
        <w:rPr>
          <w:sz w:val="28"/>
          <w:szCs w:val="28"/>
        </w:rPr>
        <w:t xml:space="preserve">от </w:t>
      </w:r>
      <w:r w:rsidR="007F189B">
        <w:rPr>
          <w:sz w:val="28"/>
          <w:szCs w:val="28"/>
        </w:rPr>
        <w:t>30.01.2023</w:t>
      </w:r>
      <w:r>
        <w:rPr>
          <w:sz w:val="28"/>
          <w:szCs w:val="28"/>
        </w:rPr>
        <w:t xml:space="preserve"> </w:t>
      </w:r>
      <w:r w:rsidRPr="00080C23">
        <w:rPr>
          <w:sz w:val="28"/>
          <w:szCs w:val="28"/>
        </w:rPr>
        <w:t>№</w:t>
      </w:r>
      <w:r>
        <w:rPr>
          <w:sz w:val="28"/>
          <w:szCs w:val="28"/>
        </w:rPr>
        <w:t xml:space="preserve"> </w:t>
      </w:r>
      <w:r w:rsidR="007F189B">
        <w:rPr>
          <w:sz w:val="28"/>
          <w:szCs w:val="28"/>
        </w:rPr>
        <w:t>249</w:t>
      </w:r>
    </w:p>
    <w:p w:rsidR="004D197C" w:rsidRPr="00234F49" w:rsidRDefault="004D197C" w:rsidP="004D197C">
      <w:pPr>
        <w:autoSpaceDE w:val="0"/>
        <w:autoSpaceDN w:val="0"/>
        <w:adjustRightInd w:val="0"/>
        <w:ind w:left="5103" w:right="-1"/>
        <w:jc w:val="center"/>
        <w:rPr>
          <w:sz w:val="28"/>
          <w:szCs w:val="28"/>
        </w:rPr>
      </w:pPr>
    </w:p>
    <w:p w:rsidR="004D197C" w:rsidRPr="006257E2" w:rsidRDefault="004D197C" w:rsidP="004D197C">
      <w:pPr>
        <w:autoSpaceDE w:val="0"/>
        <w:autoSpaceDN w:val="0"/>
        <w:adjustRightInd w:val="0"/>
        <w:ind w:left="5103" w:right="-1"/>
        <w:jc w:val="center"/>
        <w:rPr>
          <w:sz w:val="28"/>
          <w:szCs w:val="28"/>
        </w:rPr>
      </w:pPr>
      <w:r w:rsidRPr="00080C23">
        <w:rPr>
          <w:sz w:val="28"/>
          <w:szCs w:val="28"/>
        </w:rPr>
        <w:t xml:space="preserve">Приложение </w:t>
      </w:r>
      <w:r w:rsidR="006257E2">
        <w:rPr>
          <w:sz w:val="28"/>
          <w:szCs w:val="28"/>
        </w:rPr>
        <w:t>№ 3</w:t>
      </w:r>
    </w:p>
    <w:p w:rsidR="002114BD" w:rsidRPr="002114BD" w:rsidRDefault="004D197C" w:rsidP="004D197C">
      <w:pPr>
        <w:autoSpaceDE w:val="0"/>
        <w:autoSpaceDN w:val="0"/>
        <w:adjustRightInd w:val="0"/>
        <w:ind w:left="5103" w:right="-1"/>
        <w:jc w:val="center"/>
        <w:rPr>
          <w:bCs/>
          <w:color w:val="000000"/>
          <w:sz w:val="28"/>
          <w:szCs w:val="28"/>
        </w:rPr>
      </w:pPr>
      <w:r w:rsidRPr="00080C23">
        <w:rPr>
          <w:sz w:val="28"/>
          <w:szCs w:val="28"/>
        </w:rPr>
        <w:t xml:space="preserve">к </w:t>
      </w:r>
      <w:r>
        <w:rPr>
          <w:sz w:val="28"/>
          <w:szCs w:val="28"/>
        </w:rPr>
        <w:t xml:space="preserve">Административному регламенту </w:t>
      </w:r>
    </w:p>
    <w:p w:rsidR="002114BD" w:rsidRPr="004D197C" w:rsidRDefault="002114BD" w:rsidP="004D197C">
      <w:pPr>
        <w:tabs>
          <w:tab w:val="left" w:pos="6521"/>
          <w:tab w:val="left" w:pos="8222"/>
        </w:tabs>
        <w:jc w:val="center"/>
        <w:rPr>
          <w:rFonts w:eastAsia="Times New Roman"/>
          <w:color w:val="000000"/>
        </w:rPr>
      </w:pPr>
    </w:p>
    <w:p w:rsidR="002114BD" w:rsidRPr="004D197C" w:rsidRDefault="002114BD" w:rsidP="004D197C">
      <w:pPr>
        <w:tabs>
          <w:tab w:val="left" w:pos="6521"/>
          <w:tab w:val="left" w:pos="8222"/>
        </w:tabs>
        <w:jc w:val="center"/>
        <w:rPr>
          <w:rFonts w:eastAsia="Times New Roman"/>
          <w:color w:val="000000"/>
        </w:rPr>
      </w:pPr>
    </w:p>
    <w:p w:rsidR="002114BD" w:rsidRPr="002114BD" w:rsidRDefault="002114BD" w:rsidP="002114BD">
      <w:pPr>
        <w:autoSpaceDE w:val="0"/>
        <w:autoSpaceDN w:val="0"/>
        <w:adjustRightInd w:val="0"/>
        <w:jc w:val="center"/>
        <w:outlineLvl w:val="1"/>
        <w:rPr>
          <w:bCs/>
          <w:color w:val="000000"/>
          <w:sz w:val="28"/>
          <w:szCs w:val="28"/>
        </w:rPr>
      </w:pPr>
      <w:r w:rsidRPr="002114BD">
        <w:rPr>
          <w:bCs/>
          <w:color w:val="000000"/>
          <w:sz w:val="28"/>
          <w:szCs w:val="28"/>
        </w:rPr>
        <w:t>Заявление</w:t>
      </w:r>
    </w:p>
    <w:p w:rsidR="002114BD" w:rsidRPr="002114BD" w:rsidRDefault="002114BD" w:rsidP="002114BD">
      <w:pPr>
        <w:jc w:val="center"/>
        <w:rPr>
          <w:rFonts w:cs="Calibri"/>
          <w:color w:val="000000"/>
          <w:sz w:val="28"/>
          <w:szCs w:val="28"/>
        </w:rPr>
      </w:pPr>
      <w:r w:rsidRPr="002114BD">
        <w:rPr>
          <w:rFonts w:cs="Calibri"/>
          <w:color w:val="000000"/>
          <w:sz w:val="28"/>
          <w:szCs w:val="28"/>
        </w:rPr>
        <w:t>на использование изображения герба муниципального образования</w:t>
      </w:r>
    </w:p>
    <w:p w:rsidR="002114BD" w:rsidRPr="002114BD" w:rsidRDefault="002114BD" w:rsidP="002114BD">
      <w:pPr>
        <w:jc w:val="center"/>
        <w:rPr>
          <w:color w:val="000000"/>
          <w:sz w:val="28"/>
          <w:szCs w:val="28"/>
        </w:rPr>
      </w:pPr>
      <w:r w:rsidRPr="002114BD">
        <w:rPr>
          <w:rFonts w:cs="Calibri"/>
          <w:color w:val="000000"/>
          <w:sz w:val="28"/>
          <w:szCs w:val="28"/>
        </w:rPr>
        <w:t>город Мурманск</w:t>
      </w:r>
    </w:p>
    <w:p w:rsidR="002114BD" w:rsidRPr="004D197C" w:rsidRDefault="002114BD" w:rsidP="002114BD">
      <w:pPr>
        <w:autoSpaceDE w:val="0"/>
        <w:autoSpaceDN w:val="0"/>
        <w:adjustRightInd w:val="0"/>
        <w:jc w:val="center"/>
        <w:outlineLvl w:val="1"/>
        <w:rPr>
          <w:color w:val="000000"/>
        </w:rPr>
      </w:pPr>
    </w:p>
    <w:p w:rsidR="002114BD" w:rsidRPr="004D197C" w:rsidRDefault="002114BD" w:rsidP="004D197C">
      <w:pPr>
        <w:autoSpaceDE w:val="0"/>
        <w:autoSpaceDN w:val="0"/>
        <w:adjustRightInd w:val="0"/>
        <w:jc w:val="center"/>
        <w:outlineLvl w:val="1"/>
        <w:rPr>
          <w:color w:val="000000"/>
        </w:rPr>
      </w:pPr>
    </w:p>
    <w:p w:rsidR="002114BD" w:rsidRPr="002114BD" w:rsidRDefault="002114BD" w:rsidP="001E291F">
      <w:pPr>
        <w:widowControl w:val="0"/>
        <w:autoSpaceDE w:val="0"/>
        <w:autoSpaceDN w:val="0"/>
        <w:adjustRightInd w:val="0"/>
        <w:ind w:firstLine="709"/>
        <w:jc w:val="both"/>
        <w:rPr>
          <w:color w:val="000000"/>
          <w:sz w:val="26"/>
          <w:szCs w:val="26"/>
        </w:rPr>
      </w:pPr>
      <w:r w:rsidRPr="002114BD">
        <w:rPr>
          <w:color w:val="000000"/>
          <w:sz w:val="28"/>
          <w:szCs w:val="28"/>
        </w:rPr>
        <w:t>Заявитель</w:t>
      </w:r>
      <w:r w:rsidRPr="002114BD">
        <w:rPr>
          <w:color w:val="000000"/>
          <w:sz w:val="24"/>
          <w:szCs w:val="24"/>
        </w:rPr>
        <w:t xml:space="preserve"> ________________________________________</w:t>
      </w:r>
      <w:r w:rsidR="001E291F">
        <w:rPr>
          <w:color w:val="000000"/>
          <w:sz w:val="24"/>
          <w:szCs w:val="24"/>
        </w:rPr>
        <w:t>_______________________</w:t>
      </w:r>
    </w:p>
    <w:p w:rsidR="002114BD" w:rsidRPr="001E291F" w:rsidRDefault="002114BD" w:rsidP="002114BD">
      <w:pPr>
        <w:widowControl w:val="0"/>
        <w:autoSpaceDE w:val="0"/>
        <w:autoSpaceDN w:val="0"/>
        <w:adjustRightInd w:val="0"/>
        <w:jc w:val="center"/>
        <w:rPr>
          <w:color w:val="000000"/>
        </w:rPr>
      </w:pPr>
      <w:r w:rsidRPr="001E291F">
        <w:rPr>
          <w:color w:val="000000"/>
        </w:rPr>
        <w:t>(полное</w:t>
      </w:r>
      <w:r w:rsidRPr="001E291F">
        <w:rPr>
          <w:color w:val="000000"/>
          <w:sz w:val="24"/>
          <w:szCs w:val="24"/>
        </w:rPr>
        <w:t xml:space="preserve"> </w:t>
      </w:r>
      <w:r w:rsidRPr="001E291F">
        <w:rPr>
          <w:color w:val="000000"/>
        </w:rPr>
        <w:t>наименование юридического лица, Ф.И.О. руководителя</w:t>
      </w:r>
      <w:r w:rsidR="001E21EF">
        <w:rPr>
          <w:color w:val="000000"/>
        </w:rPr>
        <w:t>,</w:t>
      </w:r>
    </w:p>
    <w:p w:rsidR="002114BD" w:rsidRPr="002114BD" w:rsidRDefault="002114BD" w:rsidP="002114BD">
      <w:pPr>
        <w:widowControl w:val="0"/>
        <w:autoSpaceDE w:val="0"/>
        <w:autoSpaceDN w:val="0"/>
        <w:adjustRightInd w:val="0"/>
        <w:jc w:val="both"/>
        <w:rPr>
          <w:color w:val="000000"/>
        </w:rPr>
      </w:pPr>
      <w:r w:rsidRPr="002114BD">
        <w:rPr>
          <w:color w:val="000000"/>
        </w:rPr>
        <w:t>_______________________________________________________________________________________________</w:t>
      </w:r>
    </w:p>
    <w:p w:rsidR="002114BD" w:rsidRPr="001E291F" w:rsidRDefault="002114BD" w:rsidP="002114BD">
      <w:pPr>
        <w:widowControl w:val="0"/>
        <w:autoSpaceDE w:val="0"/>
        <w:autoSpaceDN w:val="0"/>
        <w:adjustRightInd w:val="0"/>
        <w:jc w:val="center"/>
        <w:rPr>
          <w:color w:val="000000"/>
        </w:rPr>
      </w:pPr>
      <w:r w:rsidRPr="001E291F">
        <w:rPr>
          <w:color w:val="000000"/>
        </w:rPr>
        <w:t>Ф.И.О. индивидуального предпринимателя)</w:t>
      </w:r>
    </w:p>
    <w:p w:rsidR="002114BD" w:rsidRPr="002114BD" w:rsidRDefault="002114BD" w:rsidP="002114BD">
      <w:pPr>
        <w:widowControl w:val="0"/>
        <w:autoSpaceDE w:val="0"/>
        <w:autoSpaceDN w:val="0"/>
        <w:adjustRightInd w:val="0"/>
        <w:jc w:val="center"/>
        <w:rPr>
          <w:color w:val="000000"/>
          <w:sz w:val="16"/>
          <w:szCs w:val="16"/>
        </w:rPr>
      </w:pPr>
    </w:p>
    <w:p w:rsidR="002114BD" w:rsidRPr="002114BD" w:rsidRDefault="002114BD" w:rsidP="002114BD">
      <w:pPr>
        <w:widowControl w:val="0"/>
        <w:autoSpaceDE w:val="0"/>
        <w:autoSpaceDN w:val="0"/>
        <w:adjustRightInd w:val="0"/>
        <w:jc w:val="both"/>
        <w:rPr>
          <w:color w:val="000000"/>
          <w:sz w:val="28"/>
          <w:szCs w:val="28"/>
        </w:rPr>
      </w:pPr>
      <w:r w:rsidRPr="002114BD">
        <w:rPr>
          <w:color w:val="000000"/>
          <w:sz w:val="28"/>
          <w:szCs w:val="28"/>
        </w:rPr>
        <w:t>Местонахождение юридического лица (индивидуального предпринимателя), почтовый адрес:____________________________________________________</w:t>
      </w:r>
      <w:r w:rsidR="001E291F">
        <w:rPr>
          <w:color w:val="000000"/>
          <w:sz w:val="28"/>
          <w:szCs w:val="28"/>
        </w:rPr>
        <w:t>__</w:t>
      </w:r>
    </w:p>
    <w:p w:rsidR="002114BD" w:rsidRPr="002114BD" w:rsidRDefault="002114BD" w:rsidP="002114BD">
      <w:pPr>
        <w:widowControl w:val="0"/>
        <w:autoSpaceDE w:val="0"/>
        <w:autoSpaceDN w:val="0"/>
        <w:adjustRightInd w:val="0"/>
        <w:jc w:val="both"/>
        <w:rPr>
          <w:color w:val="000000"/>
          <w:sz w:val="24"/>
          <w:szCs w:val="24"/>
        </w:rPr>
      </w:pPr>
      <w:r w:rsidRPr="002114BD">
        <w:rPr>
          <w:color w:val="000000"/>
          <w:sz w:val="28"/>
          <w:szCs w:val="28"/>
        </w:rPr>
        <w:t>Контактные телефоны</w:t>
      </w:r>
      <w:r w:rsidR="001E21EF">
        <w:rPr>
          <w:color w:val="000000"/>
          <w:sz w:val="28"/>
          <w:szCs w:val="28"/>
        </w:rPr>
        <w:t>:</w:t>
      </w:r>
      <w:r w:rsidRPr="002114BD">
        <w:rPr>
          <w:color w:val="000000"/>
          <w:sz w:val="24"/>
          <w:szCs w:val="24"/>
        </w:rPr>
        <w:t>_________________________________________________________</w:t>
      </w:r>
    </w:p>
    <w:p w:rsidR="002114BD" w:rsidRPr="004D197C" w:rsidRDefault="002114BD" w:rsidP="002114BD">
      <w:pPr>
        <w:widowControl w:val="0"/>
        <w:autoSpaceDE w:val="0"/>
        <w:autoSpaceDN w:val="0"/>
        <w:adjustRightInd w:val="0"/>
        <w:jc w:val="both"/>
        <w:rPr>
          <w:color w:val="000000"/>
        </w:rPr>
      </w:pPr>
    </w:p>
    <w:p w:rsidR="002114BD" w:rsidRPr="002114BD" w:rsidRDefault="002114BD" w:rsidP="002114BD">
      <w:pPr>
        <w:widowControl w:val="0"/>
        <w:autoSpaceDE w:val="0"/>
        <w:autoSpaceDN w:val="0"/>
        <w:adjustRightInd w:val="0"/>
        <w:jc w:val="both"/>
        <w:rPr>
          <w:color w:val="000000"/>
          <w:sz w:val="28"/>
          <w:szCs w:val="28"/>
        </w:rPr>
      </w:pPr>
      <w:r w:rsidRPr="002114BD">
        <w:rPr>
          <w:color w:val="000000"/>
          <w:sz w:val="28"/>
          <w:szCs w:val="28"/>
        </w:rPr>
        <w:t>ОГРН №____________________________, ИНН №___________________</w:t>
      </w:r>
      <w:r w:rsidR="001E291F">
        <w:rPr>
          <w:color w:val="000000"/>
          <w:sz w:val="28"/>
          <w:szCs w:val="28"/>
        </w:rPr>
        <w:t>__</w:t>
      </w:r>
      <w:r w:rsidRPr="002114BD">
        <w:rPr>
          <w:color w:val="000000"/>
          <w:sz w:val="28"/>
          <w:szCs w:val="28"/>
        </w:rPr>
        <w:t>____</w:t>
      </w:r>
    </w:p>
    <w:p w:rsidR="002114BD" w:rsidRPr="004D197C" w:rsidRDefault="002114BD" w:rsidP="002114BD">
      <w:pPr>
        <w:widowControl w:val="0"/>
        <w:autoSpaceDE w:val="0"/>
        <w:autoSpaceDN w:val="0"/>
        <w:adjustRightInd w:val="0"/>
        <w:jc w:val="both"/>
        <w:rPr>
          <w:color w:val="000000"/>
        </w:rPr>
      </w:pPr>
    </w:p>
    <w:p w:rsidR="002114BD" w:rsidRPr="002114BD" w:rsidRDefault="002114BD" w:rsidP="001E291F">
      <w:pPr>
        <w:ind w:firstLine="709"/>
        <w:jc w:val="both"/>
        <w:rPr>
          <w:color w:val="000000"/>
          <w:sz w:val="28"/>
          <w:szCs w:val="28"/>
        </w:rPr>
      </w:pPr>
      <w:r w:rsidRPr="002114BD">
        <w:rPr>
          <w:color w:val="000000"/>
          <w:sz w:val="28"/>
          <w:szCs w:val="28"/>
        </w:rPr>
        <w:t xml:space="preserve">Прошу выдать разрешение на </w:t>
      </w:r>
      <w:r w:rsidRPr="002114BD">
        <w:rPr>
          <w:rFonts w:cs="Calibri"/>
          <w:color w:val="000000"/>
          <w:sz w:val="28"/>
          <w:szCs w:val="28"/>
        </w:rPr>
        <w:t xml:space="preserve">использование изображения герба муниципального образования город Мурманск </w:t>
      </w:r>
      <w:r w:rsidRPr="002114BD">
        <w:rPr>
          <w:color w:val="000000"/>
          <w:sz w:val="28"/>
          <w:szCs w:val="28"/>
        </w:rPr>
        <w:t xml:space="preserve">с «____» __________ 20____ г. </w:t>
      </w:r>
    </w:p>
    <w:p w:rsidR="002114BD" w:rsidRPr="002114BD" w:rsidRDefault="002114BD" w:rsidP="002114BD">
      <w:pPr>
        <w:jc w:val="both"/>
        <w:rPr>
          <w:color w:val="000000"/>
          <w:sz w:val="28"/>
          <w:szCs w:val="28"/>
        </w:rPr>
      </w:pPr>
      <w:r w:rsidRPr="002114BD">
        <w:rPr>
          <w:color w:val="000000"/>
          <w:sz w:val="28"/>
          <w:szCs w:val="28"/>
        </w:rPr>
        <w:t>по «____» __________ 20____ г.</w:t>
      </w:r>
    </w:p>
    <w:p w:rsidR="002114BD" w:rsidRPr="004D197C" w:rsidRDefault="002114BD" w:rsidP="002114BD">
      <w:pPr>
        <w:rPr>
          <w:color w:val="000000"/>
        </w:rPr>
      </w:pPr>
    </w:p>
    <w:p w:rsidR="002114BD" w:rsidRPr="002114BD" w:rsidRDefault="002114BD" w:rsidP="002114BD">
      <w:pPr>
        <w:rPr>
          <w:color w:val="000000"/>
          <w:sz w:val="24"/>
          <w:szCs w:val="24"/>
        </w:rPr>
      </w:pPr>
      <w:r w:rsidRPr="002114BD">
        <w:rPr>
          <w:color w:val="000000"/>
          <w:sz w:val="28"/>
          <w:szCs w:val="28"/>
        </w:rPr>
        <w:t>для использования в целях</w:t>
      </w:r>
      <w:r w:rsidRPr="002114BD">
        <w:rPr>
          <w:color w:val="000000"/>
          <w:sz w:val="24"/>
          <w:szCs w:val="24"/>
        </w:rPr>
        <w:t>_____________________________________________________</w:t>
      </w:r>
    </w:p>
    <w:p w:rsidR="002114BD" w:rsidRPr="001E291F" w:rsidRDefault="002114BD" w:rsidP="002114BD">
      <w:pPr>
        <w:jc w:val="center"/>
        <w:rPr>
          <w:color w:val="000000"/>
        </w:rPr>
      </w:pPr>
      <w:r w:rsidRPr="002114BD">
        <w:rPr>
          <w:rFonts w:cs="Calibri"/>
          <w:i/>
          <w:color w:val="000000"/>
        </w:rPr>
        <w:t xml:space="preserve">                       </w:t>
      </w:r>
      <w:r w:rsidR="001E291F">
        <w:rPr>
          <w:rFonts w:cs="Calibri"/>
          <w:i/>
          <w:color w:val="000000"/>
        </w:rPr>
        <w:t xml:space="preserve">                               </w:t>
      </w:r>
      <w:r w:rsidRPr="001E291F">
        <w:rPr>
          <w:rFonts w:cs="Calibri"/>
          <w:color w:val="000000"/>
        </w:rPr>
        <w:t>(применение изображения герба муниципального образования город Мурманск)</w:t>
      </w:r>
    </w:p>
    <w:p w:rsidR="002114BD" w:rsidRPr="004D197C" w:rsidRDefault="002114BD" w:rsidP="002114BD">
      <w:pPr>
        <w:jc w:val="both"/>
        <w:rPr>
          <w:color w:val="000000"/>
        </w:rPr>
      </w:pPr>
    </w:p>
    <w:p w:rsidR="002114BD" w:rsidRPr="002114BD" w:rsidRDefault="002114BD" w:rsidP="001E291F">
      <w:pPr>
        <w:ind w:firstLine="709"/>
        <w:jc w:val="both"/>
        <w:rPr>
          <w:color w:val="000000"/>
          <w:sz w:val="24"/>
          <w:szCs w:val="24"/>
        </w:rPr>
      </w:pPr>
      <w:r w:rsidRPr="002114BD">
        <w:rPr>
          <w:color w:val="000000"/>
          <w:sz w:val="28"/>
          <w:szCs w:val="28"/>
        </w:rPr>
        <w:t xml:space="preserve">С порядком выдачи разрешений на </w:t>
      </w:r>
      <w:r w:rsidRPr="002114BD">
        <w:rPr>
          <w:rFonts w:cs="Calibri"/>
          <w:color w:val="000000"/>
          <w:sz w:val="28"/>
          <w:szCs w:val="28"/>
        </w:rPr>
        <w:t>использование изображения герба муниципального образования город Мурманск</w:t>
      </w:r>
      <w:r w:rsidRPr="002114BD">
        <w:rPr>
          <w:color w:val="000000"/>
          <w:sz w:val="28"/>
          <w:szCs w:val="28"/>
        </w:rPr>
        <w:t xml:space="preserve"> ознакомлен(а)</w:t>
      </w:r>
      <w:r w:rsidRPr="002114BD">
        <w:rPr>
          <w:color w:val="000000"/>
          <w:sz w:val="24"/>
          <w:szCs w:val="24"/>
        </w:rPr>
        <w:t xml:space="preserve"> _________________</w:t>
      </w:r>
      <w:r w:rsidR="00BF1E0E">
        <w:rPr>
          <w:color w:val="000000"/>
          <w:sz w:val="24"/>
          <w:szCs w:val="24"/>
        </w:rPr>
        <w:t>_</w:t>
      </w:r>
    </w:p>
    <w:p w:rsidR="002114BD" w:rsidRPr="001E291F" w:rsidRDefault="002114BD" w:rsidP="002114BD">
      <w:pPr>
        <w:rPr>
          <w:color w:val="000000"/>
          <w:sz w:val="24"/>
          <w:szCs w:val="24"/>
        </w:rPr>
      </w:pPr>
      <w:r w:rsidRPr="002114BD">
        <w:rPr>
          <w:i/>
          <w:color w:val="000000"/>
          <w:sz w:val="24"/>
          <w:szCs w:val="24"/>
        </w:rPr>
        <w:t xml:space="preserve">                                                                                           </w:t>
      </w:r>
      <w:r w:rsidRPr="002114BD">
        <w:rPr>
          <w:i/>
          <w:color w:val="000000"/>
          <w:sz w:val="24"/>
          <w:szCs w:val="24"/>
        </w:rPr>
        <w:tab/>
      </w:r>
      <w:r w:rsidRPr="002114BD">
        <w:rPr>
          <w:i/>
          <w:color w:val="000000"/>
          <w:sz w:val="24"/>
          <w:szCs w:val="24"/>
        </w:rPr>
        <w:tab/>
      </w:r>
      <w:r w:rsidRPr="002114BD">
        <w:rPr>
          <w:i/>
          <w:color w:val="000000"/>
          <w:sz w:val="24"/>
          <w:szCs w:val="24"/>
        </w:rPr>
        <w:tab/>
      </w:r>
      <w:r w:rsidRPr="002114BD">
        <w:rPr>
          <w:i/>
          <w:color w:val="000000"/>
          <w:sz w:val="24"/>
          <w:szCs w:val="24"/>
        </w:rPr>
        <w:tab/>
      </w:r>
      <w:r w:rsidR="001E291F">
        <w:rPr>
          <w:i/>
          <w:color w:val="000000"/>
          <w:sz w:val="24"/>
          <w:szCs w:val="24"/>
        </w:rPr>
        <w:t xml:space="preserve">       </w:t>
      </w:r>
      <w:r w:rsidRPr="001E291F">
        <w:rPr>
          <w:color w:val="000000"/>
          <w:sz w:val="24"/>
          <w:szCs w:val="24"/>
        </w:rPr>
        <w:t>(</w:t>
      </w:r>
      <w:r w:rsidRPr="001E291F">
        <w:rPr>
          <w:color w:val="000000"/>
        </w:rPr>
        <w:t>подпись)</w:t>
      </w:r>
    </w:p>
    <w:p w:rsidR="004D197C" w:rsidRPr="004D197C" w:rsidRDefault="004D197C" w:rsidP="004D197C">
      <w:pPr>
        <w:rPr>
          <w:color w:val="000000"/>
        </w:rPr>
      </w:pPr>
    </w:p>
    <w:p w:rsidR="004D197C" w:rsidRPr="004D197C" w:rsidRDefault="004D197C" w:rsidP="001E291F">
      <w:pPr>
        <w:ind w:firstLine="709"/>
        <w:rPr>
          <w:color w:val="000000"/>
          <w:sz w:val="28"/>
          <w:szCs w:val="28"/>
        </w:rPr>
      </w:pPr>
      <w:r w:rsidRPr="004D197C">
        <w:rPr>
          <w:color w:val="000000"/>
          <w:sz w:val="28"/>
          <w:szCs w:val="28"/>
        </w:rPr>
        <w:t>Способ получения результата предоставления Муниципальной услуги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9571"/>
      </w:tblGrid>
      <w:tr w:rsidR="004D197C" w:rsidRPr="00C031A7" w:rsidTr="00783A09">
        <w:trPr>
          <w:trHeight w:val="459"/>
        </w:trPr>
        <w:tc>
          <w:tcPr>
            <w:tcW w:w="283" w:type="dxa"/>
            <w:tcBorders>
              <w:right w:val="single" w:sz="4" w:space="0" w:color="auto"/>
            </w:tcBorders>
            <w:shd w:val="clear" w:color="auto" w:fill="auto"/>
          </w:tcPr>
          <w:p w:rsidR="004D197C" w:rsidRPr="00C031A7" w:rsidRDefault="004D197C" w:rsidP="00783A09">
            <w:pPr>
              <w:tabs>
                <w:tab w:val="left" w:pos="6124"/>
              </w:tabs>
              <w:rPr>
                <w:sz w:val="24"/>
                <w:szCs w:val="24"/>
              </w:rPr>
            </w:pPr>
          </w:p>
        </w:tc>
        <w:tc>
          <w:tcPr>
            <w:tcW w:w="9571" w:type="dxa"/>
            <w:tcBorders>
              <w:top w:val="nil"/>
              <w:left w:val="single" w:sz="4" w:space="0" w:color="auto"/>
              <w:bottom w:val="nil"/>
              <w:right w:val="nil"/>
            </w:tcBorders>
            <w:shd w:val="clear" w:color="auto" w:fill="auto"/>
            <w:vAlign w:val="center"/>
          </w:tcPr>
          <w:p w:rsidR="004D197C" w:rsidRPr="004D197C" w:rsidRDefault="004D197C" w:rsidP="00783A09">
            <w:pPr>
              <w:tabs>
                <w:tab w:val="left" w:pos="6124"/>
              </w:tabs>
              <w:rPr>
                <w:sz w:val="26"/>
                <w:szCs w:val="26"/>
              </w:rPr>
            </w:pPr>
            <w:r w:rsidRPr="004D197C">
              <w:rPr>
                <w:sz w:val="26"/>
                <w:szCs w:val="26"/>
              </w:rPr>
              <w:t>лично на руки</w:t>
            </w:r>
          </w:p>
        </w:tc>
      </w:tr>
      <w:tr w:rsidR="004D197C" w:rsidRPr="00C031A7" w:rsidTr="00783A09">
        <w:trPr>
          <w:trHeight w:val="423"/>
        </w:trPr>
        <w:tc>
          <w:tcPr>
            <w:tcW w:w="283" w:type="dxa"/>
            <w:tcBorders>
              <w:right w:val="single" w:sz="4" w:space="0" w:color="auto"/>
            </w:tcBorders>
            <w:shd w:val="clear" w:color="auto" w:fill="auto"/>
          </w:tcPr>
          <w:p w:rsidR="004D197C" w:rsidRPr="00C031A7" w:rsidRDefault="004D197C" w:rsidP="00783A09">
            <w:pPr>
              <w:tabs>
                <w:tab w:val="left" w:pos="6124"/>
              </w:tabs>
              <w:rPr>
                <w:sz w:val="24"/>
                <w:szCs w:val="24"/>
              </w:rPr>
            </w:pPr>
          </w:p>
        </w:tc>
        <w:tc>
          <w:tcPr>
            <w:tcW w:w="9571" w:type="dxa"/>
            <w:tcBorders>
              <w:top w:val="nil"/>
              <w:left w:val="single" w:sz="4" w:space="0" w:color="auto"/>
              <w:bottom w:val="nil"/>
              <w:right w:val="nil"/>
            </w:tcBorders>
            <w:shd w:val="clear" w:color="auto" w:fill="auto"/>
            <w:vAlign w:val="center"/>
          </w:tcPr>
          <w:p w:rsidR="004D197C" w:rsidRPr="00C031A7" w:rsidRDefault="004D197C" w:rsidP="00783A09">
            <w:pPr>
              <w:tabs>
                <w:tab w:val="left" w:pos="6124"/>
              </w:tabs>
              <w:rPr>
                <w:sz w:val="24"/>
                <w:szCs w:val="24"/>
              </w:rPr>
            </w:pPr>
            <w:r w:rsidRPr="004D197C">
              <w:rPr>
                <w:sz w:val="26"/>
                <w:szCs w:val="26"/>
              </w:rPr>
              <w:t>почтовым отправлением</w:t>
            </w:r>
            <w:r w:rsidRPr="00C031A7">
              <w:rPr>
                <w:sz w:val="24"/>
                <w:szCs w:val="24"/>
              </w:rPr>
              <w:t>______________________________________</w:t>
            </w:r>
            <w:r>
              <w:rPr>
                <w:sz w:val="24"/>
                <w:szCs w:val="24"/>
              </w:rPr>
              <w:t>_________________</w:t>
            </w:r>
          </w:p>
          <w:p w:rsidR="004D197C" w:rsidRPr="001E291F" w:rsidRDefault="004D197C" w:rsidP="00783A09">
            <w:pPr>
              <w:tabs>
                <w:tab w:val="left" w:pos="6124"/>
              </w:tabs>
            </w:pPr>
            <w:r w:rsidRPr="001E291F">
              <w:t xml:space="preserve">                                                                                          (индекс, почтовый адрес)</w:t>
            </w:r>
          </w:p>
        </w:tc>
      </w:tr>
    </w:tbl>
    <w:p w:rsidR="004D197C" w:rsidRPr="004D197C" w:rsidRDefault="004D197C" w:rsidP="002114BD">
      <w:pPr>
        <w:widowControl w:val="0"/>
        <w:autoSpaceDE w:val="0"/>
        <w:autoSpaceDN w:val="0"/>
        <w:adjustRightInd w:val="0"/>
        <w:jc w:val="both"/>
        <w:rPr>
          <w:color w:val="000000"/>
        </w:rPr>
      </w:pPr>
    </w:p>
    <w:p w:rsidR="002114BD" w:rsidRPr="002114BD" w:rsidRDefault="002114BD" w:rsidP="002114BD">
      <w:pPr>
        <w:widowControl w:val="0"/>
        <w:autoSpaceDE w:val="0"/>
        <w:autoSpaceDN w:val="0"/>
        <w:adjustRightInd w:val="0"/>
        <w:jc w:val="both"/>
        <w:rPr>
          <w:color w:val="000000"/>
          <w:sz w:val="28"/>
          <w:szCs w:val="28"/>
        </w:rPr>
      </w:pPr>
      <w:r w:rsidRPr="002114BD">
        <w:rPr>
          <w:color w:val="000000"/>
          <w:sz w:val="28"/>
          <w:szCs w:val="28"/>
        </w:rPr>
        <w:t>Приложение: перечень прилагаемых документов.</w:t>
      </w:r>
    </w:p>
    <w:p w:rsidR="002114BD" w:rsidRPr="004D197C" w:rsidRDefault="002114BD" w:rsidP="002114BD">
      <w:pPr>
        <w:widowControl w:val="0"/>
        <w:autoSpaceDE w:val="0"/>
        <w:autoSpaceDN w:val="0"/>
        <w:adjustRightInd w:val="0"/>
        <w:jc w:val="both"/>
        <w:rPr>
          <w:color w:val="000000"/>
        </w:rPr>
      </w:pPr>
    </w:p>
    <w:p w:rsidR="002114BD" w:rsidRPr="002114BD" w:rsidRDefault="002114BD" w:rsidP="002114BD">
      <w:pPr>
        <w:widowControl w:val="0"/>
        <w:autoSpaceDE w:val="0"/>
        <w:autoSpaceDN w:val="0"/>
        <w:adjustRightInd w:val="0"/>
        <w:jc w:val="both"/>
        <w:rPr>
          <w:color w:val="000000"/>
          <w:sz w:val="26"/>
          <w:szCs w:val="26"/>
        </w:rPr>
      </w:pPr>
      <w:r w:rsidRPr="002114BD">
        <w:rPr>
          <w:color w:val="000000"/>
          <w:sz w:val="28"/>
          <w:szCs w:val="28"/>
        </w:rPr>
        <w:t>«_____» _____________20____года</w:t>
      </w:r>
      <w:r w:rsidRPr="002114BD">
        <w:rPr>
          <w:color w:val="000000"/>
          <w:sz w:val="24"/>
          <w:szCs w:val="24"/>
        </w:rPr>
        <w:t xml:space="preserve">    /</w:t>
      </w:r>
      <w:r w:rsidRPr="002114BD">
        <w:rPr>
          <w:color w:val="000000"/>
          <w:sz w:val="26"/>
          <w:szCs w:val="26"/>
        </w:rPr>
        <w:t>__________________/___________________/</w:t>
      </w:r>
    </w:p>
    <w:p w:rsidR="002114BD" w:rsidRPr="001E291F" w:rsidRDefault="001E291F" w:rsidP="002114BD">
      <w:pPr>
        <w:widowControl w:val="0"/>
        <w:autoSpaceDE w:val="0"/>
        <w:autoSpaceDN w:val="0"/>
        <w:adjustRightInd w:val="0"/>
        <w:jc w:val="both"/>
        <w:rPr>
          <w:color w:val="000000"/>
        </w:rPr>
      </w:pPr>
      <w:r>
        <w:rPr>
          <w:color w:val="000000"/>
          <w:sz w:val="26"/>
          <w:szCs w:val="26"/>
        </w:rPr>
        <w:t xml:space="preserve">  </w:t>
      </w:r>
      <w:r w:rsidR="002114BD" w:rsidRPr="001E291F">
        <w:rPr>
          <w:color w:val="000000"/>
        </w:rPr>
        <w:t xml:space="preserve">дата подачи заявления                                      </w:t>
      </w:r>
      <w:r>
        <w:rPr>
          <w:color w:val="000000"/>
        </w:rPr>
        <w:t xml:space="preserve">                </w:t>
      </w:r>
      <w:r w:rsidR="002114BD" w:rsidRPr="001E291F">
        <w:rPr>
          <w:color w:val="000000"/>
        </w:rPr>
        <w:t xml:space="preserve">     Ф.И.О. заявителя               подпись заявителя</w:t>
      </w:r>
    </w:p>
    <w:p w:rsidR="002114BD" w:rsidRPr="002114BD" w:rsidRDefault="002114BD" w:rsidP="002114BD">
      <w:pPr>
        <w:shd w:val="clear" w:color="auto" w:fill="FFFFFF"/>
        <w:tabs>
          <w:tab w:val="left" w:pos="2835"/>
          <w:tab w:val="left" w:pos="6804"/>
        </w:tabs>
        <w:spacing w:line="20" w:lineRule="atLeast"/>
        <w:jc w:val="center"/>
        <w:rPr>
          <w:color w:val="000000"/>
          <w:sz w:val="28"/>
          <w:szCs w:val="28"/>
        </w:rPr>
      </w:pPr>
    </w:p>
    <w:p w:rsidR="002114BD" w:rsidRPr="002114BD" w:rsidRDefault="002114BD" w:rsidP="002114BD">
      <w:pPr>
        <w:shd w:val="clear" w:color="auto" w:fill="FFFFFF"/>
        <w:tabs>
          <w:tab w:val="left" w:pos="2835"/>
          <w:tab w:val="left" w:pos="6804"/>
        </w:tabs>
        <w:spacing w:line="20" w:lineRule="atLeast"/>
        <w:jc w:val="center"/>
        <w:rPr>
          <w:color w:val="000000"/>
          <w:sz w:val="28"/>
          <w:szCs w:val="28"/>
        </w:rPr>
      </w:pPr>
    </w:p>
    <w:p w:rsidR="002114BD" w:rsidRPr="002114BD" w:rsidRDefault="002114BD" w:rsidP="002114BD">
      <w:pPr>
        <w:shd w:val="clear" w:color="auto" w:fill="FFFFFF"/>
        <w:tabs>
          <w:tab w:val="left" w:pos="2835"/>
          <w:tab w:val="left" w:pos="6804"/>
        </w:tabs>
        <w:spacing w:line="20" w:lineRule="atLeast"/>
        <w:jc w:val="center"/>
        <w:rPr>
          <w:color w:val="000000"/>
          <w:sz w:val="28"/>
          <w:szCs w:val="28"/>
        </w:rPr>
      </w:pPr>
    </w:p>
    <w:p w:rsidR="00FA3001" w:rsidRPr="009C6FB5" w:rsidRDefault="002114BD" w:rsidP="004D197C">
      <w:pPr>
        <w:tabs>
          <w:tab w:val="left" w:pos="6996"/>
        </w:tabs>
        <w:jc w:val="center"/>
        <w:rPr>
          <w:color w:val="000000" w:themeColor="text1"/>
          <w:sz w:val="28"/>
          <w:szCs w:val="28"/>
        </w:rPr>
      </w:pPr>
      <w:r w:rsidRPr="002114BD">
        <w:rPr>
          <w:color w:val="000000"/>
          <w:sz w:val="24"/>
          <w:szCs w:val="24"/>
        </w:rPr>
        <w:t>___________________________________</w:t>
      </w:r>
    </w:p>
    <w:sectPr w:rsidR="00FA3001" w:rsidRPr="009C6FB5" w:rsidSect="001E291F">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14" w:rsidRDefault="00976314" w:rsidP="00E37486">
      <w:r>
        <w:separator/>
      </w:r>
    </w:p>
  </w:endnote>
  <w:endnote w:type="continuationSeparator" w:id="0">
    <w:p w:rsidR="00976314" w:rsidRDefault="00976314" w:rsidP="00E3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14" w:rsidRDefault="00976314" w:rsidP="00E37486">
      <w:r>
        <w:separator/>
      </w:r>
    </w:p>
  </w:footnote>
  <w:footnote w:type="continuationSeparator" w:id="0">
    <w:p w:rsidR="00976314" w:rsidRDefault="00976314" w:rsidP="00E37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61688"/>
      <w:docPartObj>
        <w:docPartGallery w:val="Page Numbers (Top of Page)"/>
        <w:docPartUnique/>
      </w:docPartObj>
    </w:sdtPr>
    <w:sdtEndPr/>
    <w:sdtContent>
      <w:p w:rsidR="00976314" w:rsidRDefault="00CB2B29">
        <w:pPr>
          <w:pStyle w:val="a3"/>
          <w:jc w:val="center"/>
        </w:pPr>
        <w:r>
          <w:fldChar w:fldCharType="begin"/>
        </w:r>
        <w:r w:rsidR="00976314">
          <w:instrText>PAGE   \* MERGEFORMAT</w:instrText>
        </w:r>
        <w:r>
          <w:fldChar w:fldCharType="separate"/>
        </w:r>
        <w:r w:rsidR="00E815D8">
          <w:rPr>
            <w:noProof/>
          </w:rPr>
          <w:t>4</w:t>
        </w:r>
        <w:r>
          <w:fldChar w:fldCharType="end"/>
        </w:r>
      </w:p>
    </w:sdtContent>
  </w:sdt>
  <w:p w:rsidR="00976314" w:rsidRDefault="009763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14" w:rsidRDefault="00976314">
    <w:pPr>
      <w:pStyle w:val="a3"/>
      <w:jc w:val="center"/>
    </w:pPr>
  </w:p>
  <w:p w:rsidR="00976314" w:rsidRDefault="009763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6A6645D"/>
    <w:multiLevelType w:val="hybridMultilevel"/>
    <w:tmpl w:val="14C65B58"/>
    <w:lvl w:ilvl="0" w:tplc="A8FEA80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4" w15:restartNumberingAfterBreak="0">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3"/>
  </w:num>
  <w:num w:numId="3">
    <w:abstractNumId w:val="13"/>
  </w:num>
  <w:num w:numId="4">
    <w:abstractNumId w:val="27"/>
  </w:num>
  <w:num w:numId="5">
    <w:abstractNumId w:val="14"/>
  </w:num>
  <w:num w:numId="6">
    <w:abstractNumId w:val="2"/>
  </w:num>
  <w:num w:numId="7">
    <w:abstractNumId w:val="21"/>
  </w:num>
  <w:num w:numId="8">
    <w:abstractNumId w:val="19"/>
  </w:num>
  <w:num w:numId="9">
    <w:abstractNumId w:val="16"/>
  </w:num>
  <w:num w:numId="10">
    <w:abstractNumId w:val="0"/>
  </w:num>
  <w:num w:numId="11">
    <w:abstractNumId w:val="18"/>
  </w:num>
  <w:num w:numId="12">
    <w:abstractNumId w:val="7"/>
  </w:num>
  <w:num w:numId="13">
    <w:abstractNumId w:val="9"/>
  </w:num>
  <w:num w:numId="14">
    <w:abstractNumId w:val="12"/>
  </w:num>
  <w:num w:numId="15">
    <w:abstractNumId w:val="4"/>
  </w:num>
  <w:num w:numId="16">
    <w:abstractNumId w:val="26"/>
  </w:num>
  <w:num w:numId="17">
    <w:abstractNumId w:val="23"/>
  </w:num>
  <w:num w:numId="18">
    <w:abstractNumId w:val="24"/>
  </w:num>
  <w:num w:numId="19">
    <w:abstractNumId w:val="1"/>
  </w:num>
  <w:num w:numId="20">
    <w:abstractNumId w:val="15"/>
  </w:num>
  <w:num w:numId="21">
    <w:abstractNumId w:val="20"/>
  </w:num>
  <w:num w:numId="22">
    <w:abstractNumId w:val="10"/>
  </w:num>
  <w:num w:numId="23">
    <w:abstractNumId w:val="5"/>
  </w:num>
  <w:num w:numId="24">
    <w:abstractNumId w:val="22"/>
  </w:num>
  <w:num w:numId="25">
    <w:abstractNumId w:val="6"/>
  </w:num>
  <w:num w:numId="26">
    <w:abstractNumId w:val="11"/>
  </w:num>
  <w:num w:numId="27">
    <w:abstractNumId w:val="25"/>
  </w:num>
  <w:num w:numId="28">
    <w:abstractNumId w:val="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7486"/>
    <w:rsid w:val="00002AB8"/>
    <w:rsid w:val="00007232"/>
    <w:rsid w:val="00007855"/>
    <w:rsid w:val="000205D6"/>
    <w:rsid w:val="00020BD0"/>
    <w:rsid w:val="00023208"/>
    <w:rsid w:val="00025D4D"/>
    <w:rsid w:val="00027CA0"/>
    <w:rsid w:val="0003002C"/>
    <w:rsid w:val="00033954"/>
    <w:rsid w:val="000359AF"/>
    <w:rsid w:val="0003671C"/>
    <w:rsid w:val="00051C25"/>
    <w:rsid w:val="00063FC0"/>
    <w:rsid w:val="000642F6"/>
    <w:rsid w:val="0006631B"/>
    <w:rsid w:val="000701BF"/>
    <w:rsid w:val="00071DE2"/>
    <w:rsid w:val="00072964"/>
    <w:rsid w:val="00075177"/>
    <w:rsid w:val="00077472"/>
    <w:rsid w:val="0008297B"/>
    <w:rsid w:val="0008309E"/>
    <w:rsid w:val="00083790"/>
    <w:rsid w:val="0009348D"/>
    <w:rsid w:val="0009480C"/>
    <w:rsid w:val="000A01EE"/>
    <w:rsid w:val="000B1436"/>
    <w:rsid w:val="000B1F52"/>
    <w:rsid w:val="000B5CA9"/>
    <w:rsid w:val="000C0CED"/>
    <w:rsid w:val="000C2671"/>
    <w:rsid w:val="000C5392"/>
    <w:rsid w:val="000D0F22"/>
    <w:rsid w:val="000D575C"/>
    <w:rsid w:val="000D5BBB"/>
    <w:rsid w:val="000D72CA"/>
    <w:rsid w:val="000E6688"/>
    <w:rsid w:val="000F02DB"/>
    <w:rsid w:val="000F4A69"/>
    <w:rsid w:val="000F4F2B"/>
    <w:rsid w:val="00102F21"/>
    <w:rsid w:val="0010449C"/>
    <w:rsid w:val="001055EB"/>
    <w:rsid w:val="001211CB"/>
    <w:rsid w:val="00124CFB"/>
    <w:rsid w:val="001262FC"/>
    <w:rsid w:val="00127207"/>
    <w:rsid w:val="0013357E"/>
    <w:rsid w:val="00140027"/>
    <w:rsid w:val="0015452F"/>
    <w:rsid w:val="0015797B"/>
    <w:rsid w:val="00160F9C"/>
    <w:rsid w:val="001637B3"/>
    <w:rsid w:val="00164E94"/>
    <w:rsid w:val="00167B1F"/>
    <w:rsid w:val="001702BD"/>
    <w:rsid w:val="001737EB"/>
    <w:rsid w:val="001745CE"/>
    <w:rsid w:val="001755B0"/>
    <w:rsid w:val="00175892"/>
    <w:rsid w:val="00176230"/>
    <w:rsid w:val="00176D9E"/>
    <w:rsid w:val="00183660"/>
    <w:rsid w:val="001859D2"/>
    <w:rsid w:val="0019015D"/>
    <w:rsid w:val="00192A92"/>
    <w:rsid w:val="001A4A02"/>
    <w:rsid w:val="001A6B49"/>
    <w:rsid w:val="001B3952"/>
    <w:rsid w:val="001B536A"/>
    <w:rsid w:val="001C0E52"/>
    <w:rsid w:val="001C420F"/>
    <w:rsid w:val="001C6FEE"/>
    <w:rsid w:val="001D7E28"/>
    <w:rsid w:val="001E1550"/>
    <w:rsid w:val="001E21EF"/>
    <w:rsid w:val="001E291F"/>
    <w:rsid w:val="001E52FE"/>
    <w:rsid w:val="001E6A2D"/>
    <w:rsid w:val="001E7A0D"/>
    <w:rsid w:val="001F5E98"/>
    <w:rsid w:val="001F6496"/>
    <w:rsid w:val="002114BD"/>
    <w:rsid w:val="00212128"/>
    <w:rsid w:val="0021449E"/>
    <w:rsid w:val="0022092F"/>
    <w:rsid w:val="00236A40"/>
    <w:rsid w:val="00240F83"/>
    <w:rsid w:val="00241050"/>
    <w:rsid w:val="00247558"/>
    <w:rsid w:val="00250007"/>
    <w:rsid w:val="00274996"/>
    <w:rsid w:val="00294630"/>
    <w:rsid w:val="002976D6"/>
    <w:rsid w:val="002A0D3E"/>
    <w:rsid w:val="002A4E5B"/>
    <w:rsid w:val="002A5C91"/>
    <w:rsid w:val="002A7BB4"/>
    <w:rsid w:val="002B5A30"/>
    <w:rsid w:val="002B6783"/>
    <w:rsid w:val="002C09A1"/>
    <w:rsid w:val="002C5079"/>
    <w:rsid w:val="002C79AF"/>
    <w:rsid w:val="002E2054"/>
    <w:rsid w:val="002F15FC"/>
    <w:rsid w:val="002F78C6"/>
    <w:rsid w:val="002F79DC"/>
    <w:rsid w:val="00302D90"/>
    <w:rsid w:val="00305818"/>
    <w:rsid w:val="003069BE"/>
    <w:rsid w:val="003119E8"/>
    <w:rsid w:val="003120D8"/>
    <w:rsid w:val="00314B19"/>
    <w:rsid w:val="00315FB8"/>
    <w:rsid w:val="00323254"/>
    <w:rsid w:val="00323779"/>
    <w:rsid w:val="003276E7"/>
    <w:rsid w:val="00330285"/>
    <w:rsid w:val="00330E42"/>
    <w:rsid w:val="00340E14"/>
    <w:rsid w:val="0035305F"/>
    <w:rsid w:val="00361136"/>
    <w:rsid w:val="0036215C"/>
    <w:rsid w:val="00374E34"/>
    <w:rsid w:val="00377F90"/>
    <w:rsid w:val="00384E46"/>
    <w:rsid w:val="00386ACE"/>
    <w:rsid w:val="00393FCF"/>
    <w:rsid w:val="003976EA"/>
    <w:rsid w:val="003B0C6F"/>
    <w:rsid w:val="003B3EC5"/>
    <w:rsid w:val="003B4DAA"/>
    <w:rsid w:val="003C4934"/>
    <w:rsid w:val="003D1FD9"/>
    <w:rsid w:val="003D20A4"/>
    <w:rsid w:val="003D48D3"/>
    <w:rsid w:val="003D66B4"/>
    <w:rsid w:val="003E0072"/>
    <w:rsid w:val="003E6D9A"/>
    <w:rsid w:val="003F3A51"/>
    <w:rsid w:val="003F6F4B"/>
    <w:rsid w:val="003F7294"/>
    <w:rsid w:val="004008AC"/>
    <w:rsid w:val="00406FBB"/>
    <w:rsid w:val="0041035C"/>
    <w:rsid w:val="0042057F"/>
    <w:rsid w:val="00422BCB"/>
    <w:rsid w:val="00423C9D"/>
    <w:rsid w:val="0043473E"/>
    <w:rsid w:val="00454BAC"/>
    <w:rsid w:val="0046076D"/>
    <w:rsid w:val="00460F34"/>
    <w:rsid w:val="00462075"/>
    <w:rsid w:val="00465FE7"/>
    <w:rsid w:val="004670AB"/>
    <w:rsid w:val="004709C5"/>
    <w:rsid w:val="00475E72"/>
    <w:rsid w:val="00477C55"/>
    <w:rsid w:val="00486EE8"/>
    <w:rsid w:val="00492287"/>
    <w:rsid w:val="004A0516"/>
    <w:rsid w:val="004A1020"/>
    <w:rsid w:val="004A383D"/>
    <w:rsid w:val="004A6554"/>
    <w:rsid w:val="004A65E2"/>
    <w:rsid w:val="004A6B31"/>
    <w:rsid w:val="004B0188"/>
    <w:rsid w:val="004B2E8E"/>
    <w:rsid w:val="004B5389"/>
    <w:rsid w:val="004B6734"/>
    <w:rsid w:val="004C200E"/>
    <w:rsid w:val="004C68E9"/>
    <w:rsid w:val="004D197C"/>
    <w:rsid w:val="004E25A3"/>
    <w:rsid w:val="004E372C"/>
    <w:rsid w:val="004E5CF1"/>
    <w:rsid w:val="004F067D"/>
    <w:rsid w:val="004F1CD3"/>
    <w:rsid w:val="004F1E65"/>
    <w:rsid w:val="00502B10"/>
    <w:rsid w:val="005032F3"/>
    <w:rsid w:val="00505322"/>
    <w:rsid w:val="00506C67"/>
    <w:rsid w:val="0051656C"/>
    <w:rsid w:val="005170A4"/>
    <w:rsid w:val="005219D3"/>
    <w:rsid w:val="00523BB7"/>
    <w:rsid w:val="00540D98"/>
    <w:rsid w:val="00543E8B"/>
    <w:rsid w:val="0054444E"/>
    <w:rsid w:val="005470C0"/>
    <w:rsid w:val="0055209F"/>
    <w:rsid w:val="00552A7D"/>
    <w:rsid w:val="0055614F"/>
    <w:rsid w:val="005617F0"/>
    <w:rsid w:val="0056643D"/>
    <w:rsid w:val="00581BB6"/>
    <w:rsid w:val="005909E5"/>
    <w:rsid w:val="005916E9"/>
    <w:rsid w:val="0059435C"/>
    <w:rsid w:val="005A05E5"/>
    <w:rsid w:val="005A33BC"/>
    <w:rsid w:val="005A4416"/>
    <w:rsid w:val="005A766C"/>
    <w:rsid w:val="005B145F"/>
    <w:rsid w:val="005B591D"/>
    <w:rsid w:val="005C59AF"/>
    <w:rsid w:val="005D2BA2"/>
    <w:rsid w:val="005F3E0D"/>
    <w:rsid w:val="005F62E7"/>
    <w:rsid w:val="00603B28"/>
    <w:rsid w:val="00611AC5"/>
    <w:rsid w:val="006155A4"/>
    <w:rsid w:val="00617AAE"/>
    <w:rsid w:val="006257E2"/>
    <w:rsid w:val="00630165"/>
    <w:rsid w:val="00630C85"/>
    <w:rsid w:val="00631F99"/>
    <w:rsid w:val="0063647A"/>
    <w:rsid w:val="0063772F"/>
    <w:rsid w:val="0064034C"/>
    <w:rsid w:val="00645B15"/>
    <w:rsid w:val="00651D6A"/>
    <w:rsid w:val="006535CF"/>
    <w:rsid w:val="00654603"/>
    <w:rsid w:val="0065624B"/>
    <w:rsid w:val="0066337A"/>
    <w:rsid w:val="006728CC"/>
    <w:rsid w:val="00677DB9"/>
    <w:rsid w:val="00684649"/>
    <w:rsid w:val="00685ED9"/>
    <w:rsid w:val="00686DC9"/>
    <w:rsid w:val="00687791"/>
    <w:rsid w:val="00697BD1"/>
    <w:rsid w:val="006A4F12"/>
    <w:rsid w:val="006B0295"/>
    <w:rsid w:val="006B14B1"/>
    <w:rsid w:val="006B1AC4"/>
    <w:rsid w:val="006B4F16"/>
    <w:rsid w:val="006D1543"/>
    <w:rsid w:val="006D1700"/>
    <w:rsid w:val="006D3DD1"/>
    <w:rsid w:val="006D4F29"/>
    <w:rsid w:val="006D5A48"/>
    <w:rsid w:val="006E1CB0"/>
    <w:rsid w:val="006F18B2"/>
    <w:rsid w:val="006F7749"/>
    <w:rsid w:val="007166CF"/>
    <w:rsid w:val="00732308"/>
    <w:rsid w:val="00737395"/>
    <w:rsid w:val="00741E87"/>
    <w:rsid w:val="00744CDE"/>
    <w:rsid w:val="00745125"/>
    <w:rsid w:val="007575E6"/>
    <w:rsid w:val="007619A2"/>
    <w:rsid w:val="00762EDE"/>
    <w:rsid w:val="0076610E"/>
    <w:rsid w:val="00770BFD"/>
    <w:rsid w:val="007711B1"/>
    <w:rsid w:val="0077552C"/>
    <w:rsid w:val="00786E35"/>
    <w:rsid w:val="007941C0"/>
    <w:rsid w:val="0079628D"/>
    <w:rsid w:val="007A3CCC"/>
    <w:rsid w:val="007A4D5C"/>
    <w:rsid w:val="007A5221"/>
    <w:rsid w:val="007B1CFF"/>
    <w:rsid w:val="007B26A7"/>
    <w:rsid w:val="007B594E"/>
    <w:rsid w:val="007C041E"/>
    <w:rsid w:val="007C52FD"/>
    <w:rsid w:val="007D3C3A"/>
    <w:rsid w:val="007D4FE3"/>
    <w:rsid w:val="007D5995"/>
    <w:rsid w:val="007D5ADD"/>
    <w:rsid w:val="007E118B"/>
    <w:rsid w:val="007E134C"/>
    <w:rsid w:val="007E26D6"/>
    <w:rsid w:val="007E3742"/>
    <w:rsid w:val="007E5553"/>
    <w:rsid w:val="007E5868"/>
    <w:rsid w:val="007E6C20"/>
    <w:rsid w:val="007E6CD8"/>
    <w:rsid w:val="007F01B0"/>
    <w:rsid w:val="007F047D"/>
    <w:rsid w:val="007F189B"/>
    <w:rsid w:val="007F1915"/>
    <w:rsid w:val="007F1BCF"/>
    <w:rsid w:val="007F6E37"/>
    <w:rsid w:val="00800D13"/>
    <w:rsid w:val="00802D21"/>
    <w:rsid w:val="008038E9"/>
    <w:rsid w:val="00812942"/>
    <w:rsid w:val="008160AD"/>
    <w:rsid w:val="00825709"/>
    <w:rsid w:val="00840737"/>
    <w:rsid w:val="00850E2A"/>
    <w:rsid w:val="00853652"/>
    <w:rsid w:val="008543F8"/>
    <w:rsid w:val="00855D16"/>
    <w:rsid w:val="008573BA"/>
    <w:rsid w:val="008573D3"/>
    <w:rsid w:val="00857FE4"/>
    <w:rsid w:val="00871778"/>
    <w:rsid w:val="00873CAF"/>
    <w:rsid w:val="00874C8F"/>
    <w:rsid w:val="00874FD1"/>
    <w:rsid w:val="00876782"/>
    <w:rsid w:val="008833C4"/>
    <w:rsid w:val="00890829"/>
    <w:rsid w:val="00895790"/>
    <w:rsid w:val="008A1C66"/>
    <w:rsid w:val="008A2824"/>
    <w:rsid w:val="008A3AEA"/>
    <w:rsid w:val="008A40D6"/>
    <w:rsid w:val="008B35B3"/>
    <w:rsid w:val="008C3005"/>
    <w:rsid w:val="008C5536"/>
    <w:rsid w:val="008E32B9"/>
    <w:rsid w:val="008E6C26"/>
    <w:rsid w:val="008E774A"/>
    <w:rsid w:val="008F1D18"/>
    <w:rsid w:val="008F2785"/>
    <w:rsid w:val="00906A32"/>
    <w:rsid w:val="009101A5"/>
    <w:rsid w:val="00923469"/>
    <w:rsid w:val="009236F5"/>
    <w:rsid w:val="0092399C"/>
    <w:rsid w:val="009249DA"/>
    <w:rsid w:val="00927A41"/>
    <w:rsid w:val="00932BCF"/>
    <w:rsid w:val="00932D44"/>
    <w:rsid w:val="009359F2"/>
    <w:rsid w:val="0094162E"/>
    <w:rsid w:val="00943285"/>
    <w:rsid w:val="00944647"/>
    <w:rsid w:val="00945845"/>
    <w:rsid w:val="0094590A"/>
    <w:rsid w:val="009535BA"/>
    <w:rsid w:val="00962714"/>
    <w:rsid w:val="00976314"/>
    <w:rsid w:val="0098074C"/>
    <w:rsid w:val="0099150A"/>
    <w:rsid w:val="009923A7"/>
    <w:rsid w:val="00993673"/>
    <w:rsid w:val="009969AD"/>
    <w:rsid w:val="009A3E58"/>
    <w:rsid w:val="009B187F"/>
    <w:rsid w:val="009B1A48"/>
    <w:rsid w:val="009B230A"/>
    <w:rsid w:val="009B6EDF"/>
    <w:rsid w:val="009C17AD"/>
    <w:rsid w:val="009C39ED"/>
    <w:rsid w:val="009C6FB5"/>
    <w:rsid w:val="009D4602"/>
    <w:rsid w:val="009E1795"/>
    <w:rsid w:val="009E2656"/>
    <w:rsid w:val="009E2BD9"/>
    <w:rsid w:val="009E2DC0"/>
    <w:rsid w:val="009F1362"/>
    <w:rsid w:val="009F35E7"/>
    <w:rsid w:val="009F42C9"/>
    <w:rsid w:val="009F7D1C"/>
    <w:rsid w:val="009F7E69"/>
    <w:rsid w:val="00A01753"/>
    <w:rsid w:val="00A1016B"/>
    <w:rsid w:val="00A12184"/>
    <w:rsid w:val="00A215D9"/>
    <w:rsid w:val="00A223E2"/>
    <w:rsid w:val="00A22BC0"/>
    <w:rsid w:val="00A25E2C"/>
    <w:rsid w:val="00A35707"/>
    <w:rsid w:val="00A36226"/>
    <w:rsid w:val="00A472E8"/>
    <w:rsid w:val="00A52594"/>
    <w:rsid w:val="00A53A61"/>
    <w:rsid w:val="00A55044"/>
    <w:rsid w:val="00A558D9"/>
    <w:rsid w:val="00A57CF0"/>
    <w:rsid w:val="00A61AA7"/>
    <w:rsid w:val="00A90073"/>
    <w:rsid w:val="00A912F1"/>
    <w:rsid w:val="00A9539B"/>
    <w:rsid w:val="00AA1C0D"/>
    <w:rsid w:val="00AA4037"/>
    <w:rsid w:val="00AB179D"/>
    <w:rsid w:val="00AB377C"/>
    <w:rsid w:val="00AB37E5"/>
    <w:rsid w:val="00AB6985"/>
    <w:rsid w:val="00AC56E4"/>
    <w:rsid w:val="00AC61BE"/>
    <w:rsid w:val="00AD1658"/>
    <w:rsid w:val="00AD72FA"/>
    <w:rsid w:val="00AD7BED"/>
    <w:rsid w:val="00AE190B"/>
    <w:rsid w:val="00AE24C4"/>
    <w:rsid w:val="00AF30C0"/>
    <w:rsid w:val="00AF4FD7"/>
    <w:rsid w:val="00B03DAA"/>
    <w:rsid w:val="00B04992"/>
    <w:rsid w:val="00B04E23"/>
    <w:rsid w:val="00B0570D"/>
    <w:rsid w:val="00B07011"/>
    <w:rsid w:val="00B07823"/>
    <w:rsid w:val="00B12168"/>
    <w:rsid w:val="00B16021"/>
    <w:rsid w:val="00B22ADF"/>
    <w:rsid w:val="00B305D7"/>
    <w:rsid w:val="00B307F7"/>
    <w:rsid w:val="00B32272"/>
    <w:rsid w:val="00B4094F"/>
    <w:rsid w:val="00B40A0E"/>
    <w:rsid w:val="00B4102B"/>
    <w:rsid w:val="00B41381"/>
    <w:rsid w:val="00B445F7"/>
    <w:rsid w:val="00B50B7C"/>
    <w:rsid w:val="00B632C5"/>
    <w:rsid w:val="00B7222B"/>
    <w:rsid w:val="00B723DB"/>
    <w:rsid w:val="00B72DC1"/>
    <w:rsid w:val="00B734EE"/>
    <w:rsid w:val="00B76F86"/>
    <w:rsid w:val="00B80CD7"/>
    <w:rsid w:val="00B81C5C"/>
    <w:rsid w:val="00B82593"/>
    <w:rsid w:val="00B846A0"/>
    <w:rsid w:val="00B85100"/>
    <w:rsid w:val="00B86490"/>
    <w:rsid w:val="00B91738"/>
    <w:rsid w:val="00B93B4C"/>
    <w:rsid w:val="00B95FC5"/>
    <w:rsid w:val="00B963FF"/>
    <w:rsid w:val="00B96AE7"/>
    <w:rsid w:val="00BA2A30"/>
    <w:rsid w:val="00BA61DC"/>
    <w:rsid w:val="00BB4543"/>
    <w:rsid w:val="00BB4559"/>
    <w:rsid w:val="00BB5161"/>
    <w:rsid w:val="00BB5D98"/>
    <w:rsid w:val="00BB6F98"/>
    <w:rsid w:val="00BC3500"/>
    <w:rsid w:val="00BC3B2A"/>
    <w:rsid w:val="00BD00F8"/>
    <w:rsid w:val="00BD3C92"/>
    <w:rsid w:val="00BD4E9A"/>
    <w:rsid w:val="00BE72F4"/>
    <w:rsid w:val="00BF09A9"/>
    <w:rsid w:val="00BF1CD0"/>
    <w:rsid w:val="00BF1E0E"/>
    <w:rsid w:val="00BF402C"/>
    <w:rsid w:val="00BF7982"/>
    <w:rsid w:val="00C046C0"/>
    <w:rsid w:val="00C0633B"/>
    <w:rsid w:val="00C112F7"/>
    <w:rsid w:val="00C21FB5"/>
    <w:rsid w:val="00C31F3E"/>
    <w:rsid w:val="00C35E17"/>
    <w:rsid w:val="00C4175E"/>
    <w:rsid w:val="00C44297"/>
    <w:rsid w:val="00C44608"/>
    <w:rsid w:val="00C46EA5"/>
    <w:rsid w:val="00C50856"/>
    <w:rsid w:val="00C52048"/>
    <w:rsid w:val="00C54029"/>
    <w:rsid w:val="00C55D0A"/>
    <w:rsid w:val="00C60C40"/>
    <w:rsid w:val="00C61045"/>
    <w:rsid w:val="00C72379"/>
    <w:rsid w:val="00C741A5"/>
    <w:rsid w:val="00C74B02"/>
    <w:rsid w:val="00C75E2A"/>
    <w:rsid w:val="00C81FBB"/>
    <w:rsid w:val="00C830AB"/>
    <w:rsid w:val="00C839E4"/>
    <w:rsid w:val="00C84BA6"/>
    <w:rsid w:val="00C911CA"/>
    <w:rsid w:val="00C932DE"/>
    <w:rsid w:val="00C9335E"/>
    <w:rsid w:val="00CA0C08"/>
    <w:rsid w:val="00CA2C1B"/>
    <w:rsid w:val="00CA3886"/>
    <w:rsid w:val="00CB1B34"/>
    <w:rsid w:val="00CB2B29"/>
    <w:rsid w:val="00CB3D15"/>
    <w:rsid w:val="00CB3D59"/>
    <w:rsid w:val="00CC1195"/>
    <w:rsid w:val="00CC1E69"/>
    <w:rsid w:val="00CC5E5C"/>
    <w:rsid w:val="00CC6932"/>
    <w:rsid w:val="00CD103D"/>
    <w:rsid w:val="00CD1E1F"/>
    <w:rsid w:val="00CD67D1"/>
    <w:rsid w:val="00CD6AFF"/>
    <w:rsid w:val="00CD702A"/>
    <w:rsid w:val="00CD76B5"/>
    <w:rsid w:val="00CE00FF"/>
    <w:rsid w:val="00CE0CA2"/>
    <w:rsid w:val="00CE4679"/>
    <w:rsid w:val="00CF0474"/>
    <w:rsid w:val="00CF3CD5"/>
    <w:rsid w:val="00CF5385"/>
    <w:rsid w:val="00CF53C7"/>
    <w:rsid w:val="00D025FC"/>
    <w:rsid w:val="00D04318"/>
    <w:rsid w:val="00D10C38"/>
    <w:rsid w:val="00D11768"/>
    <w:rsid w:val="00D23409"/>
    <w:rsid w:val="00D408F5"/>
    <w:rsid w:val="00D43EF8"/>
    <w:rsid w:val="00D50625"/>
    <w:rsid w:val="00D57566"/>
    <w:rsid w:val="00D60B29"/>
    <w:rsid w:val="00D6448B"/>
    <w:rsid w:val="00D657C1"/>
    <w:rsid w:val="00D65938"/>
    <w:rsid w:val="00D65C75"/>
    <w:rsid w:val="00D71C44"/>
    <w:rsid w:val="00D742CE"/>
    <w:rsid w:val="00D85720"/>
    <w:rsid w:val="00DA5930"/>
    <w:rsid w:val="00DB6627"/>
    <w:rsid w:val="00DC427A"/>
    <w:rsid w:val="00DC4338"/>
    <w:rsid w:val="00DC61AD"/>
    <w:rsid w:val="00DC6F2F"/>
    <w:rsid w:val="00DD16A6"/>
    <w:rsid w:val="00DD344C"/>
    <w:rsid w:val="00DD6A6D"/>
    <w:rsid w:val="00DD6B9A"/>
    <w:rsid w:val="00DD7D96"/>
    <w:rsid w:val="00DE363A"/>
    <w:rsid w:val="00DE594B"/>
    <w:rsid w:val="00DF05ED"/>
    <w:rsid w:val="00DF16D6"/>
    <w:rsid w:val="00E00082"/>
    <w:rsid w:val="00E0269B"/>
    <w:rsid w:val="00E02EA6"/>
    <w:rsid w:val="00E10DFD"/>
    <w:rsid w:val="00E1569C"/>
    <w:rsid w:val="00E16B07"/>
    <w:rsid w:val="00E17DEB"/>
    <w:rsid w:val="00E245A8"/>
    <w:rsid w:val="00E3318D"/>
    <w:rsid w:val="00E37486"/>
    <w:rsid w:val="00E410E5"/>
    <w:rsid w:val="00E41F1A"/>
    <w:rsid w:val="00E43C86"/>
    <w:rsid w:val="00E46874"/>
    <w:rsid w:val="00E515BD"/>
    <w:rsid w:val="00E52D35"/>
    <w:rsid w:val="00E57CB3"/>
    <w:rsid w:val="00E63657"/>
    <w:rsid w:val="00E70535"/>
    <w:rsid w:val="00E71646"/>
    <w:rsid w:val="00E72651"/>
    <w:rsid w:val="00E77332"/>
    <w:rsid w:val="00E815D8"/>
    <w:rsid w:val="00E82375"/>
    <w:rsid w:val="00E86885"/>
    <w:rsid w:val="00E86F59"/>
    <w:rsid w:val="00E9575D"/>
    <w:rsid w:val="00E96382"/>
    <w:rsid w:val="00E97EF3"/>
    <w:rsid w:val="00EA253C"/>
    <w:rsid w:val="00EA41A6"/>
    <w:rsid w:val="00EB1459"/>
    <w:rsid w:val="00EB6796"/>
    <w:rsid w:val="00EC288A"/>
    <w:rsid w:val="00EC57DA"/>
    <w:rsid w:val="00ED205B"/>
    <w:rsid w:val="00ED4DED"/>
    <w:rsid w:val="00EE00C0"/>
    <w:rsid w:val="00EF1A77"/>
    <w:rsid w:val="00EF2B7B"/>
    <w:rsid w:val="00EF678A"/>
    <w:rsid w:val="00EF70FA"/>
    <w:rsid w:val="00EF7A9A"/>
    <w:rsid w:val="00F00382"/>
    <w:rsid w:val="00F02251"/>
    <w:rsid w:val="00F03D72"/>
    <w:rsid w:val="00F10B63"/>
    <w:rsid w:val="00F17031"/>
    <w:rsid w:val="00F203D9"/>
    <w:rsid w:val="00F20917"/>
    <w:rsid w:val="00F21223"/>
    <w:rsid w:val="00F24162"/>
    <w:rsid w:val="00F278EB"/>
    <w:rsid w:val="00F30633"/>
    <w:rsid w:val="00F32CCD"/>
    <w:rsid w:val="00F32D39"/>
    <w:rsid w:val="00F34965"/>
    <w:rsid w:val="00F37371"/>
    <w:rsid w:val="00F4209C"/>
    <w:rsid w:val="00F47A9E"/>
    <w:rsid w:val="00F53482"/>
    <w:rsid w:val="00F5361E"/>
    <w:rsid w:val="00F60F10"/>
    <w:rsid w:val="00F6232A"/>
    <w:rsid w:val="00F64763"/>
    <w:rsid w:val="00F65B27"/>
    <w:rsid w:val="00F85EE8"/>
    <w:rsid w:val="00F87CB8"/>
    <w:rsid w:val="00FA3001"/>
    <w:rsid w:val="00FA5610"/>
    <w:rsid w:val="00FB073F"/>
    <w:rsid w:val="00FD4A00"/>
    <w:rsid w:val="00FF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7E01B-BC4A-44E3-828D-97B5B62E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47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link w:val="ConsPlusNormal0"/>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uiPriority w:val="99"/>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paragraph" w:styleId="afc">
    <w:name w:val="endnote text"/>
    <w:basedOn w:val="a"/>
    <w:link w:val="afd"/>
    <w:uiPriority w:val="99"/>
    <w:semiHidden/>
    <w:unhideWhenUsed/>
    <w:rsid w:val="00E43C86"/>
  </w:style>
  <w:style w:type="character" w:customStyle="1" w:styleId="afd">
    <w:name w:val="Текст концевой сноски Знак"/>
    <w:basedOn w:val="a0"/>
    <w:link w:val="afc"/>
    <w:uiPriority w:val="99"/>
    <w:semiHidden/>
    <w:rsid w:val="00E43C86"/>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E43C86"/>
    <w:rPr>
      <w:vertAlign w:val="superscript"/>
    </w:rPr>
  </w:style>
  <w:style w:type="character" w:customStyle="1" w:styleId="ConsPlusNormal0">
    <w:name w:val="ConsPlusNormal Знак"/>
    <w:link w:val="ConsPlusNormal"/>
    <w:locked/>
    <w:rsid w:val="00FD4A00"/>
    <w:rPr>
      <w:rFonts w:ascii="Arial" w:eastAsia="Calibri" w:hAnsi="Arial" w:cs="Arial"/>
      <w:sz w:val="20"/>
      <w:szCs w:val="20"/>
      <w:lang w:eastAsia="ru-RU"/>
    </w:rPr>
  </w:style>
  <w:style w:type="paragraph" w:styleId="32">
    <w:name w:val="Body Text 3"/>
    <w:basedOn w:val="a"/>
    <w:link w:val="33"/>
    <w:rsid w:val="00A912F1"/>
    <w:pPr>
      <w:spacing w:after="120"/>
    </w:pPr>
    <w:rPr>
      <w:sz w:val="16"/>
      <w:szCs w:val="16"/>
    </w:rPr>
  </w:style>
  <w:style w:type="character" w:customStyle="1" w:styleId="33">
    <w:name w:val="Основной текст 3 Знак"/>
    <w:basedOn w:val="a0"/>
    <w:link w:val="32"/>
    <w:rsid w:val="00A912F1"/>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3869">
      <w:bodyDiv w:val="1"/>
      <w:marLeft w:val="0"/>
      <w:marRight w:val="0"/>
      <w:marTop w:val="0"/>
      <w:marBottom w:val="0"/>
      <w:divBdr>
        <w:top w:val="none" w:sz="0" w:space="0" w:color="auto"/>
        <w:left w:val="none" w:sz="0" w:space="0" w:color="auto"/>
        <w:bottom w:val="none" w:sz="0" w:space="0" w:color="auto"/>
        <w:right w:val="none" w:sz="0" w:space="0" w:color="auto"/>
      </w:divBdr>
    </w:div>
    <w:div w:id="758604387">
      <w:bodyDiv w:val="1"/>
      <w:marLeft w:val="0"/>
      <w:marRight w:val="0"/>
      <w:marTop w:val="0"/>
      <w:marBottom w:val="0"/>
      <w:divBdr>
        <w:top w:val="none" w:sz="0" w:space="0" w:color="auto"/>
        <w:left w:val="none" w:sz="0" w:space="0" w:color="auto"/>
        <w:bottom w:val="none" w:sz="0" w:space="0" w:color="auto"/>
        <w:right w:val="none" w:sz="0" w:space="0" w:color="auto"/>
      </w:divBdr>
    </w:div>
    <w:div w:id="1465663286">
      <w:bodyDiv w:val="1"/>
      <w:marLeft w:val="0"/>
      <w:marRight w:val="0"/>
      <w:marTop w:val="0"/>
      <w:marBottom w:val="0"/>
      <w:divBdr>
        <w:top w:val="none" w:sz="0" w:space="0" w:color="auto"/>
        <w:left w:val="none" w:sz="0" w:space="0" w:color="auto"/>
        <w:bottom w:val="none" w:sz="0" w:space="0" w:color="auto"/>
        <w:right w:val="none" w:sz="0" w:space="0" w:color="auto"/>
      </w:divBdr>
    </w:div>
    <w:div w:id="18092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FB025EF1514E20BBB77C5AAB8517AC"/>
        <w:category>
          <w:name w:val="Общие"/>
          <w:gallery w:val="placeholder"/>
        </w:category>
        <w:types>
          <w:type w:val="bbPlcHdr"/>
        </w:types>
        <w:behaviors>
          <w:behavior w:val="content"/>
        </w:behaviors>
        <w:guid w:val="{0CF11019-9720-4603-A70F-CFB62F0B1612}"/>
      </w:docPartPr>
      <w:docPartBody>
        <w:p w:rsidR="00000000" w:rsidRDefault="00F201CC" w:rsidP="00F201CC">
          <w:pPr>
            <w:pStyle w:val="26FB025EF1514E20BBB77C5AAB8517AC"/>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CC"/>
    <w:rsid w:val="00F2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01CC"/>
    <w:rPr>
      <w:color w:val="808080"/>
    </w:rPr>
  </w:style>
  <w:style w:type="paragraph" w:customStyle="1" w:styleId="26FB025EF1514E20BBB77C5AAB8517AC">
    <w:name w:val="26FB025EF1514E20BBB77C5AAB8517AC"/>
    <w:rsid w:val="00F20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DE4D-188D-4C1A-9D26-5B27B6FE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Перегуда Елена Николаевна</cp:lastModifiedBy>
  <cp:revision>36</cp:revision>
  <cp:lastPrinted>2019-10-09T12:26:00Z</cp:lastPrinted>
  <dcterms:created xsi:type="dcterms:W3CDTF">2019-03-25T16:42:00Z</dcterms:created>
  <dcterms:modified xsi:type="dcterms:W3CDTF">2023-02-01T14:08:00Z</dcterms:modified>
</cp:coreProperties>
</file>