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B7" w:rsidRDefault="00BB6DB7" w:rsidP="00BB6DB7">
      <w:pPr>
        <w:pStyle w:val="3"/>
        <w:ind w:right="-141"/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DB7" w:rsidRDefault="00BB6DB7" w:rsidP="00BB6DB7">
      <w:pPr>
        <w:pStyle w:val="3"/>
        <w:jc w:val="center"/>
        <w:rPr>
          <w:sz w:val="16"/>
        </w:rPr>
      </w:pPr>
    </w:p>
    <w:p w:rsidR="00BB6DB7" w:rsidRDefault="00BB6DB7" w:rsidP="00BB6DB7">
      <w:pPr>
        <w:pStyle w:val="3"/>
        <w:ind w:right="0"/>
        <w:jc w:val="center"/>
        <w:rPr>
          <w:sz w:val="32"/>
        </w:rPr>
      </w:pPr>
      <w:r>
        <w:rPr>
          <w:sz w:val="32"/>
        </w:rPr>
        <w:t>АДМИНИСТРАЦИЯ ГОРОДА МУРМАНСКА</w:t>
      </w:r>
    </w:p>
    <w:p w:rsidR="00BB6DB7" w:rsidRPr="0021043A" w:rsidRDefault="00BB6DB7" w:rsidP="00BB6DB7">
      <w:pPr>
        <w:ind w:right="-521" w:hanging="567"/>
        <w:jc w:val="center"/>
        <w:rPr>
          <w:b/>
          <w:sz w:val="24"/>
          <w:szCs w:val="24"/>
        </w:rPr>
      </w:pPr>
    </w:p>
    <w:p w:rsidR="00BB6DB7" w:rsidRDefault="00BB6DB7" w:rsidP="00BB6DB7">
      <w:pPr>
        <w:pStyle w:val="5"/>
      </w:pPr>
      <w:proofErr w:type="gramStart"/>
      <w:r>
        <w:t>П</w:t>
      </w:r>
      <w:proofErr w:type="gramEnd"/>
      <w:r>
        <w:t xml:space="preserve"> О С Т А Н О В Л Е Н И Е </w:t>
      </w:r>
    </w:p>
    <w:p w:rsidR="00BB6DB7" w:rsidRPr="0021043A" w:rsidRDefault="00BB6DB7" w:rsidP="00BB6DB7">
      <w:pPr>
        <w:ind w:right="-521" w:hanging="567"/>
        <w:jc w:val="center"/>
        <w:rPr>
          <w:b/>
          <w:sz w:val="24"/>
          <w:szCs w:val="24"/>
        </w:rPr>
      </w:pPr>
    </w:p>
    <w:p w:rsidR="00BB6DB7" w:rsidRPr="0021043A" w:rsidRDefault="00BB6DB7" w:rsidP="00BB6DB7">
      <w:pPr>
        <w:ind w:right="-521" w:hanging="567"/>
        <w:jc w:val="center"/>
        <w:rPr>
          <w:b/>
          <w:sz w:val="24"/>
          <w:szCs w:val="24"/>
        </w:rPr>
      </w:pPr>
    </w:p>
    <w:p w:rsidR="00BB6DB7" w:rsidRDefault="00A44657" w:rsidP="00BB6DB7">
      <w:pPr>
        <w:ind w:firstLine="34"/>
        <w:jc w:val="center"/>
        <w:rPr>
          <w:b/>
        </w:rPr>
      </w:pPr>
      <w:r>
        <w:t>10.01.2017</w:t>
      </w:r>
      <w:r w:rsidR="00BB6DB7">
        <w:t xml:space="preserve">                                                       </w:t>
      </w:r>
      <w:r>
        <w:t xml:space="preserve">                                                       </w:t>
      </w:r>
      <w:r w:rsidR="00BB6DB7" w:rsidRPr="002B0ED7">
        <w:rPr>
          <w:szCs w:val="28"/>
        </w:rPr>
        <w:t>№</w:t>
      </w:r>
      <w:r>
        <w:rPr>
          <w:szCs w:val="28"/>
        </w:rPr>
        <w:t xml:space="preserve"> </w:t>
      </w:r>
      <w:r>
        <w:t>16</w:t>
      </w:r>
    </w:p>
    <w:p w:rsidR="00BB6DB7" w:rsidRPr="0021043A" w:rsidRDefault="00BB6DB7" w:rsidP="00BB6DB7">
      <w:pPr>
        <w:rPr>
          <w:sz w:val="24"/>
          <w:szCs w:val="24"/>
        </w:rPr>
      </w:pPr>
    </w:p>
    <w:p w:rsidR="00BB6DB7" w:rsidRPr="0021043A" w:rsidRDefault="00BB6DB7" w:rsidP="00BB6DB7">
      <w:pPr>
        <w:rPr>
          <w:sz w:val="24"/>
          <w:szCs w:val="24"/>
        </w:rPr>
      </w:pPr>
    </w:p>
    <w:p w:rsidR="00BB6DB7" w:rsidRPr="00B61A6D" w:rsidRDefault="00BB6DB7" w:rsidP="00BB6DB7">
      <w:pPr>
        <w:ind w:right="-2"/>
        <w:jc w:val="center"/>
        <w:rPr>
          <w:b/>
          <w:bCs/>
          <w:szCs w:val="28"/>
        </w:rPr>
      </w:pPr>
      <w:r w:rsidRPr="00B61A6D">
        <w:rPr>
          <w:b/>
          <w:szCs w:val="28"/>
        </w:rPr>
        <w:t xml:space="preserve">О внесении изменений в приложение к постановлению администрации города Мурманска от </w:t>
      </w:r>
      <w:r w:rsidRPr="00B61A6D">
        <w:rPr>
          <w:b/>
        </w:rPr>
        <w:t xml:space="preserve">28.05.2014 </w:t>
      </w:r>
      <w:r w:rsidRPr="00B61A6D">
        <w:rPr>
          <w:b/>
          <w:szCs w:val="28"/>
        </w:rPr>
        <w:t xml:space="preserve">№ </w:t>
      </w:r>
      <w:r w:rsidRPr="00B61A6D">
        <w:rPr>
          <w:b/>
        </w:rPr>
        <w:t>1610 «</w:t>
      </w:r>
      <w:r w:rsidRPr="00B61A6D">
        <w:rPr>
          <w:b/>
          <w:szCs w:val="28"/>
        </w:rPr>
        <w:t xml:space="preserve">Об утверждении </w:t>
      </w:r>
      <w:r w:rsidR="000B0483">
        <w:rPr>
          <w:b/>
          <w:szCs w:val="28"/>
        </w:rPr>
        <w:t>р</w:t>
      </w:r>
      <w:r w:rsidRPr="00B61A6D">
        <w:rPr>
          <w:b/>
          <w:szCs w:val="28"/>
        </w:rPr>
        <w:t xml:space="preserve">егламента сопровождения инвестиционных проектов, планируемых к реализации и реализуемых </w:t>
      </w:r>
      <w:r w:rsidRPr="00B61A6D">
        <w:rPr>
          <w:b/>
          <w:bCs/>
          <w:szCs w:val="28"/>
        </w:rPr>
        <w:t>на территории города Мурманска»</w:t>
      </w:r>
    </w:p>
    <w:p w:rsidR="00BB6DB7" w:rsidRPr="003B0011" w:rsidRDefault="00BB6DB7" w:rsidP="00BB6DB7">
      <w:pPr>
        <w:ind w:right="141"/>
        <w:jc w:val="center"/>
        <w:rPr>
          <w:b/>
          <w:sz w:val="20"/>
        </w:rPr>
      </w:pPr>
    </w:p>
    <w:p w:rsidR="00BB6DB7" w:rsidRPr="003B0011" w:rsidRDefault="00BB6DB7" w:rsidP="00BB6DB7">
      <w:pPr>
        <w:ind w:right="141"/>
        <w:jc w:val="center"/>
        <w:rPr>
          <w:b/>
          <w:sz w:val="20"/>
        </w:rPr>
      </w:pPr>
    </w:p>
    <w:p w:rsidR="00BB6DB7" w:rsidRPr="003B0011" w:rsidRDefault="00BB6DB7" w:rsidP="00BB6DB7">
      <w:pPr>
        <w:ind w:right="141"/>
        <w:jc w:val="center"/>
        <w:rPr>
          <w:b/>
          <w:sz w:val="20"/>
        </w:rPr>
      </w:pPr>
    </w:p>
    <w:p w:rsidR="00C91BF7" w:rsidRDefault="00BB6DB7" w:rsidP="00C91BF7">
      <w:pPr>
        <w:ind w:firstLine="709"/>
        <w:jc w:val="both"/>
        <w:rPr>
          <w:b/>
          <w:spacing w:val="20"/>
          <w:szCs w:val="28"/>
        </w:rPr>
      </w:pPr>
      <w:proofErr w:type="gramStart"/>
      <w:r w:rsidRPr="00201FE6">
        <w:rPr>
          <w:spacing w:val="4"/>
          <w:szCs w:val="28"/>
        </w:rPr>
        <w:t>В соответствии с</w:t>
      </w:r>
      <w:r w:rsidRPr="005D5295">
        <w:rPr>
          <w:szCs w:val="28"/>
        </w:rPr>
        <w:t xml:space="preserve"> Федеральным</w:t>
      </w:r>
      <w:r w:rsidR="00C91BF7">
        <w:rPr>
          <w:szCs w:val="28"/>
        </w:rPr>
        <w:t>и</w:t>
      </w:r>
      <w:r>
        <w:rPr>
          <w:szCs w:val="28"/>
        </w:rPr>
        <w:t xml:space="preserve"> закон</w:t>
      </w:r>
      <w:r w:rsidR="00C91BF7">
        <w:rPr>
          <w:szCs w:val="28"/>
        </w:rPr>
        <w:t>а</w:t>
      </w:r>
      <w:r w:rsidRPr="005D5295">
        <w:rPr>
          <w:szCs w:val="28"/>
        </w:rPr>
        <w:t>м</w:t>
      </w:r>
      <w:r w:rsidR="00C91BF7">
        <w:rPr>
          <w:szCs w:val="28"/>
        </w:rPr>
        <w:t>и</w:t>
      </w:r>
      <w:r>
        <w:rPr>
          <w:szCs w:val="28"/>
        </w:rPr>
        <w:t xml:space="preserve"> о</w:t>
      </w:r>
      <w:r w:rsidRPr="003B0011">
        <w:t xml:space="preserve">т 25.02.1999 № 39-ФЗ </w:t>
      </w:r>
      <w:r>
        <w:t>«Об </w:t>
      </w:r>
      <w:r w:rsidRPr="003B0011">
        <w:t>инвестиционной деятельности в Российской Федерации, осуществляемой в форме капитальных вложений</w:t>
      </w:r>
      <w:r>
        <w:t xml:space="preserve">», </w:t>
      </w:r>
      <w:r>
        <w:rPr>
          <w:szCs w:val="28"/>
        </w:rPr>
        <w:t>от 13.07.2015 № 224-ФЗ «О </w:t>
      </w:r>
      <w:r w:rsidRPr="005D5295">
        <w:rPr>
          <w:szCs w:val="28"/>
        </w:rPr>
        <w:t>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>
        <w:rPr>
          <w:szCs w:val="28"/>
        </w:rPr>
        <w:t>»,</w:t>
      </w:r>
      <w:r w:rsidRPr="00201FE6">
        <w:t xml:space="preserve"> распоряжением Правительства Мурманской области от 15.08.2014 № 200-РП</w:t>
      </w:r>
      <w:r w:rsidRPr="003B0011">
        <w:rPr>
          <w:szCs w:val="26"/>
        </w:rPr>
        <w:t xml:space="preserve"> </w:t>
      </w:r>
      <w:r>
        <w:rPr>
          <w:szCs w:val="26"/>
        </w:rPr>
        <w:t>«О Стандарте деятельности органов местного самоуправления муниципальных районов и городских округов Мурманской области по</w:t>
      </w:r>
      <w:proofErr w:type="gramEnd"/>
      <w:r>
        <w:rPr>
          <w:szCs w:val="26"/>
        </w:rPr>
        <w:t xml:space="preserve"> обеспечению благоприятного инвестиционного климата на территории муниципального образования (с учетом требований Атласа муниципальных практик</w:t>
      </w:r>
      <w:r w:rsidR="000B0483">
        <w:rPr>
          <w:szCs w:val="26"/>
        </w:rPr>
        <w:t>)</w:t>
      </w:r>
      <w:r>
        <w:rPr>
          <w:szCs w:val="26"/>
        </w:rPr>
        <w:t>»</w:t>
      </w:r>
      <w:r w:rsidRPr="00201FE6">
        <w:rPr>
          <w:bCs/>
          <w:szCs w:val="28"/>
        </w:rPr>
        <w:t xml:space="preserve"> </w:t>
      </w:r>
      <w:proofErr w:type="gramStart"/>
      <w:r w:rsidRPr="00201FE6">
        <w:rPr>
          <w:b/>
          <w:spacing w:val="20"/>
          <w:szCs w:val="28"/>
        </w:rPr>
        <w:t>п</w:t>
      </w:r>
      <w:proofErr w:type="gramEnd"/>
      <w:r w:rsidRPr="00201FE6">
        <w:rPr>
          <w:b/>
          <w:spacing w:val="20"/>
          <w:szCs w:val="28"/>
        </w:rPr>
        <w:t xml:space="preserve"> о с т а н о в л я ю:</w:t>
      </w:r>
    </w:p>
    <w:p w:rsidR="00C91BF7" w:rsidRDefault="00C91BF7" w:rsidP="00C91BF7">
      <w:pPr>
        <w:ind w:firstLine="709"/>
        <w:jc w:val="both"/>
        <w:rPr>
          <w:b/>
          <w:spacing w:val="20"/>
          <w:szCs w:val="28"/>
        </w:rPr>
      </w:pPr>
    </w:p>
    <w:p w:rsidR="00BB6DB7" w:rsidRPr="00C91BF7" w:rsidRDefault="00C91BF7" w:rsidP="00C91BF7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BB6DB7" w:rsidRPr="00C91BF7">
        <w:rPr>
          <w:szCs w:val="28"/>
        </w:rPr>
        <w:t xml:space="preserve">Внести в приложение к постановлению администрации города Мурманска от 28.05.2014 № 1610 «Об утверждении </w:t>
      </w:r>
      <w:r w:rsidR="000B0483">
        <w:rPr>
          <w:szCs w:val="28"/>
        </w:rPr>
        <w:t>р</w:t>
      </w:r>
      <w:r w:rsidR="00BB6DB7" w:rsidRPr="00C91BF7">
        <w:rPr>
          <w:szCs w:val="28"/>
        </w:rPr>
        <w:t xml:space="preserve">егламента сопровождения инвестиционных проектов, планируемых к реализации и реализуемых на территории города Мурманска» </w:t>
      </w:r>
      <w:r w:rsidR="00F8766D" w:rsidRPr="00B46A81">
        <w:rPr>
          <w:szCs w:val="28"/>
        </w:rPr>
        <w:t>изменения</w:t>
      </w:r>
      <w:r w:rsidR="00F8766D">
        <w:rPr>
          <w:szCs w:val="28"/>
        </w:rPr>
        <w:t>, изложив его в новой редакции согласно приложению к настоящему постановлению.</w:t>
      </w:r>
      <w:r w:rsidR="00BB6DB7" w:rsidRPr="00C91BF7">
        <w:rPr>
          <w:szCs w:val="28"/>
        </w:rPr>
        <w:t xml:space="preserve"> </w:t>
      </w:r>
    </w:p>
    <w:p w:rsidR="00BB6DB7" w:rsidRPr="00C91BF7" w:rsidRDefault="00C91BF7" w:rsidP="00C91BF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BB6DB7" w:rsidRPr="00C91BF7">
        <w:rPr>
          <w:szCs w:val="28"/>
        </w:rPr>
        <w:t xml:space="preserve"> Отделу информационно-технического обеспечения и защиты информации администрации города Мурманска (Кузьмин А.Н.)           </w:t>
      </w:r>
      <w:proofErr w:type="gramStart"/>
      <w:r w:rsidR="00BB6DB7" w:rsidRPr="00C91BF7">
        <w:rPr>
          <w:szCs w:val="28"/>
        </w:rPr>
        <w:t>разместить</w:t>
      </w:r>
      <w:proofErr w:type="gramEnd"/>
      <w:r w:rsidR="00BB6DB7" w:rsidRPr="00C91BF7">
        <w:rPr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C91BF7" w:rsidRDefault="00C91BF7" w:rsidP="00C91BF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BB6DB7" w:rsidRPr="00C91BF7">
        <w:rPr>
          <w:szCs w:val="28"/>
        </w:rPr>
        <w:t>Редакции газеты «Вечерний Мурманск» (</w:t>
      </w:r>
      <w:proofErr w:type="gramStart"/>
      <w:r w:rsidR="00BB6DB7" w:rsidRPr="00C91BF7">
        <w:rPr>
          <w:szCs w:val="28"/>
        </w:rPr>
        <w:t>Хабаров</w:t>
      </w:r>
      <w:proofErr w:type="gramEnd"/>
      <w:r w:rsidR="00BB6DB7" w:rsidRPr="00C91BF7">
        <w:rPr>
          <w:szCs w:val="28"/>
        </w:rPr>
        <w:t xml:space="preserve"> В.А.) опубликовать настоящее постановление с приложением.</w:t>
      </w:r>
    </w:p>
    <w:p w:rsidR="00C91BF7" w:rsidRDefault="00C91BF7" w:rsidP="00C91BF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BB6DB7" w:rsidRPr="00C91BF7">
        <w:rPr>
          <w:szCs w:val="28"/>
        </w:rPr>
        <w:t>Настоящее постановление вступает в силу со дня официального опубликования.</w:t>
      </w:r>
    </w:p>
    <w:p w:rsidR="00BB6DB7" w:rsidRPr="00C91BF7" w:rsidRDefault="00C91BF7" w:rsidP="00C91BF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 w:rsidR="00BB6DB7" w:rsidRPr="00C91BF7">
        <w:rPr>
          <w:szCs w:val="28"/>
        </w:rPr>
        <w:t>Контроль за</w:t>
      </w:r>
      <w:proofErr w:type="gramEnd"/>
      <w:r w:rsidR="00BB6DB7" w:rsidRPr="00C91BF7">
        <w:rPr>
          <w:szCs w:val="28"/>
        </w:rPr>
        <w:t xml:space="preserve"> выполнением настоящего постановления </w:t>
      </w:r>
      <w:r w:rsidR="00570A47">
        <w:rPr>
          <w:szCs w:val="28"/>
        </w:rPr>
        <w:t>возложить на заместителя главы админ</w:t>
      </w:r>
      <w:r w:rsidR="00B00FA7">
        <w:rPr>
          <w:szCs w:val="28"/>
        </w:rPr>
        <w:t xml:space="preserve">истрации города Мурманска </w:t>
      </w:r>
      <w:r w:rsidR="00570A47">
        <w:rPr>
          <w:szCs w:val="28"/>
        </w:rPr>
        <w:t>Изотов</w:t>
      </w:r>
      <w:r w:rsidR="00B00FA7">
        <w:rPr>
          <w:szCs w:val="28"/>
        </w:rPr>
        <w:t>а А.В</w:t>
      </w:r>
      <w:r w:rsidR="00570A47">
        <w:rPr>
          <w:szCs w:val="28"/>
        </w:rPr>
        <w:t>.</w:t>
      </w:r>
    </w:p>
    <w:p w:rsidR="00BB6DB7" w:rsidRDefault="00BB6DB7" w:rsidP="00BB6DB7">
      <w:pPr>
        <w:ind w:firstLine="709"/>
        <w:jc w:val="both"/>
        <w:rPr>
          <w:b/>
          <w:spacing w:val="20"/>
          <w:sz w:val="20"/>
        </w:rPr>
      </w:pPr>
    </w:p>
    <w:p w:rsidR="00CF3FE4" w:rsidRPr="003B0011" w:rsidRDefault="00CF3FE4" w:rsidP="00BB6DB7">
      <w:pPr>
        <w:ind w:firstLine="709"/>
        <w:jc w:val="both"/>
        <w:rPr>
          <w:b/>
          <w:spacing w:val="20"/>
          <w:sz w:val="2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148"/>
        <w:gridCol w:w="1440"/>
        <w:gridCol w:w="3301"/>
      </w:tblGrid>
      <w:tr w:rsidR="00BB6DB7" w:rsidRPr="00C31BA3" w:rsidTr="00862D96">
        <w:tc>
          <w:tcPr>
            <w:tcW w:w="5148" w:type="dxa"/>
          </w:tcPr>
          <w:p w:rsidR="00BB6DB7" w:rsidRPr="00C31BA3" w:rsidRDefault="00BB6DB7" w:rsidP="00862D96">
            <w:pPr>
              <w:jc w:val="both"/>
              <w:rPr>
                <w:b/>
                <w:szCs w:val="28"/>
              </w:rPr>
            </w:pPr>
            <w:r w:rsidRPr="00C31BA3">
              <w:rPr>
                <w:b/>
                <w:szCs w:val="28"/>
              </w:rPr>
              <w:t xml:space="preserve">Глава администрации </w:t>
            </w:r>
          </w:p>
          <w:p w:rsidR="00BB6DB7" w:rsidRPr="00C31BA3" w:rsidRDefault="00BB6DB7" w:rsidP="00862D96">
            <w:pPr>
              <w:jc w:val="both"/>
              <w:rPr>
                <w:b/>
                <w:szCs w:val="28"/>
              </w:rPr>
            </w:pPr>
            <w:r w:rsidRPr="00C31BA3">
              <w:rPr>
                <w:b/>
                <w:szCs w:val="28"/>
              </w:rPr>
              <w:t>города Мурманска</w:t>
            </w:r>
          </w:p>
        </w:tc>
        <w:tc>
          <w:tcPr>
            <w:tcW w:w="1440" w:type="dxa"/>
          </w:tcPr>
          <w:p w:rsidR="00BB6DB7" w:rsidRPr="00C31BA3" w:rsidRDefault="00BB6DB7" w:rsidP="00862D96">
            <w:pPr>
              <w:jc w:val="both"/>
              <w:rPr>
                <w:b/>
                <w:szCs w:val="28"/>
              </w:rPr>
            </w:pPr>
          </w:p>
        </w:tc>
        <w:tc>
          <w:tcPr>
            <w:tcW w:w="3301" w:type="dxa"/>
          </w:tcPr>
          <w:p w:rsidR="00BB6DB7" w:rsidRPr="00C31BA3" w:rsidRDefault="00BB6DB7" w:rsidP="00862D96">
            <w:pPr>
              <w:jc w:val="right"/>
              <w:rPr>
                <w:b/>
                <w:bCs/>
                <w:szCs w:val="28"/>
              </w:rPr>
            </w:pPr>
          </w:p>
          <w:p w:rsidR="00BB6DB7" w:rsidRPr="00C31BA3" w:rsidRDefault="00BB6DB7" w:rsidP="00862D96">
            <w:pPr>
              <w:jc w:val="right"/>
              <w:rPr>
                <w:b/>
                <w:szCs w:val="28"/>
              </w:rPr>
            </w:pPr>
            <w:r w:rsidRPr="00C31BA3">
              <w:rPr>
                <w:b/>
                <w:bCs/>
                <w:szCs w:val="28"/>
              </w:rPr>
              <w:t>А.И. Сысоев</w:t>
            </w:r>
          </w:p>
        </w:tc>
      </w:tr>
    </w:tbl>
    <w:p w:rsidR="00BB6DB7" w:rsidRPr="00170CAA" w:rsidRDefault="00BB6DB7" w:rsidP="00BB6DB7">
      <w:pPr>
        <w:suppressAutoHyphens/>
        <w:autoSpaceDE w:val="0"/>
        <w:autoSpaceDN w:val="0"/>
        <w:adjustRightInd w:val="0"/>
        <w:jc w:val="both"/>
        <w:rPr>
          <w:b/>
          <w:szCs w:val="28"/>
        </w:rPr>
      </w:pPr>
    </w:p>
    <w:p w:rsidR="00BB6DB7" w:rsidRPr="00170CAA" w:rsidRDefault="00BB6DB7" w:rsidP="00BB6DB7">
      <w:pPr>
        <w:sectPr w:rsidR="00BB6DB7" w:rsidRPr="00170CAA" w:rsidSect="00D02687">
          <w:headerReference w:type="default" r:id="rId10"/>
          <w:pgSz w:w="11906" w:h="16838"/>
          <w:pgMar w:top="851" w:right="851" w:bottom="284" w:left="1418" w:header="567" w:footer="709" w:gutter="0"/>
          <w:pgNumType w:start="0"/>
          <w:cols w:space="708"/>
          <w:titlePg/>
          <w:docGrid w:linePitch="381"/>
        </w:sectPr>
      </w:pPr>
    </w:p>
    <w:p w:rsidR="0067454D" w:rsidRPr="00981BBE" w:rsidRDefault="0067454D" w:rsidP="0067454D">
      <w:pPr>
        <w:ind w:left="5387"/>
        <w:jc w:val="center"/>
        <w:rPr>
          <w:szCs w:val="28"/>
        </w:rPr>
      </w:pPr>
      <w:r w:rsidRPr="00981BBE">
        <w:rPr>
          <w:szCs w:val="28"/>
        </w:rPr>
        <w:lastRenderedPageBreak/>
        <w:t>Приложение</w:t>
      </w:r>
    </w:p>
    <w:p w:rsidR="0067454D" w:rsidRPr="00981BBE" w:rsidRDefault="0067454D" w:rsidP="0067454D">
      <w:pPr>
        <w:ind w:left="5387"/>
        <w:jc w:val="center"/>
        <w:rPr>
          <w:szCs w:val="28"/>
        </w:rPr>
      </w:pPr>
      <w:r w:rsidRPr="00981BBE">
        <w:rPr>
          <w:szCs w:val="28"/>
        </w:rPr>
        <w:t>к постановлению администрации</w:t>
      </w:r>
    </w:p>
    <w:p w:rsidR="0067454D" w:rsidRPr="00981BBE" w:rsidRDefault="0067454D" w:rsidP="0067454D">
      <w:pPr>
        <w:ind w:left="5387"/>
        <w:jc w:val="center"/>
        <w:rPr>
          <w:szCs w:val="28"/>
        </w:rPr>
      </w:pPr>
      <w:r w:rsidRPr="00981BBE">
        <w:rPr>
          <w:szCs w:val="28"/>
        </w:rPr>
        <w:t>города Мурманска</w:t>
      </w:r>
    </w:p>
    <w:p w:rsidR="0067454D" w:rsidRDefault="0067454D" w:rsidP="0067454D">
      <w:pPr>
        <w:ind w:left="5387"/>
        <w:jc w:val="center"/>
        <w:rPr>
          <w:szCs w:val="28"/>
        </w:rPr>
      </w:pPr>
      <w:r w:rsidRPr="00981BBE">
        <w:rPr>
          <w:szCs w:val="28"/>
        </w:rPr>
        <w:t>от</w:t>
      </w:r>
      <w:r>
        <w:rPr>
          <w:szCs w:val="28"/>
        </w:rPr>
        <w:t xml:space="preserve"> </w:t>
      </w:r>
      <w:r w:rsidR="00A44657">
        <w:t>10.01.2017</w:t>
      </w:r>
      <w:r>
        <w:t xml:space="preserve"> </w:t>
      </w:r>
      <w:r w:rsidRPr="00981BBE">
        <w:rPr>
          <w:szCs w:val="28"/>
        </w:rPr>
        <w:t>№</w:t>
      </w:r>
      <w:r>
        <w:rPr>
          <w:szCs w:val="28"/>
        </w:rPr>
        <w:t xml:space="preserve"> </w:t>
      </w:r>
      <w:r w:rsidR="00A44657">
        <w:t>16</w:t>
      </w:r>
    </w:p>
    <w:p w:rsidR="0067454D" w:rsidRDefault="0067454D" w:rsidP="0067454D">
      <w:pPr>
        <w:jc w:val="center"/>
        <w:rPr>
          <w:szCs w:val="28"/>
        </w:rPr>
      </w:pPr>
    </w:p>
    <w:p w:rsidR="0067454D" w:rsidRDefault="0067454D" w:rsidP="0067454D">
      <w:pPr>
        <w:jc w:val="center"/>
        <w:rPr>
          <w:szCs w:val="28"/>
        </w:rPr>
      </w:pPr>
    </w:p>
    <w:p w:rsidR="0067454D" w:rsidRPr="00D17B32" w:rsidRDefault="0067454D" w:rsidP="006745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7B32">
        <w:rPr>
          <w:rFonts w:ascii="Times New Roman" w:hAnsi="Times New Roman" w:cs="Times New Roman"/>
          <w:b w:val="0"/>
          <w:sz w:val="28"/>
          <w:szCs w:val="28"/>
        </w:rPr>
        <w:t>Регламент сопровождения инвестиционных</w:t>
      </w:r>
    </w:p>
    <w:p w:rsidR="0067454D" w:rsidRPr="00D17B32" w:rsidRDefault="0067454D" w:rsidP="006745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7B32">
        <w:rPr>
          <w:rFonts w:ascii="Times New Roman" w:hAnsi="Times New Roman" w:cs="Times New Roman"/>
          <w:b w:val="0"/>
          <w:sz w:val="28"/>
          <w:szCs w:val="28"/>
        </w:rPr>
        <w:t xml:space="preserve">проектов, планируемых к реализации и реализуемых </w:t>
      </w:r>
    </w:p>
    <w:p w:rsidR="0067454D" w:rsidRPr="00D17B32" w:rsidRDefault="0067454D" w:rsidP="0067454D">
      <w:pPr>
        <w:jc w:val="center"/>
        <w:rPr>
          <w:bCs/>
          <w:szCs w:val="28"/>
        </w:rPr>
      </w:pPr>
      <w:r w:rsidRPr="00D17B32">
        <w:rPr>
          <w:bCs/>
          <w:szCs w:val="28"/>
        </w:rPr>
        <w:t>на территории города Мурманска</w:t>
      </w:r>
    </w:p>
    <w:p w:rsidR="0067454D" w:rsidRPr="00D17B32" w:rsidRDefault="0067454D" w:rsidP="0067454D">
      <w:pPr>
        <w:pStyle w:val="3"/>
        <w:spacing w:before="240" w:after="240"/>
        <w:ind w:right="-522"/>
        <w:jc w:val="center"/>
        <w:rPr>
          <w:b w:val="0"/>
        </w:rPr>
      </w:pPr>
      <w:r w:rsidRPr="00D17B32">
        <w:rPr>
          <w:b w:val="0"/>
        </w:rPr>
        <w:t>1. Общие положения</w:t>
      </w:r>
    </w:p>
    <w:p w:rsidR="0067454D" w:rsidRDefault="0067454D" w:rsidP="0067454D">
      <w:pPr>
        <w:pStyle w:val="1"/>
        <w:numPr>
          <w:ilvl w:val="1"/>
          <w:numId w:val="2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8"/>
          <w:sz w:val="28"/>
          <w:szCs w:val="28"/>
        </w:rPr>
        <w:t> </w:t>
      </w:r>
      <w:r w:rsidRPr="00495446">
        <w:rPr>
          <w:rFonts w:ascii="Times New Roman" w:hAnsi="Times New Roman"/>
          <w:sz w:val="28"/>
          <w:szCs w:val="28"/>
          <w:lang w:eastAsia="ru-RU"/>
        </w:rPr>
        <w:t xml:space="preserve">Настоящий Регламент сопровождения инвестиционных проектов, планируемых к реализации или реализуемых на территории города Мурманска (далее – Регламент), устанавливает порядок предоставления информационной, консультационной и организационной поддержки </w:t>
      </w:r>
      <w:r w:rsidR="003B0011" w:rsidRPr="00495446">
        <w:rPr>
          <w:rFonts w:ascii="Times New Roman" w:hAnsi="Times New Roman"/>
          <w:sz w:val="28"/>
          <w:szCs w:val="28"/>
          <w:lang w:eastAsia="ru-RU"/>
        </w:rPr>
        <w:t>(далее – муниципальн</w:t>
      </w:r>
      <w:r w:rsidR="008A63B4" w:rsidRPr="00495446">
        <w:rPr>
          <w:rFonts w:ascii="Times New Roman" w:hAnsi="Times New Roman"/>
          <w:sz w:val="28"/>
          <w:szCs w:val="28"/>
          <w:lang w:eastAsia="ru-RU"/>
        </w:rPr>
        <w:t>ая</w:t>
      </w:r>
      <w:r w:rsidR="003B0011" w:rsidRPr="00495446">
        <w:rPr>
          <w:rFonts w:ascii="Times New Roman" w:hAnsi="Times New Roman"/>
          <w:sz w:val="28"/>
          <w:szCs w:val="28"/>
          <w:lang w:eastAsia="ru-RU"/>
        </w:rPr>
        <w:t xml:space="preserve"> поддержк</w:t>
      </w:r>
      <w:r w:rsidR="008A63B4" w:rsidRPr="00495446">
        <w:rPr>
          <w:rFonts w:ascii="Times New Roman" w:hAnsi="Times New Roman"/>
          <w:sz w:val="28"/>
          <w:szCs w:val="28"/>
          <w:lang w:eastAsia="ru-RU"/>
        </w:rPr>
        <w:t>а</w:t>
      </w:r>
      <w:r w:rsidR="003B0011" w:rsidRPr="00495446">
        <w:rPr>
          <w:rFonts w:ascii="Times New Roman" w:hAnsi="Times New Roman"/>
          <w:sz w:val="28"/>
          <w:szCs w:val="28"/>
          <w:lang w:eastAsia="ru-RU"/>
        </w:rPr>
        <w:t>)</w:t>
      </w:r>
      <w:r w:rsidRPr="00495446">
        <w:rPr>
          <w:rFonts w:ascii="Times New Roman" w:hAnsi="Times New Roman"/>
          <w:sz w:val="28"/>
          <w:szCs w:val="28"/>
          <w:lang w:eastAsia="ru-RU"/>
        </w:rPr>
        <w:t xml:space="preserve"> субъектам инвестиционной деятельности, реализующим или планирующим реализацию инвестиционных проектов на территории </w:t>
      </w:r>
      <w:r w:rsidRPr="00D17B32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 Мурманск.</w:t>
      </w:r>
    </w:p>
    <w:p w:rsidR="0067454D" w:rsidRPr="00EE1151" w:rsidRDefault="0067454D" w:rsidP="0067454D">
      <w:pPr>
        <w:pStyle w:val="1"/>
        <w:numPr>
          <w:ilvl w:val="1"/>
          <w:numId w:val="2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1151">
        <w:rPr>
          <w:rFonts w:ascii="Times New Roman" w:hAnsi="Times New Roman"/>
          <w:sz w:val="28"/>
          <w:szCs w:val="28"/>
        </w:rPr>
        <w:t xml:space="preserve"> Положения Регламента направлены на унификацию процедуры взаимодействия субъектов инвестиционной деятельности с орган</w:t>
      </w:r>
      <w:r>
        <w:rPr>
          <w:rFonts w:ascii="Times New Roman" w:hAnsi="Times New Roman"/>
          <w:sz w:val="28"/>
          <w:szCs w:val="28"/>
        </w:rPr>
        <w:t xml:space="preserve">ами </w:t>
      </w:r>
      <w:r w:rsidRPr="00EE1151">
        <w:rPr>
          <w:rFonts w:ascii="Times New Roman" w:hAnsi="Times New Roman"/>
          <w:sz w:val="28"/>
          <w:szCs w:val="28"/>
        </w:rPr>
        <w:t>местного самоуправления муниципального образования город Мурманск,</w:t>
      </w:r>
      <w:r>
        <w:rPr>
          <w:rFonts w:ascii="Times New Roman" w:hAnsi="Times New Roman"/>
          <w:sz w:val="28"/>
          <w:szCs w:val="28"/>
        </w:rPr>
        <w:t xml:space="preserve"> снижение административных барьеров при реализации инвестиционных проектов на территории муниципального образования город Мурманск</w:t>
      </w:r>
      <w:r w:rsidRPr="00EE1151">
        <w:rPr>
          <w:rFonts w:ascii="Times New Roman" w:hAnsi="Times New Roman"/>
          <w:sz w:val="28"/>
          <w:szCs w:val="28"/>
        </w:rPr>
        <w:t>.</w:t>
      </w:r>
    </w:p>
    <w:p w:rsidR="0067454D" w:rsidRPr="00D17B32" w:rsidRDefault="0067454D" w:rsidP="0067454D">
      <w:pPr>
        <w:pStyle w:val="1"/>
        <w:numPr>
          <w:ilvl w:val="1"/>
          <w:numId w:val="2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D17B32">
        <w:rPr>
          <w:rFonts w:ascii="Times New Roman" w:hAnsi="Times New Roman"/>
          <w:sz w:val="28"/>
          <w:szCs w:val="28"/>
        </w:rPr>
        <w:t xml:space="preserve">Для целей настоящего </w:t>
      </w:r>
      <w:r w:rsidRPr="00D17B32">
        <w:rPr>
          <w:rFonts w:ascii="Times New Roman" w:hAnsi="Times New Roman"/>
          <w:spacing w:val="-8"/>
          <w:sz w:val="28"/>
          <w:szCs w:val="28"/>
        </w:rPr>
        <w:t>Регламента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17B32">
        <w:rPr>
          <w:rFonts w:ascii="Times New Roman" w:hAnsi="Times New Roman"/>
          <w:sz w:val="28"/>
          <w:szCs w:val="28"/>
        </w:rPr>
        <w:t>применяются следующие понятия:</w:t>
      </w:r>
    </w:p>
    <w:p w:rsidR="00C95867" w:rsidRDefault="0067454D" w:rsidP="0067454D">
      <w:pPr>
        <w:pStyle w:val="ConsPlusNormal"/>
        <w:numPr>
          <w:ilvl w:val="0"/>
          <w:numId w:val="24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17B32">
        <w:rPr>
          <w:rFonts w:ascii="Times New Roman" w:hAnsi="Times New Roman"/>
          <w:color w:val="000000"/>
          <w:sz w:val="28"/>
          <w:szCs w:val="28"/>
        </w:rPr>
        <w:t>инвестор</w:t>
      </w:r>
      <w:r w:rsidR="00573B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0011">
        <w:rPr>
          <w:rFonts w:ascii="Times New Roman" w:hAnsi="Times New Roman"/>
          <w:color w:val="000000"/>
          <w:sz w:val="28"/>
          <w:szCs w:val="28"/>
        </w:rPr>
        <w:t>– физическо</w:t>
      </w:r>
      <w:r w:rsidRPr="00D17B32">
        <w:rPr>
          <w:rFonts w:ascii="Times New Roman" w:hAnsi="Times New Roman"/>
          <w:color w:val="000000"/>
          <w:sz w:val="28"/>
          <w:szCs w:val="28"/>
        </w:rPr>
        <w:t>е и</w:t>
      </w:r>
      <w:r>
        <w:rPr>
          <w:rFonts w:ascii="Times New Roman" w:hAnsi="Times New Roman"/>
          <w:color w:val="000000"/>
          <w:sz w:val="28"/>
          <w:szCs w:val="28"/>
        </w:rPr>
        <w:t xml:space="preserve">ли </w:t>
      </w:r>
      <w:r w:rsidRPr="00D17B32">
        <w:rPr>
          <w:rFonts w:ascii="Times New Roman" w:hAnsi="Times New Roman"/>
          <w:color w:val="000000"/>
          <w:sz w:val="28"/>
          <w:szCs w:val="28"/>
        </w:rPr>
        <w:t xml:space="preserve">юридическое лицо, </w:t>
      </w:r>
      <w:r w:rsidR="003B0011">
        <w:rPr>
          <w:rFonts w:ascii="Times New Roman" w:hAnsi="Times New Roman"/>
          <w:color w:val="000000"/>
          <w:sz w:val="28"/>
          <w:szCs w:val="28"/>
        </w:rPr>
        <w:t>создаваемое на основе договора о совместной деятельности и не имеющее статуса юридического лица</w:t>
      </w:r>
      <w:r w:rsidR="00C958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5867" w:rsidRPr="00C95867">
        <w:rPr>
          <w:rFonts w:ascii="Times New Roman" w:hAnsi="Times New Roman"/>
          <w:color w:val="000000"/>
          <w:sz w:val="28"/>
          <w:szCs w:val="28"/>
        </w:rPr>
        <w:t>объединение юридических лиц, государственные органы, органы местного самоуправления, а также иностранные субъекты предпринимательской деятельности</w:t>
      </w:r>
      <w:r w:rsidR="00C95867">
        <w:rPr>
          <w:rFonts w:ascii="Times New Roman" w:hAnsi="Times New Roman"/>
          <w:color w:val="000000"/>
          <w:sz w:val="28"/>
          <w:szCs w:val="28"/>
        </w:rPr>
        <w:t xml:space="preserve">, осуществляющие капитальные вложения на территории Российской Федерации с использованием собственных </w:t>
      </w:r>
      <w:r w:rsidR="00B65CD4">
        <w:rPr>
          <w:rFonts w:ascii="Times New Roman" w:hAnsi="Times New Roman"/>
          <w:color w:val="000000"/>
          <w:sz w:val="28"/>
          <w:szCs w:val="28"/>
        </w:rPr>
        <w:t>и (</w:t>
      </w:r>
      <w:r w:rsidR="00C95867">
        <w:rPr>
          <w:rFonts w:ascii="Times New Roman" w:hAnsi="Times New Roman"/>
          <w:color w:val="000000"/>
          <w:sz w:val="28"/>
          <w:szCs w:val="28"/>
        </w:rPr>
        <w:t>или</w:t>
      </w:r>
      <w:r w:rsidR="00B65CD4">
        <w:rPr>
          <w:rFonts w:ascii="Times New Roman" w:hAnsi="Times New Roman"/>
          <w:color w:val="000000"/>
          <w:sz w:val="28"/>
          <w:szCs w:val="28"/>
        </w:rPr>
        <w:t>)</w:t>
      </w:r>
      <w:r w:rsidR="00C95867">
        <w:rPr>
          <w:rFonts w:ascii="Times New Roman" w:hAnsi="Times New Roman"/>
          <w:color w:val="000000"/>
          <w:sz w:val="28"/>
          <w:szCs w:val="28"/>
        </w:rPr>
        <w:t xml:space="preserve"> привлеченных средств в соответствии с законодательством Российской Федерации;</w:t>
      </w:r>
      <w:proofErr w:type="gramEnd"/>
    </w:p>
    <w:p w:rsidR="0067454D" w:rsidRDefault="0067454D" w:rsidP="0067454D">
      <w:pPr>
        <w:pStyle w:val="ConsPlusNormal"/>
        <w:numPr>
          <w:ilvl w:val="0"/>
          <w:numId w:val="24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7B32">
        <w:rPr>
          <w:rFonts w:ascii="Times New Roman" w:hAnsi="Times New Roman"/>
          <w:color w:val="000000"/>
          <w:sz w:val="28"/>
          <w:szCs w:val="28"/>
        </w:rPr>
        <w:t xml:space="preserve">инвестиционная деятельность – вложение инвестиций и осуществление практических действий в целях получения прибыли и (или) достижения иного полезного эффекта; </w:t>
      </w:r>
    </w:p>
    <w:p w:rsidR="0067454D" w:rsidRPr="00D17B32" w:rsidRDefault="0067454D" w:rsidP="0067454D">
      <w:pPr>
        <w:pStyle w:val="ConsPlusNormal"/>
        <w:numPr>
          <w:ilvl w:val="0"/>
          <w:numId w:val="24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7B32">
        <w:rPr>
          <w:rFonts w:ascii="Times New Roman" w:hAnsi="Times New Roman"/>
          <w:color w:val="000000"/>
          <w:sz w:val="28"/>
          <w:szCs w:val="28"/>
        </w:rPr>
        <w:t>инвестиционный проект –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 и Мурманской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BD4D4C">
        <w:rPr>
          <w:rFonts w:ascii="Times New Roman" w:hAnsi="Times New Roman"/>
          <w:color w:val="000000"/>
          <w:sz w:val="28"/>
          <w:szCs w:val="28"/>
        </w:rPr>
        <w:t xml:space="preserve">муниципальными </w:t>
      </w:r>
      <w:r>
        <w:rPr>
          <w:rFonts w:ascii="Times New Roman" w:hAnsi="Times New Roman"/>
          <w:color w:val="000000"/>
          <w:sz w:val="28"/>
          <w:szCs w:val="28"/>
        </w:rPr>
        <w:t>правовыми актами</w:t>
      </w:r>
      <w:r w:rsidRPr="00D17B32">
        <w:rPr>
          <w:rFonts w:ascii="Times New Roman" w:hAnsi="Times New Roman"/>
          <w:color w:val="000000"/>
          <w:sz w:val="28"/>
          <w:szCs w:val="28"/>
        </w:rPr>
        <w:t>, а также описание практических действий по осуществлению инвестиций (бизнес-план) на территории муниципального образования город Мурманск;</w:t>
      </w:r>
    </w:p>
    <w:p w:rsidR="0067454D" w:rsidRPr="00D17B32" w:rsidRDefault="0067454D" w:rsidP="0067454D">
      <w:pPr>
        <w:pStyle w:val="ConsPlusNormal"/>
        <w:numPr>
          <w:ilvl w:val="0"/>
          <w:numId w:val="24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7B32">
        <w:rPr>
          <w:rFonts w:ascii="Times New Roman" w:hAnsi="Times New Roman"/>
          <w:color w:val="000000"/>
          <w:sz w:val="28"/>
          <w:szCs w:val="28"/>
        </w:rPr>
        <w:t xml:space="preserve">инвестиционная площадка – </w:t>
      </w:r>
      <w:r>
        <w:rPr>
          <w:rFonts w:ascii="Times New Roman" w:hAnsi="Times New Roman"/>
          <w:color w:val="000000"/>
          <w:sz w:val="28"/>
          <w:szCs w:val="28"/>
        </w:rPr>
        <w:t xml:space="preserve">часть территории города, земельный участок, здание, сооружение, иные объекты, включая инженерную и транспортную инфраструктуру, расположенные на территории города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Мурманска и потенциально пригодные для реализации инвестиционных проектов;</w:t>
      </w:r>
    </w:p>
    <w:p w:rsidR="0067454D" w:rsidRPr="00D17B32" w:rsidRDefault="0067454D" w:rsidP="007D7BB9">
      <w:pPr>
        <w:pStyle w:val="ConsPlusNormal"/>
        <w:numPr>
          <w:ilvl w:val="0"/>
          <w:numId w:val="24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сопровождение инвестиционных проектов – оказание информационного, консультационного и организационного содействия инвесторам по вопросам, связанным с реализацией инвестиционного проекта на территории муниципального образования город Мурманск, в соответствии с действующим законодательством Российской Федерации, Мурманской области и </w:t>
      </w:r>
      <w:r w:rsidR="007D7BB9" w:rsidRPr="007D7BB9">
        <w:rPr>
          <w:rFonts w:ascii="Times New Roman" w:hAnsi="Times New Roman"/>
          <w:color w:val="000000"/>
          <w:sz w:val="28"/>
          <w:szCs w:val="28"/>
        </w:rPr>
        <w:t>муниципальны</w:t>
      </w:r>
      <w:r w:rsidR="007D7BB9">
        <w:rPr>
          <w:rFonts w:ascii="Times New Roman" w:hAnsi="Times New Roman"/>
          <w:color w:val="000000"/>
          <w:sz w:val="28"/>
          <w:szCs w:val="28"/>
        </w:rPr>
        <w:t>ми правовыми актами</w:t>
      </w:r>
      <w:r w:rsidR="007D7BB9" w:rsidRPr="007D7B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5867">
        <w:rPr>
          <w:rFonts w:ascii="Times New Roman" w:hAnsi="Times New Roman"/>
          <w:color w:val="000000"/>
          <w:sz w:val="28"/>
          <w:szCs w:val="28"/>
        </w:rPr>
        <w:t>город</w:t>
      </w:r>
      <w:r w:rsidR="007D7BB9">
        <w:rPr>
          <w:rFonts w:ascii="Times New Roman" w:hAnsi="Times New Roman"/>
          <w:color w:val="000000"/>
          <w:sz w:val="28"/>
          <w:szCs w:val="28"/>
        </w:rPr>
        <w:t>а</w:t>
      </w:r>
      <w:r w:rsidR="00C95867">
        <w:rPr>
          <w:rFonts w:ascii="Times New Roman" w:hAnsi="Times New Roman"/>
          <w:color w:val="000000"/>
          <w:sz w:val="28"/>
          <w:szCs w:val="28"/>
        </w:rPr>
        <w:t xml:space="preserve"> Мурманск</w:t>
      </w:r>
      <w:r w:rsidR="007D7BB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275A6" w:rsidRDefault="00A275A6" w:rsidP="00A275A6">
      <w:pPr>
        <w:pStyle w:val="ConsPlusNormal"/>
        <w:numPr>
          <w:ilvl w:val="0"/>
          <w:numId w:val="24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обращение инвестора – обращени</w:t>
      </w:r>
      <w:r w:rsidR="00C95867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 поступивш</w:t>
      </w:r>
      <w:r w:rsidR="00C95867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 в администрацию города Мурманска, ее структурные подразделения по вопросам</w:t>
      </w:r>
      <w:r w:rsidR="00540662" w:rsidRPr="00540662">
        <w:rPr>
          <w:rFonts w:ascii="Times New Roman" w:hAnsi="Times New Roman"/>
          <w:color w:val="000000"/>
          <w:sz w:val="28"/>
          <w:szCs w:val="28"/>
        </w:rPr>
        <w:t>, связанным с реализацией на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0662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город Мурманск </w:t>
      </w:r>
      <w:r>
        <w:rPr>
          <w:rFonts w:ascii="Times New Roman" w:hAnsi="Times New Roman"/>
          <w:color w:val="000000"/>
          <w:sz w:val="28"/>
          <w:szCs w:val="28"/>
        </w:rPr>
        <w:t>или сопрово</w:t>
      </w:r>
      <w:r w:rsidR="00540662">
        <w:rPr>
          <w:rFonts w:ascii="Times New Roman" w:hAnsi="Times New Roman"/>
          <w:color w:val="000000"/>
          <w:sz w:val="28"/>
          <w:szCs w:val="28"/>
        </w:rPr>
        <w:t>ждением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инвестиционных проектов;</w:t>
      </w:r>
    </w:p>
    <w:p w:rsidR="0067454D" w:rsidRPr="00D17B32" w:rsidRDefault="0067454D" w:rsidP="0067454D">
      <w:pPr>
        <w:pStyle w:val="ConsPlusNormal"/>
        <w:numPr>
          <w:ilvl w:val="0"/>
          <w:numId w:val="24"/>
        </w:numPr>
        <w:tabs>
          <w:tab w:val="clear" w:pos="1758"/>
          <w:tab w:val="left" w:pos="1080"/>
        </w:tabs>
        <w:ind w:left="0" w:firstLine="723"/>
        <w:jc w:val="both"/>
        <w:rPr>
          <w:rFonts w:ascii="Times New Roman" w:hAnsi="Times New Roman"/>
          <w:color w:val="000000"/>
          <w:sz w:val="28"/>
          <w:szCs w:val="28"/>
        </w:rPr>
      </w:pPr>
      <w:r w:rsidRPr="00D17B32">
        <w:rPr>
          <w:rFonts w:ascii="Times New Roman" w:hAnsi="Times New Roman"/>
          <w:color w:val="000000"/>
          <w:sz w:val="28"/>
          <w:szCs w:val="28"/>
        </w:rPr>
        <w:t>инвестиционный паспорт города Мурманска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7B32">
        <w:rPr>
          <w:rFonts w:ascii="Times New Roman" w:hAnsi="Times New Roman"/>
          <w:color w:val="000000"/>
          <w:sz w:val="28"/>
          <w:szCs w:val="28"/>
        </w:rPr>
        <w:t>документ, содержащий информацию о муниципальном образовании и представляющий инвестиционные возможности города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7454D" w:rsidRDefault="0067454D" w:rsidP="0067454D">
      <w:pPr>
        <w:pStyle w:val="ConsPlusNormal"/>
        <w:numPr>
          <w:ilvl w:val="0"/>
          <w:numId w:val="24"/>
        </w:numPr>
        <w:tabs>
          <w:tab w:val="clear" w:pos="1758"/>
          <w:tab w:val="left" w:pos="1080"/>
        </w:tabs>
        <w:ind w:left="0" w:firstLine="723"/>
        <w:jc w:val="both"/>
        <w:rPr>
          <w:rFonts w:ascii="Times New Roman" w:hAnsi="Times New Roman"/>
          <w:color w:val="000000"/>
          <w:sz w:val="28"/>
          <w:szCs w:val="28"/>
        </w:rPr>
      </w:pPr>
      <w:r w:rsidRPr="00D17B32">
        <w:rPr>
          <w:rFonts w:ascii="Times New Roman" w:hAnsi="Times New Roman"/>
          <w:color w:val="000000"/>
          <w:sz w:val="28"/>
          <w:szCs w:val="28"/>
        </w:rPr>
        <w:t xml:space="preserve">реестр инвестиционных проектов – </w:t>
      </w:r>
      <w:r>
        <w:rPr>
          <w:rFonts w:ascii="Times New Roman" w:hAnsi="Times New Roman"/>
          <w:color w:val="000000"/>
          <w:sz w:val="28"/>
          <w:szCs w:val="28"/>
        </w:rPr>
        <w:t>перечень сведений</w:t>
      </w:r>
      <w:r w:rsidRPr="00D17B32">
        <w:rPr>
          <w:rFonts w:ascii="Times New Roman" w:hAnsi="Times New Roman"/>
          <w:color w:val="000000"/>
          <w:sz w:val="28"/>
          <w:szCs w:val="28"/>
        </w:rPr>
        <w:t>, формируемый в виде электронной базы данных инвестиционных проектов (предложений), реализуемых или п</w:t>
      </w:r>
      <w:r>
        <w:rPr>
          <w:rFonts w:ascii="Times New Roman" w:hAnsi="Times New Roman"/>
          <w:color w:val="000000"/>
          <w:sz w:val="28"/>
          <w:szCs w:val="28"/>
        </w:rPr>
        <w:t>ланируемых к</w:t>
      </w:r>
      <w:r w:rsidRPr="00D17B32">
        <w:rPr>
          <w:rFonts w:ascii="Times New Roman" w:hAnsi="Times New Roman"/>
          <w:color w:val="000000"/>
          <w:sz w:val="28"/>
          <w:szCs w:val="28"/>
        </w:rPr>
        <w:t xml:space="preserve"> реализации на территории города Мурманска</w:t>
      </w:r>
      <w:r w:rsidR="00965304" w:rsidRPr="009653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5304">
        <w:rPr>
          <w:rFonts w:ascii="Times New Roman" w:hAnsi="Times New Roman"/>
          <w:color w:val="000000"/>
          <w:sz w:val="28"/>
          <w:szCs w:val="28"/>
        </w:rPr>
        <w:t xml:space="preserve">и включающих </w:t>
      </w:r>
      <w:r w:rsidR="00965304" w:rsidRPr="00965304">
        <w:rPr>
          <w:rFonts w:ascii="Times New Roman" w:hAnsi="Times New Roman"/>
          <w:color w:val="000000"/>
          <w:sz w:val="28"/>
          <w:szCs w:val="28"/>
        </w:rPr>
        <w:t>инвестиционные объекты и объекты инфраструктуры</w:t>
      </w:r>
      <w:r w:rsidR="00C95867">
        <w:rPr>
          <w:rFonts w:ascii="Times New Roman" w:hAnsi="Times New Roman"/>
          <w:color w:val="000000"/>
          <w:sz w:val="28"/>
          <w:szCs w:val="28"/>
        </w:rPr>
        <w:t>, инвестиционные</w:t>
      </w:r>
      <w:r w:rsidRPr="00D17B32">
        <w:rPr>
          <w:rFonts w:ascii="Times New Roman" w:hAnsi="Times New Roman"/>
          <w:color w:val="000000"/>
          <w:sz w:val="28"/>
          <w:szCs w:val="28"/>
        </w:rPr>
        <w:t xml:space="preserve"> площадк</w:t>
      </w:r>
      <w:r w:rsidR="00C95867">
        <w:rPr>
          <w:rFonts w:ascii="Times New Roman" w:hAnsi="Times New Roman"/>
          <w:color w:val="000000"/>
          <w:sz w:val="28"/>
          <w:szCs w:val="28"/>
        </w:rPr>
        <w:t>и</w:t>
      </w:r>
      <w:r w:rsidRPr="00D17B32">
        <w:rPr>
          <w:rFonts w:ascii="Times New Roman" w:hAnsi="Times New Roman"/>
          <w:color w:val="000000"/>
          <w:sz w:val="28"/>
          <w:szCs w:val="28"/>
        </w:rPr>
        <w:t xml:space="preserve"> на территории города Мурманска;</w:t>
      </w:r>
    </w:p>
    <w:p w:rsidR="0067454D" w:rsidRDefault="0067454D" w:rsidP="0067454D">
      <w:pPr>
        <w:pStyle w:val="ConsPlusNormal"/>
        <w:numPr>
          <w:ilvl w:val="0"/>
          <w:numId w:val="24"/>
        </w:numPr>
        <w:tabs>
          <w:tab w:val="clear" w:pos="1758"/>
          <w:tab w:val="left" w:pos="1080"/>
        </w:tabs>
        <w:ind w:left="0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495446">
        <w:rPr>
          <w:rFonts w:ascii="Times New Roman" w:eastAsia="Times New Roman" w:hAnsi="Times New Roman" w:cs="Times New Roman"/>
          <w:sz w:val="28"/>
          <w:szCs w:val="28"/>
        </w:rPr>
        <w:t xml:space="preserve">каталог инвестиционных проектов – </w:t>
      </w:r>
      <w:r w:rsidR="00C95867" w:rsidRPr="00495446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Pr="00495446">
        <w:rPr>
          <w:rFonts w:ascii="Times New Roman" w:eastAsia="Times New Roman" w:hAnsi="Times New Roman" w:cs="Times New Roman"/>
          <w:sz w:val="28"/>
          <w:szCs w:val="28"/>
        </w:rPr>
        <w:t>, содержащ</w:t>
      </w:r>
      <w:r w:rsidR="00C95867" w:rsidRPr="00495446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495446">
        <w:rPr>
          <w:rFonts w:ascii="Times New Roman" w:eastAsia="Times New Roman" w:hAnsi="Times New Roman" w:cs="Times New Roman"/>
          <w:sz w:val="28"/>
          <w:szCs w:val="28"/>
        </w:rPr>
        <w:t xml:space="preserve"> паспорта инвестиционных проектов, предназначенн</w:t>
      </w:r>
      <w:r w:rsidR="008A63B4" w:rsidRPr="00495446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495446">
        <w:rPr>
          <w:rFonts w:ascii="Times New Roman" w:eastAsia="Times New Roman" w:hAnsi="Times New Roman" w:cs="Times New Roman"/>
          <w:sz w:val="28"/>
          <w:szCs w:val="28"/>
        </w:rPr>
        <w:t xml:space="preserve"> для использования в качестве презентационных материалов об инвестиционных возможностях города Мурманска и распространения на деловых мероприятиях с целью повышения инвестиционной привлекательности муниципального образования город Мурманск и привлечения инвесторов в его развитие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5304" w:rsidRDefault="00965304" w:rsidP="0067454D">
      <w:pPr>
        <w:pStyle w:val="ConsPlusNormal"/>
        <w:numPr>
          <w:ilvl w:val="0"/>
          <w:numId w:val="24"/>
        </w:numPr>
        <w:tabs>
          <w:tab w:val="clear" w:pos="1758"/>
          <w:tab w:val="left" w:pos="1080"/>
        </w:tabs>
        <w:ind w:left="0" w:firstLine="72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304">
        <w:rPr>
          <w:rFonts w:ascii="Times New Roman" w:hAnsi="Times New Roman" w:cs="Times New Roman"/>
          <w:sz w:val="28"/>
          <w:szCs w:val="28"/>
        </w:rPr>
        <w:t xml:space="preserve">план создания инвестиционных объектов и необходимой транспортной, энергетической, социальной, инженерной, коммунальной и телекоммуникационной инфраструктуры муниципального образования город Мурманск </w:t>
      </w:r>
      <w:r w:rsidR="00C15BA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15BAF" w:rsidRPr="00965304">
        <w:rPr>
          <w:rFonts w:ascii="Times New Roman" w:hAnsi="Times New Roman"/>
          <w:color w:val="000000"/>
          <w:sz w:val="28"/>
          <w:szCs w:val="28"/>
        </w:rPr>
        <w:t>–</w:t>
      </w:r>
      <w:r w:rsidR="00C15B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5BAF" w:rsidRPr="00965304">
        <w:rPr>
          <w:rFonts w:ascii="Times New Roman" w:hAnsi="Times New Roman" w:cs="Times New Roman"/>
          <w:sz w:val="28"/>
          <w:szCs w:val="28"/>
        </w:rPr>
        <w:t>план создания инвестиционных объектов</w:t>
      </w:r>
      <w:r w:rsidR="00C15BAF">
        <w:rPr>
          <w:rFonts w:ascii="Times New Roman" w:hAnsi="Times New Roman" w:cs="Times New Roman"/>
          <w:sz w:val="28"/>
          <w:szCs w:val="28"/>
        </w:rPr>
        <w:t xml:space="preserve">) </w:t>
      </w:r>
      <w:r w:rsidRPr="00965304">
        <w:rPr>
          <w:rFonts w:ascii="Times New Roman" w:hAnsi="Times New Roman"/>
          <w:color w:val="000000"/>
          <w:sz w:val="28"/>
          <w:szCs w:val="28"/>
        </w:rPr>
        <w:t>– информация об инвестиционных объектах и объектах инфраструктуры</w:t>
      </w:r>
      <w:r w:rsidRPr="00965304">
        <w:rPr>
          <w:rFonts w:ascii="Times New Roman" w:hAnsi="Times New Roman" w:cs="Times New Roman"/>
          <w:sz w:val="28"/>
          <w:szCs w:val="28"/>
        </w:rPr>
        <w:t>, строительство</w:t>
      </w:r>
      <w:r w:rsidR="007D3FB0">
        <w:rPr>
          <w:rFonts w:ascii="Times New Roman" w:hAnsi="Times New Roman" w:cs="Times New Roman"/>
          <w:sz w:val="28"/>
          <w:szCs w:val="28"/>
        </w:rPr>
        <w:t>,</w:t>
      </w:r>
      <w:r w:rsidRPr="00965304">
        <w:rPr>
          <w:rFonts w:ascii="Times New Roman" w:hAnsi="Times New Roman" w:cs="Times New Roman"/>
          <w:sz w:val="28"/>
          <w:szCs w:val="28"/>
        </w:rPr>
        <w:t xml:space="preserve"> реконструкция</w:t>
      </w:r>
      <w:r w:rsidR="007D3FB0">
        <w:rPr>
          <w:rFonts w:ascii="Times New Roman" w:hAnsi="Times New Roman" w:cs="Times New Roman"/>
          <w:sz w:val="28"/>
          <w:szCs w:val="28"/>
        </w:rPr>
        <w:t>, модернизация</w:t>
      </w:r>
      <w:r w:rsidRPr="00965304">
        <w:rPr>
          <w:rFonts w:ascii="Times New Roman" w:hAnsi="Times New Roman" w:cs="Times New Roman"/>
          <w:sz w:val="28"/>
          <w:szCs w:val="28"/>
        </w:rPr>
        <w:t xml:space="preserve"> которых запланированы </w:t>
      </w:r>
      <w:r w:rsidRPr="00965304">
        <w:rPr>
          <w:rFonts w:ascii="Times New Roman" w:hAnsi="Times New Roman"/>
          <w:color w:val="000000"/>
          <w:sz w:val="28"/>
          <w:szCs w:val="28"/>
        </w:rPr>
        <w:t>на очередной календарный год</w:t>
      </w:r>
      <w:r w:rsidRPr="00965304">
        <w:rPr>
          <w:rFonts w:ascii="Times New Roman" w:hAnsi="Times New Roman" w:cs="Times New Roman"/>
          <w:sz w:val="28"/>
          <w:szCs w:val="28"/>
        </w:rPr>
        <w:t xml:space="preserve"> в </w:t>
      </w:r>
      <w:r w:rsidR="00C17A5F">
        <w:rPr>
          <w:rFonts w:ascii="Times New Roman" w:hAnsi="Times New Roman" w:cs="Times New Roman"/>
          <w:sz w:val="28"/>
          <w:szCs w:val="28"/>
        </w:rPr>
        <w:t>государственных и муниципальных</w:t>
      </w:r>
      <w:r w:rsidRPr="00965304">
        <w:rPr>
          <w:rFonts w:ascii="Times New Roman" w:hAnsi="Times New Roman" w:cs="Times New Roman"/>
          <w:sz w:val="28"/>
          <w:szCs w:val="28"/>
        </w:rPr>
        <w:t xml:space="preserve"> программах</w:t>
      </w:r>
      <w:r w:rsidR="00C17A5F">
        <w:rPr>
          <w:rFonts w:ascii="Times New Roman" w:hAnsi="Times New Roman" w:cs="Times New Roman"/>
          <w:sz w:val="28"/>
          <w:szCs w:val="28"/>
        </w:rPr>
        <w:t>,</w:t>
      </w:r>
      <w:r w:rsidR="00C17A5F" w:rsidRPr="00C17A5F">
        <w:rPr>
          <w:rFonts w:ascii="Times New Roman" w:hAnsi="Times New Roman" w:cs="Times New Roman"/>
          <w:sz w:val="28"/>
          <w:szCs w:val="28"/>
        </w:rPr>
        <w:t xml:space="preserve"> </w:t>
      </w:r>
      <w:r w:rsidR="00C17A5F" w:rsidRPr="00965304">
        <w:rPr>
          <w:rFonts w:ascii="Times New Roman" w:hAnsi="Times New Roman" w:cs="Times New Roman"/>
          <w:sz w:val="28"/>
          <w:szCs w:val="28"/>
        </w:rPr>
        <w:t>программах и планах</w:t>
      </w:r>
      <w:r w:rsidRPr="00965304">
        <w:rPr>
          <w:rFonts w:ascii="Times New Roman" w:hAnsi="Times New Roman" w:cs="Times New Roman"/>
          <w:sz w:val="28"/>
          <w:szCs w:val="28"/>
        </w:rPr>
        <w:t xml:space="preserve"> крупных хозяйствующих субъектов, в том числе на условиях муниципально-частного партнерства и государственно-частного партнерства</w:t>
      </w:r>
      <w:r w:rsidR="00CF3F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454D" w:rsidRDefault="0067454D" w:rsidP="0067454D">
      <w:pPr>
        <w:pStyle w:val="1"/>
        <w:numPr>
          <w:ilvl w:val="1"/>
          <w:numId w:val="2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D17B32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B32">
        <w:rPr>
          <w:rFonts w:ascii="Times New Roman" w:hAnsi="Times New Roman"/>
          <w:sz w:val="28"/>
          <w:szCs w:val="28"/>
        </w:rPr>
        <w:t>за</w:t>
      </w:r>
      <w:proofErr w:type="gramEnd"/>
      <w:r w:rsidRPr="00D17B32">
        <w:rPr>
          <w:rFonts w:ascii="Times New Roman" w:hAnsi="Times New Roman"/>
          <w:sz w:val="28"/>
          <w:szCs w:val="28"/>
        </w:rPr>
        <w:t xml:space="preserve"> сопровождением инвестиционных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B32">
        <w:rPr>
          <w:rFonts w:ascii="Times New Roman" w:hAnsi="Times New Roman"/>
          <w:sz w:val="28"/>
          <w:szCs w:val="28"/>
        </w:rPr>
        <w:t xml:space="preserve">осуществляет заместитель главы администрации города Мурманска, курирующий деятельность </w:t>
      </w:r>
      <w:r w:rsidR="008B526F">
        <w:rPr>
          <w:rFonts w:ascii="Times New Roman" w:hAnsi="Times New Roman"/>
          <w:sz w:val="28"/>
          <w:szCs w:val="28"/>
        </w:rPr>
        <w:t>ответственного структурного подразделения</w:t>
      </w:r>
      <w:r w:rsidRPr="00D17B32">
        <w:rPr>
          <w:rFonts w:ascii="Times New Roman" w:hAnsi="Times New Roman"/>
          <w:sz w:val="28"/>
          <w:szCs w:val="28"/>
        </w:rPr>
        <w:t>.</w:t>
      </w:r>
    </w:p>
    <w:p w:rsidR="00573BF4" w:rsidRDefault="00573BF4" w:rsidP="00CF3FE4">
      <w:pPr>
        <w:pStyle w:val="1"/>
        <w:widowControl w:val="0"/>
        <w:numPr>
          <w:ilvl w:val="1"/>
          <w:numId w:val="2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F449E">
        <w:rPr>
          <w:rFonts w:ascii="Times New Roman" w:hAnsi="Times New Roman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>предложений</w:t>
      </w:r>
      <w:r w:rsidRPr="008F449E">
        <w:rPr>
          <w:rFonts w:ascii="Times New Roman" w:hAnsi="Times New Roman"/>
          <w:sz w:val="28"/>
          <w:szCs w:val="28"/>
        </w:rPr>
        <w:t xml:space="preserve"> о реализации проекта государственно-частного партнерства, проекта </w:t>
      </w:r>
      <w:proofErr w:type="spellStart"/>
      <w:r w:rsidRPr="008F449E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8F449E">
        <w:rPr>
          <w:rFonts w:ascii="Times New Roman" w:hAnsi="Times New Roman"/>
          <w:sz w:val="28"/>
          <w:szCs w:val="28"/>
        </w:rPr>
        <w:t xml:space="preserve">-частного партнерства осуществляется в соответствии с </w:t>
      </w:r>
      <w:hyperlink r:id="rId11" w:history="1">
        <w:r w:rsidRPr="008F449E">
          <w:rPr>
            <w:rFonts w:ascii="Times New Roman" w:hAnsi="Times New Roman"/>
            <w:sz w:val="28"/>
            <w:szCs w:val="28"/>
          </w:rPr>
          <w:t xml:space="preserve">Федеральным законом от 13.07.2015 </w:t>
        </w:r>
        <w:r w:rsidR="00CF3FE4">
          <w:rPr>
            <w:rFonts w:ascii="Times New Roman" w:hAnsi="Times New Roman"/>
            <w:sz w:val="28"/>
            <w:szCs w:val="28"/>
          </w:rPr>
          <w:br/>
        </w:r>
        <w:r w:rsidRPr="008F449E">
          <w:rPr>
            <w:rFonts w:ascii="Times New Roman" w:hAnsi="Times New Roman"/>
            <w:sz w:val="28"/>
            <w:szCs w:val="28"/>
          </w:rPr>
          <w:t>№</w:t>
        </w:r>
        <w:r w:rsidR="00CF3FE4">
          <w:rPr>
            <w:rFonts w:ascii="Times New Roman" w:hAnsi="Times New Roman"/>
            <w:sz w:val="28"/>
            <w:szCs w:val="28"/>
          </w:rPr>
          <w:t> </w:t>
        </w:r>
        <w:r w:rsidRPr="008F449E">
          <w:rPr>
            <w:rFonts w:ascii="Times New Roman" w:hAnsi="Times New Roman"/>
            <w:sz w:val="28"/>
            <w:szCs w:val="28"/>
          </w:rPr>
          <w:t xml:space="preserve">224-ФЗ «О государственно-частном партнерстве, </w:t>
        </w:r>
        <w:proofErr w:type="spellStart"/>
        <w:r w:rsidRPr="008F449E">
          <w:rPr>
            <w:rFonts w:ascii="Times New Roman" w:hAnsi="Times New Roman"/>
            <w:sz w:val="28"/>
            <w:szCs w:val="28"/>
          </w:rPr>
          <w:t>муниципально</w:t>
        </w:r>
        <w:proofErr w:type="spellEnd"/>
        <w:r w:rsidRPr="008F449E">
          <w:rPr>
            <w:rFonts w:ascii="Times New Roman" w:hAnsi="Times New Roman"/>
            <w:sz w:val="28"/>
            <w:szCs w:val="28"/>
          </w:rPr>
          <w:t>-частном партнерстве в Российской Федерации и внесении изменений в отдельные законодательные акты Российской Федерации</w:t>
        </w:r>
      </w:hyperlink>
      <w:r w:rsidRPr="008F449E">
        <w:rPr>
          <w:rFonts w:ascii="Times New Roman" w:hAnsi="Times New Roman"/>
          <w:sz w:val="28"/>
          <w:szCs w:val="28"/>
        </w:rPr>
        <w:t>».</w:t>
      </w:r>
    </w:p>
    <w:p w:rsidR="008B526F" w:rsidRDefault="008B526F" w:rsidP="00F83D87">
      <w:pPr>
        <w:pStyle w:val="a7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240" w:after="160"/>
        <w:ind w:left="391" w:hanging="391"/>
        <w:contextualSpacing w:val="0"/>
        <w:jc w:val="center"/>
        <w:rPr>
          <w:sz w:val="28"/>
          <w:szCs w:val="28"/>
          <w:lang w:eastAsia="en-US"/>
        </w:rPr>
      </w:pPr>
      <w:r w:rsidRPr="008B526F">
        <w:rPr>
          <w:sz w:val="28"/>
          <w:szCs w:val="28"/>
          <w:lang w:eastAsia="en-US"/>
        </w:rPr>
        <w:lastRenderedPageBreak/>
        <w:t>Сопровождение инвестиционных проектов</w:t>
      </w:r>
    </w:p>
    <w:p w:rsidR="008B526F" w:rsidRDefault="00CF3FE4" w:rsidP="008B526F">
      <w:pPr>
        <w:pStyle w:val="1"/>
        <w:numPr>
          <w:ilvl w:val="1"/>
          <w:numId w:val="2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B526F" w:rsidRPr="00D17B32">
        <w:rPr>
          <w:rFonts w:ascii="Times New Roman" w:hAnsi="Times New Roman"/>
          <w:sz w:val="28"/>
          <w:szCs w:val="28"/>
        </w:rPr>
        <w:t xml:space="preserve">Работа с инвесторами по сопровождению инвестиционных проектов </w:t>
      </w:r>
      <w:r w:rsidR="008B526F" w:rsidRPr="008B526F">
        <w:rPr>
          <w:rFonts w:ascii="Times New Roman" w:hAnsi="Times New Roman"/>
          <w:sz w:val="28"/>
          <w:szCs w:val="28"/>
        </w:rPr>
        <w:t xml:space="preserve">осуществляется структурными </w:t>
      </w:r>
      <w:r w:rsidR="00862D96" w:rsidRPr="008B526F">
        <w:rPr>
          <w:rFonts w:ascii="Times New Roman" w:hAnsi="Times New Roman"/>
          <w:sz w:val="28"/>
          <w:szCs w:val="28"/>
        </w:rPr>
        <w:t xml:space="preserve">подразделениями </w:t>
      </w:r>
      <w:r w:rsidR="00C17A5F">
        <w:rPr>
          <w:rFonts w:ascii="Times New Roman" w:hAnsi="Times New Roman"/>
          <w:sz w:val="28"/>
          <w:szCs w:val="28"/>
        </w:rPr>
        <w:t xml:space="preserve">администрации города Мурманска </w:t>
      </w:r>
      <w:r w:rsidR="008B526F" w:rsidRPr="008B526F">
        <w:rPr>
          <w:rFonts w:ascii="Times New Roman" w:hAnsi="Times New Roman"/>
          <w:sz w:val="28"/>
          <w:szCs w:val="28"/>
        </w:rPr>
        <w:t>в курируемой сфере, при необходимости,</w:t>
      </w:r>
      <w:r w:rsidR="008B526F" w:rsidRPr="00D17B32">
        <w:rPr>
          <w:rFonts w:ascii="Times New Roman" w:hAnsi="Times New Roman"/>
          <w:sz w:val="28"/>
          <w:szCs w:val="28"/>
        </w:rPr>
        <w:t xml:space="preserve"> </w:t>
      </w:r>
      <w:r w:rsidR="008B526F">
        <w:rPr>
          <w:rFonts w:ascii="Times New Roman" w:hAnsi="Times New Roman"/>
          <w:sz w:val="28"/>
          <w:szCs w:val="28"/>
        </w:rPr>
        <w:t>во взаимодействии</w:t>
      </w:r>
      <w:r w:rsidR="008B526F" w:rsidRPr="00D17B32">
        <w:rPr>
          <w:rFonts w:ascii="Times New Roman" w:hAnsi="Times New Roman"/>
          <w:sz w:val="28"/>
          <w:szCs w:val="28"/>
        </w:rPr>
        <w:t xml:space="preserve"> с </w:t>
      </w:r>
      <w:r w:rsidR="008B526F">
        <w:rPr>
          <w:rFonts w:ascii="Times New Roman" w:hAnsi="Times New Roman"/>
          <w:sz w:val="28"/>
          <w:szCs w:val="28"/>
        </w:rPr>
        <w:t xml:space="preserve">другими структурными подразделениями администрации города Мурманска и </w:t>
      </w:r>
      <w:r w:rsidR="008B526F" w:rsidRPr="00D17B32">
        <w:rPr>
          <w:rFonts w:ascii="Times New Roman" w:hAnsi="Times New Roman"/>
          <w:sz w:val="28"/>
          <w:szCs w:val="28"/>
        </w:rPr>
        <w:t>исполнительными органами государственной власти Мурманской области.</w:t>
      </w:r>
    </w:p>
    <w:p w:rsidR="008B526F" w:rsidRDefault="008A41F5" w:rsidP="008B526F">
      <w:pPr>
        <w:pStyle w:val="1"/>
        <w:numPr>
          <w:ilvl w:val="1"/>
          <w:numId w:val="2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B526F" w:rsidRPr="00D17B32">
        <w:rPr>
          <w:rFonts w:ascii="Times New Roman" w:hAnsi="Times New Roman"/>
          <w:sz w:val="28"/>
          <w:szCs w:val="28"/>
        </w:rPr>
        <w:t xml:space="preserve">Координацию работы с инвесторами по сопровождению инвестиционных проектов </w:t>
      </w:r>
      <w:r w:rsidR="008B526F" w:rsidRPr="008B526F">
        <w:rPr>
          <w:rFonts w:ascii="Times New Roman" w:hAnsi="Times New Roman"/>
          <w:sz w:val="28"/>
          <w:szCs w:val="28"/>
        </w:rPr>
        <w:t>осуществляет комитет по экономическому развитию администрации города Мурманска (далее – Комитет).</w:t>
      </w:r>
    </w:p>
    <w:p w:rsidR="008B526F" w:rsidRPr="00D17B32" w:rsidRDefault="008B526F" w:rsidP="008B526F">
      <w:pPr>
        <w:pStyle w:val="1"/>
        <w:numPr>
          <w:ilvl w:val="1"/>
          <w:numId w:val="2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7B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рамках сопровождения инвестиционных проектов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Комитет</w:t>
      </w:r>
      <w:r w:rsidRPr="00D17B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осуществляет:</w:t>
      </w:r>
    </w:p>
    <w:p w:rsidR="0067454D" w:rsidRDefault="0067454D" w:rsidP="0067454D">
      <w:pPr>
        <w:pStyle w:val="ConsPlusNormal"/>
        <w:numPr>
          <w:ilvl w:val="0"/>
          <w:numId w:val="24"/>
        </w:numPr>
        <w:tabs>
          <w:tab w:val="clear" w:pos="1758"/>
          <w:tab w:val="left" w:pos="1080"/>
        </w:tabs>
        <w:ind w:left="0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рассмотрение обращений инвесторов</w:t>
      </w:r>
      <w:r w:rsidR="00C17A5F">
        <w:rPr>
          <w:rFonts w:ascii="Times New Roman" w:hAnsi="Times New Roman" w:cs="Times New Roman"/>
          <w:sz w:val="28"/>
          <w:szCs w:val="28"/>
        </w:rPr>
        <w:t xml:space="preserve"> и подготовку проектов ответов инвесторам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BF4">
        <w:rPr>
          <w:rFonts w:ascii="Times New Roman" w:hAnsi="Times New Roman" w:cs="Times New Roman"/>
          <w:sz w:val="28"/>
          <w:szCs w:val="28"/>
        </w:rPr>
        <w:t>с привлечением структурных подразделений администрации города Мурманска</w:t>
      </w:r>
      <w:r w:rsidRPr="00D17B32">
        <w:rPr>
          <w:rFonts w:ascii="Times New Roman" w:hAnsi="Times New Roman" w:cs="Times New Roman"/>
          <w:sz w:val="28"/>
          <w:szCs w:val="28"/>
        </w:rPr>
        <w:t>;</w:t>
      </w:r>
    </w:p>
    <w:p w:rsidR="0067454D" w:rsidRPr="00D17B32" w:rsidRDefault="0067454D" w:rsidP="0067454D">
      <w:pPr>
        <w:pStyle w:val="ConsPlusNormal"/>
        <w:numPr>
          <w:ilvl w:val="0"/>
          <w:numId w:val="24"/>
        </w:numPr>
        <w:tabs>
          <w:tab w:val="clear" w:pos="1758"/>
          <w:tab w:val="left" w:pos="1080"/>
        </w:tabs>
        <w:ind w:left="0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представление письменных</w:t>
      </w:r>
      <w:r>
        <w:rPr>
          <w:rFonts w:ascii="Times New Roman" w:hAnsi="Times New Roman" w:cs="Times New Roman"/>
          <w:sz w:val="28"/>
          <w:szCs w:val="28"/>
        </w:rPr>
        <w:t xml:space="preserve"> и устных </w:t>
      </w:r>
      <w:r w:rsidRPr="00D17B32">
        <w:rPr>
          <w:rFonts w:ascii="Times New Roman" w:hAnsi="Times New Roman" w:cs="Times New Roman"/>
          <w:sz w:val="28"/>
          <w:szCs w:val="28"/>
        </w:rPr>
        <w:t xml:space="preserve">разъяснений по вопросам, касающимся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17B32">
        <w:rPr>
          <w:rFonts w:ascii="Times New Roman" w:hAnsi="Times New Roman" w:cs="Times New Roman"/>
          <w:sz w:val="28"/>
          <w:szCs w:val="28"/>
        </w:rPr>
        <w:t>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инвесторов </w:t>
      </w:r>
      <w:r w:rsidRPr="00D17B32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D17B32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 по вопросу </w:t>
      </w:r>
      <w:r w:rsidRPr="00D17B32">
        <w:rPr>
          <w:rFonts w:ascii="Times New Roman" w:hAnsi="Times New Roman" w:cs="Times New Roman"/>
          <w:sz w:val="28"/>
          <w:szCs w:val="28"/>
        </w:rPr>
        <w:t xml:space="preserve">реализации инвестиционных проектов на территории города Мурманска; </w:t>
      </w:r>
    </w:p>
    <w:p w:rsidR="0067454D" w:rsidRPr="00D17B32" w:rsidRDefault="0067454D" w:rsidP="0067454D">
      <w:pPr>
        <w:pStyle w:val="ConsPlusNormal"/>
        <w:numPr>
          <w:ilvl w:val="0"/>
          <w:numId w:val="24"/>
        </w:numPr>
        <w:tabs>
          <w:tab w:val="clear" w:pos="1758"/>
          <w:tab w:val="left" w:pos="1080"/>
        </w:tabs>
        <w:ind w:left="0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подготовку обращений от имени администрации города Мурманска в адрес исполнительных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B32">
        <w:rPr>
          <w:rFonts w:ascii="Times New Roman" w:hAnsi="Times New Roman" w:cs="Times New Roman"/>
          <w:sz w:val="28"/>
          <w:szCs w:val="28"/>
        </w:rPr>
        <w:t>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B32">
        <w:rPr>
          <w:rFonts w:ascii="Times New Roman" w:hAnsi="Times New Roman" w:cs="Times New Roman"/>
          <w:sz w:val="28"/>
          <w:szCs w:val="28"/>
        </w:rPr>
        <w:t>и других организаций по вопросам реализации инвестиционных проектов;</w:t>
      </w:r>
    </w:p>
    <w:p w:rsidR="00B5168B" w:rsidRDefault="0067454D" w:rsidP="0067454D">
      <w:pPr>
        <w:pStyle w:val="ConsPlusNormal"/>
        <w:numPr>
          <w:ilvl w:val="0"/>
          <w:numId w:val="24"/>
        </w:numPr>
        <w:tabs>
          <w:tab w:val="clear" w:pos="1758"/>
          <w:tab w:val="left" w:pos="1080"/>
        </w:tabs>
        <w:ind w:left="0" w:firstLine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ведение </w:t>
      </w:r>
      <w:r w:rsidRPr="00D17B32">
        <w:rPr>
          <w:rFonts w:ascii="Times New Roman" w:hAnsi="Times New Roman" w:cs="Times New Roman"/>
          <w:sz w:val="28"/>
          <w:szCs w:val="28"/>
        </w:rPr>
        <w:t>реестра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Pr="00D17B32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2A9">
        <w:rPr>
          <w:rFonts w:ascii="Times New Roman" w:hAnsi="Times New Roman" w:cs="Times New Roman"/>
          <w:sz w:val="28"/>
          <w:szCs w:val="28"/>
        </w:rPr>
        <w:t xml:space="preserve">№ 1 </w:t>
      </w:r>
      <w:r w:rsidRPr="00D17B32">
        <w:rPr>
          <w:rFonts w:ascii="Times New Roman" w:hAnsi="Times New Roman" w:cs="Times New Roman"/>
          <w:sz w:val="28"/>
          <w:szCs w:val="28"/>
        </w:rPr>
        <w:t>к настоящему Регламенту</w:t>
      </w:r>
      <w:r w:rsidR="00B5168B">
        <w:rPr>
          <w:rFonts w:ascii="Times New Roman" w:hAnsi="Times New Roman" w:cs="Times New Roman"/>
          <w:sz w:val="28"/>
          <w:szCs w:val="28"/>
        </w:rPr>
        <w:t>;</w:t>
      </w:r>
    </w:p>
    <w:p w:rsidR="00B5168B" w:rsidRDefault="00B5168B" w:rsidP="0067454D">
      <w:pPr>
        <w:pStyle w:val="ConsPlusNormal"/>
        <w:numPr>
          <w:ilvl w:val="0"/>
          <w:numId w:val="24"/>
        </w:numPr>
        <w:tabs>
          <w:tab w:val="clear" w:pos="1758"/>
          <w:tab w:val="left" w:pos="1080"/>
        </w:tabs>
        <w:ind w:left="0" w:firstLine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</w:t>
      </w:r>
      <w:r w:rsidR="009C0F2B">
        <w:rPr>
          <w:rFonts w:ascii="Times New Roman" w:hAnsi="Times New Roman" w:cs="Times New Roman"/>
          <w:sz w:val="28"/>
          <w:szCs w:val="28"/>
        </w:rPr>
        <w:t xml:space="preserve"> </w:t>
      </w:r>
      <w:r w:rsidR="00387516" w:rsidRPr="009C0F2B">
        <w:rPr>
          <w:rFonts w:ascii="Times New Roman" w:hAnsi="Times New Roman" w:cs="Times New Roman"/>
          <w:sz w:val="28"/>
          <w:szCs w:val="28"/>
        </w:rPr>
        <w:t>предложений для внесения в специализированную Информационно-Аналитическую Систему Мурманской Области</w:t>
      </w:r>
      <w:r w:rsidR="00387516" w:rsidRPr="00965304">
        <w:rPr>
          <w:rFonts w:ascii="Times New Roman" w:hAnsi="Times New Roman" w:cs="Times New Roman"/>
          <w:sz w:val="28"/>
          <w:szCs w:val="28"/>
        </w:rPr>
        <w:t xml:space="preserve"> </w:t>
      </w:r>
      <w:r w:rsidR="00387516" w:rsidRPr="009C0F2B">
        <w:rPr>
          <w:rFonts w:ascii="Times New Roman" w:hAnsi="Times New Roman" w:cs="Times New Roman"/>
          <w:sz w:val="28"/>
          <w:szCs w:val="28"/>
        </w:rPr>
        <w:t>«ИАС Прогноз/Регион»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454D" w:rsidRDefault="00B5168B" w:rsidP="0067454D">
      <w:pPr>
        <w:pStyle w:val="ConsPlusNormal"/>
        <w:numPr>
          <w:ilvl w:val="0"/>
          <w:numId w:val="24"/>
        </w:numPr>
        <w:tabs>
          <w:tab w:val="clear" w:pos="1758"/>
          <w:tab w:val="left" w:pos="1080"/>
        </w:tabs>
        <w:ind w:left="0" w:firstLine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C15BAF" w:rsidRPr="00965304">
        <w:rPr>
          <w:rFonts w:ascii="Times New Roman" w:hAnsi="Times New Roman" w:cs="Times New Roman"/>
          <w:sz w:val="28"/>
          <w:szCs w:val="28"/>
        </w:rPr>
        <w:t>план</w:t>
      </w:r>
      <w:r w:rsidR="00C15BAF">
        <w:rPr>
          <w:rFonts w:ascii="Times New Roman" w:hAnsi="Times New Roman" w:cs="Times New Roman"/>
          <w:sz w:val="28"/>
          <w:szCs w:val="28"/>
        </w:rPr>
        <w:t>а</w:t>
      </w:r>
      <w:r w:rsidR="00C15BAF" w:rsidRPr="00965304">
        <w:rPr>
          <w:rFonts w:ascii="Times New Roman" w:hAnsi="Times New Roman" w:cs="Times New Roman"/>
          <w:sz w:val="28"/>
          <w:szCs w:val="28"/>
        </w:rPr>
        <w:t xml:space="preserve"> создания инвестиционных объектов </w:t>
      </w:r>
      <w:r w:rsidR="0067454D">
        <w:rPr>
          <w:rFonts w:ascii="Times New Roman" w:hAnsi="Times New Roman" w:cs="Times New Roman"/>
          <w:sz w:val="28"/>
          <w:szCs w:val="28"/>
        </w:rPr>
        <w:t>на основании предложений структурных подразделений администрации города Мурманска и субъектов инвестиционной деятельности;</w:t>
      </w:r>
    </w:p>
    <w:p w:rsidR="0067454D" w:rsidRPr="00D17B32" w:rsidRDefault="0067454D" w:rsidP="0067454D">
      <w:pPr>
        <w:pStyle w:val="ConsPlusNormal"/>
        <w:numPr>
          <w:ilvl w:val="0"/>
          <w:numId w:val="24"/>
        </w:numPr>
        <w:tabs>
          <w:tab w:val="clear" w:pos="1758"/>
          <w:tab w:val="left" w:pos="1080"/>
        </w:tabs>
        <w:ind w:left="0" w:firstLine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D17B32">
        <w:rPr>
          <w:rFonts w:ascii="Times New Roman" w:hAnsi="Times New Roman" w:cs="Times New Roman"/>
          <w:sz w:val="28"/>
          <w:szCs w:val="28"/>
        </w:rPr>
        <w:t>каталога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454D" w:rsidRPr="00E01ABE" w:rsidRDefault="0067454D" w:rsidP="0067454D">
      <w:pPr>
        <w:pStyle w:val="ConsPlusNormal"/>
        <w:numPr>
          <w:ilvl w:val="0"/>
          <w:numId w:val="24"/>
        </w:numPr>
        <w:tabs>
          <w:tab w:val="clear" w:pos="1758"/>
          <w:tab w:val="left" w:pos="1080"/>
        </w:tabs>
        <w:ind w:left="0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подготовку информации по инвестиционным проектам для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на заседаниях </w:t>
      </w:r>
      <w:r w:rsidRPr="00D17B32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ого совета муниципального образования город Мурманск (далее – Инвестиционный совет)</w:t>
      </w:r>
      <w:r w:rsidRPr="00D17B32">
        <w:rPr>
          <w:rFonts w:ascii="Times New Roman" w:hAnsi="Times New Roman" w:cs="Times New Roman"/>
          <w:sz w:val="28"/>
          <w:szCs w:val="28"/>
        </w:rPr>
        <w:t>;</w:t>
      </w:r>
    </w:p>
    <w:p w:rsidR="0067454D" w:rsidRPr="00D17B32" w:rsidRDefault="0067454D" w:rsidP="0067454D">
      <w:pPr>
        <w:pStyle w:val="ConsPlusNormal"/>
        <w:numPr>
          <w:ilvl w:val="0"/>
          <w:numId w:val="24"/>
        </w:numPr>
        <w:tabs>
          <w:tab w:val="clear" w:pos="1758"/>
          <w:tab w:val="left" w:pos="1080"/>
        </w:tabs>
        <w:ind w:left="0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ежегодный мониторинг реализации инвестиционных проектов</w:t>
      </w:r>
      <w:r w:rsidR="008A6B74">
        <w:rPr>
          <w:rFonts w:ascii="Times New Roman" w:hAnsi="Times New Roman" w:cs="Times New Roman"/>
          <w:sz w:val="28"/>
          <w:szCs w:val="28"/>
        </w:rPr>
        <w:t xml:space="preserve"> </w:t>
      </w:r>
      <w:r w:rsidRPr="00D17B32">
        <w:rPr>
          <w:rFonts w:ascii="Times New Roman" w:hAnsi="Times New Roman" w:cs="Times New Roman"/>
          <w:sz w:val="28"/>
          <w:szCs w:val="28"/>
        </w:rPr>
        <w:t>в целях актуализации данных реестра инвестиционных проектов</w:t>
      </w:r>
      <w:r w:rsidR="00C15BAF">
        <w:rPr>
          <w:rFonts w:ascii="Times New Roman" w:hAnsi="Times New Roman" w:cs="Times New Roman"/>
          <w:sz w:val="28"/>
          <w:szCs w:val="28"/>
        </w:rPr>
        <w:t>,</w:t>
      </w:r>
      <w:r w:rsidRPr="00D17B32">
        <w:rPr>
          <w:rFonts w:ascii="Times New Roman" w:hAnsi="Times New Roman" w:cs="Times New Roman"/>
          <w:sz w:val="28"/>
          <w:szCs w:val="28"/>
        </w:rPr>
        <w:t xml:space="preserve"> каталога инвестиционных проектов города Мурманска</w:t>
      </w:r>
      <w:r w:rsidR="00C15BAF">
        <w:rPr>
          <w:rFonts w:ascii="Times New Roman" w:hAnsi="Times New Roman" w:cs="Times New Roman"/>
          <w:sz w:val="28"/>
          <w:szCs w:val="28"/>
        </w:rPr>
        <w:t>,</w:t>
      </w:r>
      <w:r w:rsidR="004059B9">
        <w:rPr>
          <w:rFonts w:ascii="Times New Roman" w:hAnsi="Times New Roman" w:cs="Times New Roman"/>
          <w:sz w:val="28"/>
          <w:szCs w:val="28"/>
        </w:rPr>
        <w:t xml:space="preserve"> инвестиционного паспорта</w:t>
      </w:r>
      <w:r w:rsidR="00C15BAF">
        <w:rPr>
          <w:rFonts w:ascii="Times New Roman" w:hAnsi="Times New Roman" w:cs="Times New Roman"/>
          <w:sz w:val="28"/>
          <w:szCs w:val="28"/>
        </w:rPr>
        <w:t xml:space="preserve"> </w:t>
      </w:r>
      <w:r w:rsidR="004059B9" w:rsidRPr="00D17B32">
        <w:rPr>
          <w:rFonts w:ascii="Times New Roman" w:hAnsi="Times New Roman"/>
          <w:color w:val="000000"/>
          <w:sz w:val="28"/>
          <w:szCs w:val="28"/>
        </w:rPr>
        <w:t>города Мурманска</w:t>
      </w:r>
      <w:r w:rsidR="00C4227D">
        <w:rPr>
          <w:rFonts w:ascii="Times New Roman" w:hAnsi="Times New Roman"/>
          <w:color w:val="000000"/>
          <w:sz w:val="28"/>
          <w:szCs w:val="28"/>
        </w:rPr>
        <w:t>,</w:t>
      </w:r>
      <w:r w:rsidR="004059B9" w:rsidRPr="00D17B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5BAF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C15BAF" w:rsidRPr="00965304">
        <w:rPr>
          <w:rFonts w:ascii="Times New Roman" w:hAnsi="Times New Roman" w:cs="Times New Roman"/>
          <w:sz w:val="28"/>
          <w:szCs w:val="28"/>
        </w:rPr>
        <w:t>план</w:t>
      </w:r>
      <w:r w:rsidR="00C15BAF">
        <w:rPr>
          <w:rFonts w:ascii="Times New Roman" w:hAnsi="Times New Roman" w:cs="Times New Roman"/>
          <w:sz w:val="28"/>
          <w:szCs w:val="28"/>
        </w:rPr>
        <w:t>а</w:t>
      </w:r>
      <w:r w:rsidR="00C15BAF" w:rsidRPr="00965304">
        <w:rPr>
          <w:rFonts w:ascii="Times New Roman" w:hAnsi="Times New Roman" w:cs="Times New Roman"/>
          <w:sz w:val="28"/>
          <w:szCs w:val="28"/>
        </w:rPr>
        <w:t xml:space="preserve"> создания инвестиционных объектов </w:t>
      </w:r>
      <w:r w:rsidR="00C15BAF">
        <w:rPr>
          <w:rFonts w:ascii="Times New Roman" w:hAnsi="Times New Roman" w:cs="Times New Roman"/>
          <w:sz w:val="28"/>
          <w:szCs w:val="28"/>
        </w:rPr>
        <w:t>на очередной календарный год и подготовки отчета о реализации</w:t>
      </w:r>
      <w:r w:rsidR="00C15BAF" w:rsidRPr="00C15BAF">
        <w:rPr>
          <w:rFonts w:ascii="Times New Roman" w:hAnsi="Times New Roman" w:cs="Times New Roman"/>
          <w:sz w:val="28"/>
          <w:szCs w:val="28"/>
        </w:rPr>
        <w:t xml:space="preserve"> </w:t>
      </w:r>
      <w:r w:rsidR="00C15BAF" w:rsidRPr="00965304">
        <w:rPr>
          <w:rFonts w:ascii="Times New Roman" w:hAnsi="Times New Roman" w:cs="Times New Roman"/>
          <w:sz w:val="28"/>
          <w:szCs w:val="28"/>
        </w:rPr>
        <w:t>план</w:t>
      </w:r>
      <w:r w:rsidR="00C15BAF">
        <w:rPr>
          <w:rFonts w:ascii="Times New Roman" w:hAnsi="Times New Roman" w:cs="Times New Roman"/>
          <w:sz w:val="28"/>
          <w:szCs w:val="28"/>
        </w:rPr>
        <w:t>а</w:t>
      </w:r>
      <w:r w:rsidR="00C15BAF" w:rsidRPr="00965304">
        <w:rPr>
          <w:rFonts w:ascii="Times New Roman" w:hAnsi="Times New Roman" w:cs="Times New Roman"/>
          <w:sz w:val="28"/>
          <w:szCs w:val="28"/>
        </w:rPr>
        <w:t xml:space="preserve"> создания инвестиционных объектов </w:t>
      </w:r>
      <w:r w:rsidR="00C15BAF">
        <w:rPr>
          <w:rFonts w:ascii="Times New Roman" w:hAnsi="Times New Roman" w:cs="Times New Roman"/>
          <w:sz w:val="28"/>
          <w:szCs w:val="28"/>
        </w:rPr>
        <w:t>за отчетный год</w:t>
      </w:r>
      <w:r w:rsidRPr="00D17B32">
        <w:rPr>
          <w:rFonts w:ascii="Times New Roman" w:hAnsi="Times New Roman" w:cs="Times New Roman"/>
          <w:sz w:val="28"/>
          <w:szCs w:val="28"/>
        </w:rPr>
        <w:t>;</w:t>
      </w:r>
    </w:p>
    <w:p w:rsidR="0067454D" w:rsidRPr="00D17B32" w:rsidRDefault="0067454D" w:rsidP="0067454D">
      <w:pPr>
        <w:pStyle w:val="ConsPlusNormal"/>
        <w:numPr>
          <w:ilvl w:val="0"/>
          <w:numId w:val="24"/>
        </w:numPr>
        <w:tabs>
          <w:tab w:val="clear" w:pos="1758"/>
          <w:tab w:val="left" w:pos="1080"/>
        </w:tabs>
        <w:ind w:left="0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представление информации об инвестиционных проектах на деловых мероприятиях и информационных площадках в составе презентационных материалов об инвестиционных возможностях города Мурманска;</w:t>
      </w:r>
    </w:p>
    <w:p w:rsidR="00721A83" w:rsidRDefault="00721A83" w:rsidP="00721A83">
      <w:pPr>
        <w:pStyle w:val="ConsPlusNormal"/>
        <w:numPr>
          <w:ilvl w:val="0"/>
          <w:numId w:val="24"/>
        </w:numPr>
        <w:tabs>
          <w:tab w:val="clear" w:pos="1758"/>
          <w:tab w:val="left" w:pos="1080"/>
        </w:tabs>
        <w:ind w:left="0" w:firstLine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</w:t>
      </w:r>
      <w:r w:rsidRPr="005044D0">
        <w:rPr>
          <w:rFonts w:ascii="Times New Roman" w:hAnsi="Times New Roman"/>
          <w:sz w:val="28"/>
          <w:szCs w:val="28"/>
        </w:rPr>
        <w:t xml:space="preserve"> проводимых </w:t>
      </w:r>
      <w:r>
        <w:rPr>
          <w:rFonts w:ascii="Times New Roman" w:hAnsi="Times New Roman"/>
          <w:sz w:val="28"/>
          <w:szCs w:val="28"/>
        </w:rPr>
        <w:t xml:space="preserve">деловых </w:t>
      </w:r>
      <w:r w:rsidRPr="005044D0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 xml:space="preserve">ях, </w:t>
      </w:r>
      <w:r w:rsidRPr="005044D0">
        <w:rPr>
          <w:rFonts w:ascii="Times New Roman" w:hAnsi="Times New Roman"/>
          <w:sz w:val="28"/>
          <w:szCs w:val="28"/>
        </w:rPr>
        <w:t xml:space="preserve">реализуемых </w:t>
      </w:r>
      <w:r>
        <w:rPr>
          <w:rFonts w:ascii="Times New Roman" w:hAnsi="Times New Roman"/>
          <w:sz w:val="28"/>
          <w:szCs w:val="28"/>
        </w:rPr>
        <w:t xml:space="preserve">и планируемых к реализации инвестиционных </w:t>
      </w:r>
      <w:r w:rsidRPr="005044D0">
        <w:rPr>
          <w:rFonts w:ascii="Times New Roman" w:hAnsi="Times New Roman"/>
          <w:sz w:val="28"/>
          <w:szCs w:val="28"/>
        </w:rPr>
        <w:t>проектах</w:t>
      </w:r>
      <w:r>
        <w:rPr>
          <w:rFonts w:ascii="Times New Roman" w:hAnsi="Times New Roman"/>
          <w:sz w:val="28"/>
          <w:szCs w:val="28"/>
        </w:rPr>
        <w:t xml:space="preserve">, инвестиционных </w:t>
      </w:r>
      <w:r>
        <w:rPr>
          <w:rFonts w:ascii="Times New Roman" w:hAnsi="Times New Roman"/>
          <w:sz w:val="28"/>
          <w:szCs w:val="28"/>
        </w:rPr>
        <w:lastRenderedPageBreak/>
        <w:t>возможностях</w:t>
      </w:r>
      <w:r w:rsidRPr="00D17B3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и Инвестиционном портале города Мурманска </w:t>
      </w:r>
      <w:r w:rsidRPr="00D17B32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7B42A9" w:rsidRPr="007B42A9" w:rsidRDefault="007D2A03" w:rsidP="007B42A9">
      <w:pPr>
        <w:pStyle w:val="ConsPlusNormal"/>
        <w:numPr>
          <w:ilvl w:val="0"/>
          <w:numId w:val="24"/>
        </w:numPr>
        <w:tabs>
          <w:tab w:val="clear" w:pos="1758"/>
          <w:tab w:val="left" w:pos="1080"/>
        </w:tabs>
        <w:ind w:left="0" w:firstLine="72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DF5">
        <w:rPr>
          <w:rFonts w:ascii="Times New Roman" w:eastAsia="Times New Roman" w:hAnsi="Times New Roman" w:cs="Times New Roman"/>
          <w:sz w:val="28"/>
          <w:szCs w:val="28"/>
        </w:rPr>
        <w:t>размещени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00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6C2">
        <w:rPr>
          <w:rFonts w:ascii="Times New Roman" w:eastAsia="Times New Roman" w:hAnsi="Times New Roman" w:cs="Times New Roman"/>
          <w:sz w:val="28"/>
          <w:szCs w:val="28"/>
        </w:rPr>
        <w:t xml:space="preserve">и актуализацию </w:t>
      </w:r>
      <w:r w:rsidR="007B42A9" w:rsidRPr="007B42A9">
        <w:rPr>
          <w:rFonts w:ascii="Times New Roman" w:hAnsi="Times New Roman" w:cs="Times New Roman"/>
          <w:sz w:val="28"/>
          <w:szCs w:val="28"/>
        </w:rPr>
        <w:t>в сети Интернет на официальном сайте администрации города Мурманска, Инвестиционном портале города Мурманска, Портале информационной поддержки малого и среднего предпринимательства в городе Мурманске</w:t>
      </w:r>
      <w:r w:rsidR="007B4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специализированного электронного</w:t>
      </w:r>
      <w:r w:rsidRPr="00400DF5">
        <w:rPr>
          <w:rFonts w:ascii="Times New Roman" w:eastAsia="Times New Roman" w:hAnsi="Times New Roman" w:cs="Times New Roman"/>
          <w:sz w:val="28"/>
          <w:szCs w:val="28"/>
        </w:rPr>
        <w:t xml:space="preserve"> сервис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00DF5">
        <w:rPr>
          <w:rFonts w:ascii="Times New Roman" w:eastAsia="Times New Roman" w:hAnsi="Times New Roman" w:cs="Times New Roman"/>
          <w:sz w:val="28"/>
          <w:szCs w:val="28"/>
        </w:rPr>
        <w:t xml:space="preserve"> для предпринимателей</w:t>
      </w:r>
      <w:r>
        <w:rPr>
          <w:rFonts w:ascii="Times New Roman" w:hAnsi="Times New Roman" w:cs="Times New Roman"/>
          <w:sz w:val="28"/>
          <w:szCs w:val="28"/>
        </w:rPr>
        <w:t>, позволяющего</w:t>
      </w:r>
      <w:r w:rsidRPr="00400DF5">
        <w:rPr>
          <w:rFonts w:ascii="Times New Roman" w:hAnsi="Times New Roman" w:cs="Times New Roman"/>
          <w:sz w:val="28"/>
          <w:szCs w:val="28"/>
        </w:rPr>
        <w:t xml:space="preserve"> в режиме онлайн рассчитать временные и материальные издержки на получение муниципальных услуг (включая </w:t>
      </w:r>
      <w:r w:rsidR="000230B1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400DF5">
        <w:rPr>
          <w:rFonts w:ascii="Times New Roman" w:hAnsi="Times New Roman" w:cs="Times New Roman"/>
          <w:sz w:val="28"/>
          <w:szCs w:val="28"/>
        </w:rPr>
        <w:t>услуги, предоставляемые муниципальными учреждениями), необходимых для реализации инвестиционного проекта</w:t>
      </w:r>
      <w:r w:rsidR="009477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168B" w:rsidRDefault="00E746C2" w:rsidP="008B526F">
      <w:pPr>
        <w:pStyle w:val="1"/>
        <w:numPr>
          <w:ilvl w:val="1"/>
          <w:numId w:val="2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B526F" w:rsidRPr="00D17B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рамках сопровождения инвестиционных проектов </w:t>
      </w:r>
      <w:r w:rsidR="008B526F">
        <w:rPr>
          <w:rFonts w:ascii="Times New Roman" w:hAnsi="Times New Roman"/>
          <w:color w:val="000000"/>
          <w:sz w:val="28"/>
          <w:szCs w:val="28"/>
          <w:lang w:eastAsia="ru-RU"/>
        </w:rPr>
        <w:t>структурные подразделения</w:t>
      </w:r>
      <w:r w:rsidR="00B516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города Мурманска осуществляют:</w:t>
      </w:r>
    </w:p>
    <w:p w:rsidR="008B526F" w:rsidRDefault="00B5168B" w:rsidP="00B5168B">
      <w:pPr>
        <w:pStyle w:val="1"/>
        <w:numPr>
          <w:ilvl w:val="2"/>
          <w:numId w:val="2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8A6B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жегодное </w:t>
      </w:r>
      <w:r w:rsidR="008A6B74" w:rsidRPr="008A6B74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по запросу </w:t>
      </w:r>
      <w:r w:rsidR="00CF3FE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омитета</w:t>
      </w:r>
      <w:r w:rsidR="008B526F" w:rsidRPr="00D17B32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8A6B74" w:rsidRDefault="008A6B74" w:rsidP="008A6B74">
      <w:pPr>
        <w:pStyle w:val="ConsPlusNormal"/>
        <w:numPr>
          <w:ilvl w:val="0"/>
          <w:numId w:val="24"/>
        </w:numPr>
        <w:tabs>
          <w:tab w:val="clear" w:pos="1758"/>
          <w:tab w:val="left" w:pos="1080"/>
        </w:tabs>
        <w:ind w:left="0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8A6B74">
        <w:rPr>
          <w:rFonts w:ascii="Times New Roman" w:hAnsi="Times New Roman" w:cs="Times New Roman"/>
          <w:sz w:val="28"/>
          <w:szCs w:val="28"/>
        </w:rPr>
        <w:t xml:space="preserve">перечня инвестиционных проектов, </w:t>
      </w:r>
      <w:r>
        <w:rPr>
          <w:rFonts w:ascii="Times New Roman" w:hAnsi="Times New Roman" w:cs="Times New Roman"/>
          <w:sz w:val="28"/>
          <w:szCs w:val="28"/>
        </w:rPr>
        <w:t xml:space="preserve">планируемых к реализации </w:t>
      </w:r>
      <w:r w:rsidR="00573BF4">
        <w:rPr>
          <w:rFonts w:ascii="Times New Roman" w:hAnsi="Times New Roman" w:cs="Times New Roman"/>
          <w:sz w:val="28"/>
          <w:szCs w:val="28"/>
        </w:rPr>
        <w:t xml:space="preserve">подведомственными организациями,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73BF4">
        <w:rPr>
          <w:rFonts w:ascii="Times New Roman" w:hAnsi="Times New Roman" w:cs="Times New Roman"/>
          <w:sz w:val="28"/>
          <w:szCs w:val="28"/>
        </w:rPr>
        <w:t xml:space="preserve">том числе в </w:t>
      </w:r>
      <w:r>
        <w:rPr>
          <w:rFonts w:ascii="Times New Roman" w:hAnsi="Times New Roman" w:cs="Times New Roman"/>
          <w:sz w:val="28"/>
          <w:szCs w:val="28"/>
        </w:rPr>
        <w:t>рамках муниципальных</w:t>
      </w:r>
      <w:r w:rsidRPr="008A6B7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6B74" w:rsidRDefault="008A6B74" w:rsidP="008A6B74">
      <w:pPr>
        <w:pStyle w:val="ConsPlusNormal"/>
        <w:numPr>
          <w:ilvl w:val="0"/>
          <w:numId w:val="24"/>
        </w:numPr>
        <w:tabs>
          <w:tab w:val="clear" w:pos="1758"/>
          <w:tab w:val="left" w:pos="1080"/>
        </w:tabs>
        <w:ind w:left="0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8A6B74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8A6B74">
        <w:rPr>
          <w:rFonts w:ascii="Times New Roman" w:hAnsi="Times New Roman"/>
          <w:color w:val="000000"/>
          <w:sz w:val="28"/>
          <w:szCs w:val="28"/>
        </w:rPr>
        <w:t>инвестиционных объект</w:t>
      </w:r>
      <w:r>
        <w:rPr>
          <w:rFonts w:ascii="Times New Roman" w:hAnsi="Times New Roman"/>
          <w:color w:val="000000"/>
          <w:sz w:val="28"/>
          <w:szCs w:val="28"/>
        </w:rPr>
        <w:t>ов и объектов</w:t>
      </w:r>
      <w:r w:rsidRPr="008A6B74">
        <w:rPr>
          <w:rFonts w:ascii="Times New Roman" w:hAnsi="Times New Roman"/>
          <w:color w:val="000000"/>
          <w:sz w:val="28"/>
          <w:szCs w:val="28"/>
        </w:rPr>
        <w:t xml:space="preserve"> инфраструктуры</w:t>
      </w:r>
      <w:r w:rsidRPr="008A6B74">
        <w:rPr>
          <w:rFonts w:ascii="Times New Roman" w:hAnsi="Times New Roman" w:cs="Times New Roman"/>
          <w:sz w:val="28"/>
          <w:szCs w:val="28"/>
        </w:rPr>
        <w:t xml:space="preserve">, </w:t>
      </w:r>
      <w:r w:rsidR="007D3FB0" w:rsidRPr="00965304">
        <w:rPr>
          <w:rFonts w:ascii="Times New Roman" w:hAnsi="Times New Roman" w:cs="Times New Roman"/>
          <w:sz w:val="28"/>
          <w:szCs w:val="28"/>
        </w:rPr>
        <w:t>строительство</w:t>
      </w:r>
      <w:r w:rsidR="007D3FB0">
        <w:rPr>
          <w:rFonts w:ascii="Times New Roman" w:hAnsi="Times New Roman" w:cs="Times New Roman"/>
          <w:sz w:val="28"/>
          <w:szCs w:val="28"/>
        </w:rPr>
        <w:t>,</w:t>
      </w:r>
      <w:r w:rsidR="007D3FB0" w:rsidRPr="00965304">
        <w:rPr>
          <w:rFonts w:ascii="Times New Roman" w:hAnsi="Times New Roman" w:cs="Times New Roman"/>
          <w:sz w:val="28"/>
          <w:szCs w:val="28"/>
        </w:rPr>
        <w:t xml:space="preserve"> реконструкция</w:t>
      </w:r>
      <w:r w:rsidR="007D3FB0">
        <w:rPr>
          <w:rFonts w:ascii="Times New Roman" w:hAnsi="Times New Roman" w:cs="Times New Roman"/>
          <w:sz w:val="28"/>
          <w:szCs w:val="28"/>
        </w:rPr>
        <w:t>, модернизация</w:t>
      </w:r>
      <w:r w:rsidR="007D3FB0" w:rsidRPr="008A6B74">
        <w:rPr>
          <w:rFonts w:ascii="Times New Roman" w:hAnsi="Times New Roman" w:cs="Times New Roman"/>
          <w:sz w:val="28"/>
          <w:szCs w:val="28"/>
        </w:rPr>
        <w:t xml:space="preserve"> </w:t>
      </w:r>
      <w:r w:rsidRPr="008A6B74">
        <w:rPr>
          <w:rFonts w:ascii="Times New Roman" w:hAnsi="Times New Roman" w:cs="Times New Roman"/>
          <w:sz w:val="28"/>
          <w:szCs w:val="28"/>
        </w:rPr>
        <w:t xml:space="preserve">которых запланированы </w:t>
      </w:r>
      <w:r w:rsidRPr="008A6B74">
        <w:rPr>
          <w:rFonts w:ascii="Times New Roman" w:hAnsi="Times New Roman"/>
          <w:color w:val="000000"/>
          <w:sz w:val="28"/>
          <w:szCs w:val="28"/>
        </w:rPr>
        <w:t>на очередной календарный год</w:t>
      </w:r>
      <w:r w:rsidRPr="008A6B7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A6B74">
        <w:rPr>
          <w:rFonts w:ascii="Times New Roman" w:hAnsi="Times New Roman" w:cs="Times New Roman"/>
          <w:sz w:val="28"/>
          <w:szCs w:val="28"/>
        </w:rPr>
        <w:t xml:space="preserve"> программах</w:t>
      </w:r>
      <w:r w:rsidR="00B5168B">
        <w:rPr>
          <w:rFonts w:ascii="Times New Roman" w:hAnsi="Times New Roman" w:cs="Times New Roman"/>
          <w:sz w:val="28"/>
          <w:szCs w:val="28"/>
        </w:rPr>
        <w:t>, для включения в план создания инвестиционных объектов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6B74" w:rsidRDefault="008A6B74" w:rsidP="008A6B74">
      <w:pPr>
        <w:pStyle w:val="ConsPlusNormal"/>
        <w:numPr>
          <w:ilvl w:val="0"/>
          <w:numId w:val="24"/>
        </w:numPr>
        <w:tabs>
          <w:tab w:val="clear" w:pos="1758"/>
          <w:tab w:val="left" w:pos="1080"/>
        </w:tabs>
        <w:ind w:left="0" w:firstLine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отчета о реализации </w:t>
      </w:r>
      <w:r w:rsidR="00947732">
        <w:rPr>
          <w:rFonts w:ascii="Times New Roman" w:hAnsi="Times New Roman" w:cs="Times New Roman"/>
          <w:sz w:val="28"/>
          <w:szCs w:val="28"/>
        </w:rPr>
        <w:t xml:space="preserve">мероприятий по созданию </w:t>
      </w:r>
      <w:r w:rsidRPr="008A6B74">
        <w:rPr>
          <w:rFonts w:ascii="Times New Roman" w:hAnsi="Times New Roman"/>
          <w:color w:val="000000"/>
          <w:sz w:val="28"/>
          <w:szCs w:val="28"/>
        </w:rPr>
        <w:t>инвестиционных объект</w:t>
      </w:r>
      <w:r>
        <w:rPr>
          <w:rFonts w:ascii="Times New Roman" w:hAnsi="Times New Roman"/>
          <w:color w:val="000000"/>
          <w:sz w:val="28"/>
          <w:szCs w:val="28"/>
        </w:rPr>
        <w:t>ов и объектов</w:t>
      </w:r>
      <w:r w:rsidRPr="008A6B74">
        <w:rPr>
          <w:rFonts w:ascii="Times New Roman" w:hAnsi="Times New Roman"/>
          <w:color w:val="000000"/>
          <w:sz w:val="28"/>
          <w:szCs w:val="28"/>
        </w:rPr>
        <w:t xml:space="preserve"> инфраструктуры</w:t>
      </w:r>
      <w:r w:rsidRPr="008A6B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включенных в </w:t>
      </w:r>
      <w:r w:rsidRPr="00965304">
        <w:rPr>
          <w:rFonts w:ascii="Times New Roman" w:hAnsi="Times New Roman" w:cs="Times New Roman"/>
          <w:sz w:val="28"/>
          <w:szCs w:val="28"/>
        </w:rPr>
        <w:t>план создания инвестиционных объектов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6B74" w:rsidRPr="008A6B74" w:rsidRDefault="008A6B74" w:rsidP="008A6B74">
      <w:pPr>
        <w:pStyle w:val="ConsPlusNormal"/>
        <w:numPr>
          <w:ilvl w:val="0"/>
          <w:numId w:val="24"/>
        </w:numPr>
        <w:tabs>
          <w:tab w:val="clear" w:pos="1758"/>
          <w:tab w:val="left" w:pos="1080"/>
        </w:tabs>
        <w:ind w:left="0" w:firstLine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предложений по реализации инвестиционных проектов </w:t>
      </w:r>
      <w:r w:rsidRPr="008A6B74">
        <w:rPr>
          <w:rFonts w:ascii="Times New Roman" w:hAnsi="Times New Roman" w:cs="Times New Roman"/>
          <w:sz w:val="28"/>
          <w:szCs w:val="28"/>
        </w:rPr>
        <w:t xml:space="preserve">на условиях </w:t>
      </w:r>
      <w:proofErr w:type="spellStart"/>
      <w:r w:rsidRPr="008A6B7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8A6B74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="00573BF4">
        <w:rPr>
          <w:rFonts w:ascii="Times New Roman" w:hAnsi="Times New Roman" w:cs="Times New Roman"/>
          <w:sz w:val="28"/>
          <w:szCs w:val="28"/>
        </w:rPr>
        <w:t xml:space="preserve">, государственно-частного </w:t>
      </w:r>
      <w:r w:rsidR="00573BF4" w:rsidRPr="008A6B74">
        <w:rPr>
          <w:rFonts w:ascii="Times New Roman" w:hAnsi="Times New Roman" w:cs="Times New Roman"/>
          <w:sz w:val="28"/>
          <w:szCs w:val="28"/>
        </w:rPr>
        <w:t>партнерства</w:t>
      </w:r>
      <w:r w:rsidRPr="008A6B74">
        <w:rPr>
          <w:rFonts w:ascii="Times New Roman" w:hAnsi="Times New Roman" w:cs="Times New Roman"/>
          <w:sz w:val="28"/>
          <w:szCs w:val="28"/>
        </w:rPr>
        <w:t>;</w:t>
      </w:r>
    </w:p>
    <w:p w:rsidR="005D5295" w:rsidRDefault="008A6B74" w:rsidP="008B526F">
      <w:pPr>
        <w:pStyle w:val="ConsPlusNormal"/>
        <w:numPr>
          <w:ilvl w:val="0"/>
          <w:numId w:val="24"/>
        </w:numPr>
        <w:tabs>
          <w:tab w:val="clear" w:pos="1758"/>
          <w:tab w:val="left" w:pos="1080"/>
        </w:tabs>
        <w:ind w:left="0" w:firstLine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перечня объектов, в отношении которых планируется заключение концессионных с</w:t>
      </w:r>
      <w:r w:rsidR="00721A83">
        <w:rPr>
          <w:rFonts w:ascii="Times New Roman" w:hAnsi="Times New Roman" w:cs="Times New Roman"/>
          <w:sz w:val="28"/>
          <w:szCs w:val="28"/>
        </w:rPr>
        <w:t>оглашений</w:t>
      </w:r>
      <w:r w:rsidR="005D5295">
        <w:rPr>
          <w:rFonts w:ascii="Times New Roman" w:hAnsi="Times New Roman" w:cs="Times New Roman"/>
          <w:sz w:val="28"/>
          <w:szCs w:val="28"/>
        </w:rPr>
        <w:t>;</w:t>
      </w:r>
    </w:p>
    <w:p w:rsidR="008A6B74" w:rsidRPr="005D5295" w:rsidRDefault="005D5295" w:rsidP="008B526F">
      <w:pPr>
        <w:pStyle w:val="ConsPlusNormal"/>
        <w:numPr>
          <w:ilvl w:val="0"/>
          <w:numId w:val="24"/>
        </w:numPr>
        <w:tabs>
          <w:tab w:val="clear" w:pos="1758"/>
          <w:tab w:val="left" w:pos="1080"/>
        </w:tabs>
        <w:ind w:left="0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5D5295">
        <w:rPr>
          <w:rFonts w:ascii="Times New Roman" w:hAnsi="Times New Roman" w:cs="Times New Roman"/>
          <w:sz w:val="28"/>
          <w:szCs w:val="28"/>
        </w:rPr>
        <w:t>данных мониторинга поступления обращений инвесторов, в том числе по каналам прямой связи инвесторов и руководства муниципального образования город Мурманск.</w:t>
      </w:r>
    </w:p>
    <w:p w:rsidR="008A63B4" w:rsidRDefault="00947732" w:rsidP="008A63B4">
      <w:pPr>
        <w:pStyle w:val="1"/>
        <w:numPr>
          <w:ilvl w:val="2"/>
          <w:numId w:val="2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Пред</w:t>
      </w:r>
      <w:r w:rsidR="00573BF4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ставление в Комитет заключений по </w:t>
      </w:r>
      <w:r w:rsidR="008A63B4">
        <w:rPr>
          <w:rFonts w:ascii="Times New Roman" w:hAnsi="Times New Roman"/>
          <w:color w:val="000000"/>
          <w:sz w:val="28"/>
          <w:szCs w:val="28"/>
          <w:lang w:eastAsia="ru-RU"/>
        </w:rPr>
        <w:t>обращени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ям</w:t>
      </w:r>
      <w:r w:rsidR="008A63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инвесторов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подготовки проектов ответов на обращения инвесторов</w:t>
      </w:r>
      <w:r w:rsidR="008A63B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B42A9" w:rsidRDefault="008A63B4" w:rsidP="008F449E">
      <w:pPr>
        <w:pStyle w:val="1"/>
        <w:numPr>
          <w:ilvl w:val="2"/>
          <w:numId w:val="2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8F44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редоставление в Комитет актуализированной информации по </w:t>
      </w:r>
      <w:r w:rsidR="008F449E" w:rsidRPr="00BB42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муниципальным услугам в сфере предпринимательской деятельности (включая </w:t>
      </w:r>
      <w:r w:rsidR="009477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муниципальные </w:t>
      </w:r>
      <w:r w:rsidR="008F449E" w:rsidRPr="00BB424F">
        <w:rPr>
          <w:rFonts w:ascii="Times New Roman" w:hAnsi="Times New Roman"/>
          <w:color w:val="000000"/>
          <w:sz w:val="28"/>
          <w:szCs w:val="28"/>
          <w:lang w:eastAsia="ru-RU"/>
        </w:rPr>
        <w:t>услуги, предоставляемые муниципал</w:t>
      </w:r>
      <w:r w:rsidR="00B42F4C">
        <w:rPr>
          <w:rFonts w:ascii="Times New Roman" w:hAnsi="Times New Roman"/>
          <w:color w:val="000000"/>
          <w:sz w:val="28"/>
          <w:szCs w:val="28"/>
          <w:lang w:eastAsia="ru-RU"/>
        </w:rPr>
        <w:t>ьными учреждениями), необходимым</w:t>
      </w:r>
      <w:r w:rsidR="008F449E" w:rsidRPr="00BB42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реализации инвестиционного проекта,</w:t>
      </w:r>
      <w:r w:rsidR="007B42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форме согласно приложению № 2</w:t>
      </w:r>
      <w:r w:rsidR="008F44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B42A9" w:rsidRPr="007B42A9">
        <w:rPr>
          <w:rFonts w:ascii="Times New Roman" w:hAnsi="Times New Roman"/>
          <w:color w:val="000000"/>
          <w:sz w:val="28"/>
          <w:szCs w:val="28"/>
          <w:lang w:eastAsia="ru-RU"/>
        </w:rPr>
        <w:t>к настоящему Регламенту</w:t>
      </w:r>
      <w:r w:rsidR="007B42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течение 10 дней со дня </w:t>
      </w:r>
      <w:r w:rsidR="009477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вступления в силу постановления администрации </w:t>
      </w:r>
      <w:r w:rsidR="00F73C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города Мурманска </w:t>
      </w:r>
      <w:r w:rsidR="00947732">
        <w:rPr>
          <w:rFonts w:ascii="Times New Roman" w:hAnsi="Times New Roman"/>
          <w:color w:val="000000"/>
          <w:sz w:val="28"/>
          <w:szCs w:val="28"/>
          <w:lang w:eastAsia="ru-RU"/>
        </w:rPr>
        <w:t>об утверждении</w:t>
      </w:r>
      <w:r w:rsidR="007B42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12" w:history="1">
        <w:r w:rsidR="007B42A9" w:rsidRPr="007B42A9">
          <w:rPr>
            <w:rFonts w:ascii="Times New Roman" w:hAnsi="Times New Roman"/>
            <w:color w:val="000000"/>
            <w:sz w:val="28"/>
            <w:szCs w:val="28"/>
            <w:lang w:eastAsia="ru-RU"/>
          </w:rPr>
          <w:t>административного регламента предоставления муниципальной услуги</w:t>
        </w:r>
      </w:hyperlink>
      <w:r w:rsidR="006C41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внесения в него изменений</w:t>
      </w:r>
      <w:r w:rsidR="007B42A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67454D" w:rsidRPr="00D17B32" w:rsidRDefault="0067454D" w:rsidP="00CF3FE4">
      <w:pPr>
        <w:pStyle w:val="3"/>
        <w:keepNext w:val="0"/>
        <w:widowControl w:val="0"/>
        <w:spacing w:before="240" w:after="240"/>
        <w:ind w:right="-522"/>
        <w:jc w:val="center"/>
        <w:rPr>
          <w:b w:val="0"/>
        </w:rPr>
      </w:pPr>
      <w:r w:rsidRPr="00D17B32">
        <w:rPr>
          <w:b w:val="0"/>
        </w:rPr>
        <w:t>3. Рассмотрение обращений инвесторов</w:t>
      </w:r>
    </w:p>
    <w:p w:rsidR="00B5168B" w:rsidRDefault="0067454D" w:rsidP="00CF3FE4">
      <w:pPr>
        <w:pStyle w:val="1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17B32">
        <w:rPr>
          <w:rFonts w:ascii="Times New Roman" w:hAnsi="Times New Roman"/>
          <w:spacing w:val="-4"/>
          <w:sz w:val="28"/>
          <w:szCs w:val="28"/>
        </w:rPr>
        <w:t>3.1.</w:t>
      </w:r>
      <w:r w:rsidRPr="00D17B32">
        <w:rPr>
          <w:rFonts w:ascii="Times New Roman" w:hAnsi="Times New Roman"/>
          <w:spacing w:val="-4"/>
          <w:sz w:val="28"/>
          <w:szCs w:val="28"/>
        </w:rPr>
        <w:tab/>
      </w:r>
      <w:r w:rsidR="00573BF4">
        <w:rPr>
          <w:rFonts w:ascii="Times New Roman" w:hAnsi="Times New Roman"/>
          <w:spacing w:val="-4"/>
          <w:sz w:val="28"/>
          <w:szCs w:val="28"/>
        </w:rPr>
        <w:t>Муниципальный служащий</w:t>
      </w:r>
      <w:r w:rsidR="00B5168B">
        <w:rPr>
          <w:rFonts w:ascii="Times New Roman" w:hAnsi="Times New Roman"/>
          <w:spacing w:val="-4"/>
          <w:sz w:val="28"/>
          <w:szCs w:val="28"/>
        </w:rPr>
        <w:t xml:space="preserve"> структурного подразделения администрации города Мурманска</w:t>
      </w:r>
      <w:r w:rsidR="00B5168B" w:rsidRPr="00D17B32">
        <w:rPr>
          <w:rFonts w:ascii="Times New Roman" w:hAnsi="Times New Roman"/>
          <w:sz w:val="28"/>
          <w:szCs w:val="28"/>
        </w:rPr>
        <w:t xml:space="preserve">, </w:t>
      </w:r>
      <w:r w:rsidR="00B5168B">
        <w:rPr>
          <w:rFonts w:ascii="Times New Roman" w:hAnsi="Times New Roman"/>
          <w:sz w:val="28"/>
          <w:szCs w:val="28"/>
        </w:rPr>
        <w:t xml:space="preserve">которому поручено рассмотрение </w:t>
      </w:r>
      <w:r w:rsidR="00B5168B" w:rsidRPr="00D17B32">
        <w:rPr>
          <w:rFonts w:ascii="Times New Roman" w:hAnsi="Times New Roman"/>
          <w:sz w:val="28"/>
          <w:szCs w:val="28"/>
        </w:rPr>
        <w:t xml:space="preserve">обращения </w:t>
      </w:r>
      <w:r w:rsidR="00B5168B" w:rsidRPr="00D17B32">
        <w:rPr>
          <w:rFonts w:ascii="Times New Roman" w:hAnsi="Times New Roman"/>
          <w:sz w:val="28"/>
          <w:szCs w:val="28"/>
        </w:rPr>
        <w:lastRenderedPageBreak/>
        <w:t>инвестора, осуществляет следующие действия:</w:t>
      </w:r>
    </w:p>
    <w:p w:rsidR="00B5168B" w:rsidRDefault="00B5168B" w:rsidP="00B5168B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D17B3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З</w:t>
      </w:r>
      <w:r w:rsidRPr="00D17B32">
        <w:rPr>
          <w:rFonts w:ascii="Times New Roman" w:hAnsi="Times New Roman"/>
          <w:sz w:val="28"/>
          <w:szCs w:val="28"/>
        </w:rPr>
        <w:t>апрашивает у инвестора информацию о контактном лице, уточняет суть 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B32">
        <w:rPr>
          <w:rFonts w:ascii="Times New Roman" w:hAnsi="Times New Roman"/>
          <w:sz w:val="28"/>
          <w:szCs w:val="28"/>
        </w:rPr>
        <w:t>для определения возможных форм муниципальной поддер</w:t>
      </w:r>
      <w:r>
        <w:rPr>
          <w:rFonts w:ascii="Times New Roman" w:hAnsi="Times New Roman"/>
          <w:sz w:val="28"/>
          <w:szCs w:val="28"/>
        </w:rPr>
        <w:t>жки инвестиционной деятельности.</w:t>
      </w:r>
    </w:p>
    <w:p w:rsidR="00B5168B" w:rsidRDefault="00B5168B" w:rsidP="00B5168B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8F449E">
        <w:rPr>
          <w:rFonts w:ascii="Times New Roman" w:hAnsi="Times New Roman"/>
          <w:sz w:val="28"/>
          <w:szCs w:val="28"/>
        </w:rPr>
        <w:t>2</w:t>
      </w:r>
      <w:r w:rsidRPr="00D17B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Готовит предложения о сопровождении инвестиционного проекта, целесообразности и возможности оказания муниципальной поддержки.</w:t>
      </w:r>
    </w:p>
    <w:p w:rsidR="00B5168B" w:rsidRDefault="00B5168B" w:rsidP="00B5168B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8F449E">
        <w:rPr>
          <w:rFonts w:ascii="Times New Roman" w:hAnsi="Times New Roman"/>
          <w:sz w:val="28"/>
          <w:szCs w:val="28"/>
        </w:rPr>
        <w:t>3</w:t>
      </w:r>
      <w:r w:rsidRPr="00D17B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Направляет подготовленную информацию в Комитет.</w:t>
      </w:r>
    </w:p>
    <w:p w:rsidR="008F449E" w:rsidRPr="00D17B32" w:rsidRDefault="008F449E" w:rsidP="008F449E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D17B32">
        <w:rPr>
          <w:rFonts w:ascii="Times New Roman" w:hAnsi="Times New Roman"/>
          <w:sz w:val="28"/>
          <w:szCs w:val="28"/>
        </w:rPr>
        <w:tab/>
      </w:r>
      <w:r w:rsidR="00573BF4">
        <w:rPr>
          <w:rFonts w:ascii="Times New Roman" w:hAnsi="Times New Roman"/>
          <w:spacing w:val="-4"/>
          <w:sz w:val="28"/>
          <w:szCs w:val="28"/>
        </w:rPr>
        <w:t xml:space="preserve">Муниципальный служащий </w:t>
      </w:r>
      <w:r w:rsidRPr="00D17B32">
        <w:rPr>
          <w:rFonts w:ascii="Times New Roman" w:hAnsi="Times New Roman"/>
          <w:sz w:val="28"/>
          <w:szCs w:val="28"/>
        </w:rPr>
        <w:t>Комитета, ответственный за сопровождение обращения инвестора, осуществляет следующие действия:</w:t>
      </w:r>
    </w:p>
    <w:p w:rsidR="008F449E" w:rsidRDefault="008F449E" w:rsidP="008F449E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</w:t>
      </w:r>
      <w:r w:rsidRPr="00D17B32">
        <w:rPr>
          <w:rFonts w:ascii="Times New Roman" w:hAnsi="Times New Roman"/>
          <w:sz w:val="28"/>
          <w:szCs w:val="28"/>
        </w:rPr>
        <w:t>.</w:t>
      </w:r>
      <w:r w:rsidRPr="00AC5C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D17B32">
        <w:rPr>
          <w:rFonts w:ascii="Times New Roman" w:hAnsi="Times New Roman"/>
          <w:sz w:val="28"/>
          <w:szCs w:val="28"/>
        </w:rPr>
        <w:t>аправляет запросы в структурные подразделения администрации города</w:t>
      </w:r>
      <w:r>
        <w:rPr>
          <w:rFonts w:ascii="Times New Roman" w:hAnsi="Times New Roman"/>
          <w:sz w:val="28"/>
          <w:szCs w:val="28"/>
        </w:rPr>
        <w:t xml:space="preserve"> Мурманска </w:t>
      </w:r>
      <w:r w:rsidRPr="00D17B32">
        <w:rPr>
          <w:rFonts w:ascii="Times New Roman" w:hAnsi="Times New Roman"/>
          <w:sz w:val="28"/>
          <w:szCs w:val="28"/>
        </w:rPr>
        <w:t>для формирования предложений о возможных формах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B32">
        <w:rPr>
          <w:rFonts w:ascii="Times New Roman" w:hAnsi="Times New Roman"/>
          <w:sz w:val="28"/>
          <w:szCs w:val="28"/>
        </w:rPr>
        <w:t xml:space="preserve">поддержки реализации инвестиционного проекта по </w:t>
      </w:r>
      <w:r w:rsidRPr="009C0F2B">
        <w:rPr>
          <w:rFonts w:ascii="Times New Roman" w:hAnsi="Times New Roman"/>
          <w:sz w:val="28"/>
          <w:szCs w:val="28"/>
        </w:rPr>
        <w:t>обращению инвестора.</w:t>
      </w:r>
    </w:p>
    <w:p w:rsidR="008F449E" w:rsidRDefault="008F449E" w:rsidP="008F449E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</w:t>
      </w:r>
      <w:r w:rsidRPr="00D17B32">
        <w:rPr>
          <w:rFonts w:ascii="Times New Roman" w:hAnsi="Times New Roman"/>
          <w:sz w:val="28"/>
          <w:szCs w:val="28"/>
        </w:rPr>
        <w:t>.</w:t>
      </w:r>
      <w:r w:rsidRPr="008F449E"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Готовит</w:t>
      </w:r>
      <w:r w:rsidRPr="00AC5C0A">
        <w:rPr>
          <w:rFonts w:ascii="Times New Roman" w:hAnsi="Times New Roman"/>
          <w:sz w:val="28"/>
          <w:szCs w:val="28"/>
        </w:rPr>
        <w:t xml:space="preserve"> проект ответа </w:t>
      </w:r>
      <w:r>
        <w:rPr>
          <w:rFonts w:ascii="Times New Roman" w:hAnsi="Times New Roman"/>
          <w:sz w:val="28"/>
          <w:szCs w:val="28"/>
        </w:rPr>
        <w:t xml:space="preserve">на обращение инвестора, включая </w:t>
      </w:r>
      <w:r w:rsidRPr="00D17B32">
        <w:rPr>
          <w:rFonts w:ascii="Times New Roman" w:hAnsi="Times New Roman"/>
          <w:sz w:val="28"/>
          <w:szCs w:val="28"/>
        </w:rPr>
        <w:t>информацию о возможных формах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B32">
        <w:rPr>
          <w:rFonts w:ascii="Times New Roman" w:hAnsi="Times New Roman"/>
          <w:sz w:val="28"/>
          <w:szCs w:val="28"/>
        </w:rPr>
        <w:t xml:space="preserve">поддержки </w:t>
      </w:r>
      <w:r>
        <w:rPr>
          <w:rFonts w:ascii="Times New Roman" w:hAnsi="Times New Roman"/>
          <w:sz w:val="28"/>
          <w:szCs w:val="28"/>
        </w:rPr>
        <w:t>реализации</w:t>
      </w:r>
      <w:r w:rsidRPr="00D17B32">
        <w:rPr>
          <w:rFonts w:ascii="Times New Roman" w:hAnsi="Times New Roman"/>
          <w:sz w:val="28"/>
          <w:szCs w:val="28"/>
        </w:rPr>
        <w:t xml:space="preserve"> и сопровождения инвестиционн</w:t>
      </w:r>
      <w:r>
        <w:rPr>
          <w:rFonts w:ascii="Times New Roman" w:hAnsi="Times New Roman"/>
          <w:sz w:val="28"/>
          <w:szCs w:val="28"/>
        </w:rPr>
        <w:t>ого проекта.</w:t>
      </w:r>
    </w:p>
    <w:p w:rsidR="008F449E" w:rsidRDefault="008F449E" w:rsidP="008F449E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</w:t>
      </w:r>
      <w:r w:rsidRPr="00D17B32">
        <w:rPr>
          <w:rFonts w:ascii="Times New Roman" w:hAnsi="Times New Roman"/>
          <w:sz w:val="28"/>
          <w:szCs w:val="28"/>
        </w:rPr>
        <w:t>.</w:t>
      </w:r>
      <w:r w:rsidRPr="008F449E"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Запрашивает </w:t>
      </w:r>
      <w:r w:rsidR="009F56F8">
        <w:rPr>
          <w:rFonts w:ascii="Times New Roman" w:hAnsi="Times New Roman"/>
          <w:sz w:val="28"/>
          <w:szCs w:val="28"/>
        </w:rPr>
        <w:t xml:space="preserve">у инвестора </w:t>
      </w:r>
      <w:r>
        <w:rPr>
          <w:rFonts w:ascii="Times New Roman" w:hAnsi="Times New Roman"/>
          <w:sz w:val="28"/>
          <w:szCs w:val="28"/>
        </w:rPr>
        <w:t xml:space="preserve">информацию </w:t>
      </w:r>
      <w:r w:rsidRPr="00D17B32">
        <w:rPr>
          <w:rFonts w:ascii="Times New Roman" w:hAnsi="Times New Roman"/>
          <w:sz w:val="28"/>
          <w:szCs w:val="28"/>
        </w:rPr>
        <w:t>для включения инвестиционного проекта в каталог инвестиционных проектов</w:t>
      </w:r>
      <w:r>
        <w:rPr>
          <w:rFonts w:ascii="Times New Roman" w:hAnsi="Times New Roman"/>
          <w:sz w:val="28"/>
          <w:szCs w:val="28"/>
        </w:rPr>
        <w:t>,</w:t>
      </w:r>
      <w:r w:rsidRPr="00D17B32">
        <w:rPr>
          <w:rFonts w:ascii="Times New Roman" w:hAnsi="Times New Roman"/>
          <w:sz w:val="28"/>
          <w:szCs w:val="28"/>
        </w:rPr>
        <w:t xml:space="preserve"> реестр инвестиционных проектов</w:t>
      </w:r>
      <w:r>
        <w:rPr>
          <w:rFonts w:ascii="Times New Roman" w:hAnsi="Times New Roman"/>
          <w:sz w:val="28"/>
          <w:szCs w:val="28"/>
        </w:rPr>
        <w:t xml:space="preserve">, план </w:t>
      </w:r>
      <w:r w:rsidRPr="00965304">
        <w:rPr>
          <w:rFonts w:ascii="Times New Roman" w:hAnsi="Times New Roman"/>
          <w:sz w:val="28"/>
          <w:szCs w:val="28"/>
        </w:rPr>
        <w:t>создания инвестиционных объектов</w:t>
      </w:r>
      <w:r>
        <w:rPr>
          <w:rFonts w:ascii="Times New Roman" w:hAnsi="Times New Roman"/>
          <w:sz w:val="28"/>
          <w:szCs w:val="28"/>
        </w:rPr>
        <w:t>,</w:t>
      </w:r>
      <w:r w:rsidRPr="00965304">
        <w:rPr>
          <w:rFonts w:ascii="Times New Roman" w:hAnsi="Times New Roman"/>
          <w:sz w:val="28"/>
          <w:szCs w:val="28"/>
        </w:rPr>
        <w:t xml:space="preserve"> </w:t>
      </w:r>
      <w:r w:rsidRPr="009C0F2B">
        <w:rPr>
          <w:rFonts w:ascii="Times New Roman" w:hAnsi="Times New Roman"/>
          <w:sz w:val="28"/>
          <w:szCs w:val="28"/>
        </w:rPr>
        <w:t>специализированную Информационно-Аналитическую Систему Мурманской Области</w:t>
      </w:r>
      <w:r w:rsidRPr="00965304">
        <w:rPr>
          <w:rFonts w:ascii="Times New Roman" w:hAnsi="Times New Roman"/>
          <w:sz w:val="28"/>
          <w:szCs w:val="28"/>
        </w:rPr>
        <w:t xml:space="preserve"> </w:t>
      </w:r>
      <w:r w:rsidRPr="009C0F2B">
        <w:rPr>
          <w:rFonts w:ascii="Times New Roman" w:hAnsi="Times New Roman"/>
          <w:sz w:val="28"/>
          <w:szCs w:val="28"/>
        </w:rPr>
        <w:t>«ИАС Прогноз/Регион»</w:t>
      </w:r>
      <w:r w:rsidR="00A1396F">
        <w:rPr>
          <w:rFonts w:ascii="Times New Roman" w:hAnsi="Times New Roman"/>
          <w:sz w:val="28"/>
          <w:szCs w:val="28"/>
        </w:rPr>
        <w:t xml:space="preserve"> </w:t>
      </w:r>
      <w:r w:rsidR="00F97F02">
        <w:rPr>
          <w:rFonts w:ascii="Times New Roman" w:hAnsi="Times New Roman"/>
          <w:sz w:val="28"/>
          <w:szCs w:val="28"/>
        </w:rPr>
        <w:t xml:space="preserve">по формам согласно приложениям № 1, № 3 к настоящему </w:t>
      </w:r>
      <w:r w:rsidR="00156553">
        <w:rPr>
          <w:rFonts w:ascii="Times New Roman" w:hAnsi="Times New Roman"/>
          <w:sz w:val="28"/>
          <w:szCs w:val="28"/>
        </w:rPr>
        <w:t>Р</w:t>
      </w:r>
      <w:r w:rsidR="00F97F02">
        <w:rPr>
          <w:rFonts w:ascii="Times New Roman" w:hAnsi="Times New Roman"/>
          <w:sz w:val="28"/>
          <w:szCs w:val="28"/>
        </w:rPr>
        <w:t>егламенту</w:t>
      </w:r>
      <w:r>
        <w:rPr>
          <w:rFonts w:ascii="Times New Roman" w:hAnsi="Times New Roman"/>
          <w:sz w:val="28"/>
          <w:szCs w:val="28"/>
        </w:rPr>
        <w:t>.</w:t>
      </w:r>
    </w:p>
    <w:p w:rsidR="0067454D" w:rsidRDefault="0067454D" w:rsidP="006745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6DB7" w:rsidRDefault="00BB6DB7" w:rsidP="006745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6DB7" w:rsidRDefault="00BB6DB7" w:rsidP="006745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6DB7" w:rsidRDefault="00BB6DB7" w:rsidP="006745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454D" w:rsidRDefault="0067454D" w:rsidP="006745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67454D" w:rsidSect="00F83D87">
          <w:headerReference w:type="default" r:id="rId13"/>
          <w:pgSz w:w="11905" w:h="16838" w:code="9"/>
          <w:pgMar w:top="1134" w:right="851" w:bottom="1021" w:left="1418" w:header="720" w:footer="720" w:gutter="0"/>
          <w:cols w:space="720"/>
          <w:titlePg/>
          <w:docGrid w:linePitch="299"/>
        </w:sectPr>
      </w:pPr>
    </w:p>
    <w:p w:rsidR="00BB6DB7" w:rsidRDefault="00BB6DB7" w:rsidP="00BB6DB7">
      <w:pPr>
        <w:autoSpaceDE w:val="0"/>
        <w:autoSpaceDN w:val="0"/>
        <w:adjustRightInd w:val="0"/>
        <w:ind w:left="10632" w:right="252"/>
        <w:jc w:val="center"/>
        <w:outlineLvl w:val="1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BB6DB7" w:rsidRDefault="00BB6DB7" w:rsidP="00BB6DB7">
      <w:pPr>
        <w:autoSpaceDE w:val="0"/>
        <w:autoSpaceDN w:val="0"/>
        <w:adjustRightInd w:val="0"/>
        <w:ind w:left="10632" w:right="252"/>
        <w:jc w:val="center"/>
        <w:outlineLvl w:val="1"/>
        <w:rPr>
          <w:szCs w:val="28"/>
        </w:rPr>
      </w:pPr>
      <w:r>
        <w:rPr>
          <w:szCs w:val="28"/>
        </w:rPr>
        <w:t xml:space="preserve">к Регламенту </w:t>
      </w:r>
      <w:r w:rsidRPr="003D262D">
        <w:rPr>
          <w:szCs w:val="28"/>
        </w:rPr>
        <w:t>сопровождения</w:t>
      </w:r>
    </w:p>
    <w:p w:rsidR="00BB6DB7" w:rsidRDefault="00BB6DB7" w:rsidP="00BB6DB7">
      <w:pPr>
        <w:autoSpaceDE w:val="0"/>
        <w:autoSpaceDN w:val="0"/>
        <w:adjustRightInd w:val="0"/>
        <w:ind w:left="10632" w:right="252"/>
        <w:jc w:val="center"/>
        <w:outlineLvl w:val="1"/>
        <w:rPr>
          <w:szCs w:val="28"/>
        </w:rPr>
      </w:pPr>
      <w:r w:rsidRPr="003D262D">
        <w:rPr>
          <w:szCs w:val="28"/>
        </w:rPr>
        <w:t xml:space="preserve">инвестиционных проектов, </w:t>
      </w:r>
    </w:p>
    <w:p w:rsidR="00BB6DB7" w:rsidRDefault="00BB6DB7" w:rsidP="00BB6DB7">
      <w:pPr>
        <w:autoSpaceDE w:val="0"/>
        <w:autoSpaceDN w:val="0"/>
        <w:adjustRightInd w:val="0"/>
        <w:ind w:left="10632" w:right="252"/>
        <w:jc w:val="center"/>
        <w:outlineLvl w:val="1"/>
        <w:rPr>
          <w:szCs w:val="28"/>
        </w:rPr>
      </w:pPr>
      <w:proofErr w:type="gramStart"/>
      <w:r w:rsidRPr="003D262D">
        <w:rPr>
          <w:szCs w:val="28"/>
        </w:rPr>
        <w:t>планируемых</w:t>
      </w:r>
      <w:proofErr w:type="gramEnd"/>
      <w:r w:rsidRPr="003D262D">
        <w:rPr>
          <w:szCs w:val="28"/>
        </w:rPr>
        <w:t xml:space="preserve"> к реализации и </w:t>
      </w:r>
    </w:p>
    <w:p w:rsidR="00BB6DB7" w:rsidRDefault="00BB6DB7" w:rsidP="00BB6DB7">
      <w:pPr>
        <w:autoSpaceDE w:val="0"/>
        <w:autoSpaceDN w:val="0"/>
        <w:adjustRightInd w:val="0"/>
        <w:ind w:left="10632" w:right="252"/>
        <w:jc w:val="center"/>
        <w:outlineLvl w:val="1"/>
        <w:rPr>
          <w:szCs w:val="28"/>
        </w:rPr>
      </w:pPr>
      <w:proofErr w:type="gramStart"/>
      <w:r w:rsidRPr="003D262D">
        <w:rPr>
          <w:szCs w:val="28"/>
        </w:rPr>
        <w:t>реализуемых</w:t>
      </w:r>
      <w:proofErr w:type="gramEnd"/>
      <w:r w:rsidRPr="003D262D">
        <w:rPr>
          <w:szCs w:val="28"/>
        </w:rPr>
        <w:t xml:space="preserve"> на территории</w:t>
      </w:r>
    </w:p>
    <w:p w:rsidR="00BB6DB7" w:rsidRPr="002761DC" w:rsidRDefault="00BB6DB7" w:rsidP="00BB6DB7">
      <w:pPr>
        <w:autoSpaceDE w:val="0"/>
        <w:autoSpaceDN w:val="0"/>
        <w:adjustRightInd w:val="0"/>
        <w:ind w:left="10632" w:right="252"/>
        <w:jc w:val="center"/>
        <w:outlineLvl w:val="1"/>
        <w:rPr>
          <w:szCs w:val="28"/>
        </w:rPr>
      </w:pPr>
      <w:r w:rsidRPr="003D262D">
        <w:rPr>
          <w:szCs w:val="28"/>
        </w:rPr>
        <w:t>города Мурманска</w:t>
      </w:r>
    </w:p>
    <w:p w:rsidR="00BB6DB7" w:rsidRDefault="00BB6DB7" w:rsidP="00BB6DB7">
      <w:pPr>
        <w:pStyle w:val="ConsPlusNonformat"/>
        <w:rPr>
          <w:color w:val="FF0000"/>
        </w:rPr>
      </w:pPr>
    </w:p>
    <w:p w:rsidR="00BB6DB7" w:rsidRDefault="00BB6DB7" w:rsidP="00BB6DB7">
      <w:pPr>
        <w:pStyle w:val="ConsPlusNonformat"/>
        <w:rPr>
          <w:color w:val="FF0000"/>
        </w:rPr>
      </w:pPr>
    </w:p>
    <w:p w:rsidR="00BB6DB7" w:rsidRDefault="00BB6DB7" w:rsidP="00BB6DB7">
      <w:pPr>
        <w:jc w:val="center"/>
        <w:rPr>
          <w:color w:val="000000"/>
          <w:szCs w:val="28"/>
        </w:rPr>
      </w:pPr>
      <w:r w:rsidRPr="00121D59">
        <w:rPr>
          <w:color w:val="000000"/>
          <w:szCs w:val="28"/>
        </w:rPr>
        <w:t>РЕЕСТР</w:t>
      </w:r>
    </w:p>
    <w:p w:rsidR="00BB6DB7" w:rsidRPr="003B1B7A" w:rsidRDefault="00BB6DB7" w:rsidP="00BB6DB7">
      <w:pPr>
        <w:jc w:val="center"/>
        <w:rPr>
          <w:color w:val="000000"/>
          <w:szCs w:val="28"/>
        </w:rPr>
      </w:pPr>
      <w:r w:rsidRPr="00121D59">
        <w:rPr>
          <w:color w:val="000000"/>
          <w:szCs w:val="28"/>
        </w:rPr>
        <w:t xml:space="preserve">инвестиционных проектов </w:t>
      </w:r>
    </w:p>
    <w:p w:rsidR="00BB6DB7" w:rsidRPr="003B1B7A" w:rsidRDefault="00BB6DB7" w:rsidP="00BB6DB7">
      <w:pPr>
        <w:jc w:val="center"/>
        <w:rPr>
          <w:color w:val="000000"/>
          <w:szCs w:val="28"/>
        </w:rPr>
      </w:pPr>
      <w:r w:rsidRPr="00121D59">
        <w:rPr>
          <w:color w:val="000000"/>
          <w:szCs w:val="28"/>
        </w:rPr>
        <w:t>на территории муниципального образования</w:t>
      </w:r>
      <w:r>
        <w:rPr>
          <w:color w:val="000000"/>
          <w:szCs w:val="28"/>
        </w:rPr>
        <w:t xml:space="preserve"> </w:t>
      </w:r>
      <w:r w:rsidRPr="00121D59">
        <w:rPr>
          <w:color w:val="000000"/>
          <w:szCs w:val="28"/>
        </w:rPr>
        <w:t>город Мурманск</w:t>
      </w:r>
    </w:p>
    <w:p w:rsidR="00BB6DB7" w:rsidRDefault="00BB6DB7" w:rsidP="00BB6DB7">
      <w:pPr>
        <w:jc w:val="center"/>
        <w:rPr>
          <w:color w:val="000000"/>
          <w:szCs w:val="28"/>
        </w:rPr>
      </w:pPr>
      <w:r w:rsidRPr="00121D59">
        <w:rPr>
          <w:color w:val="000000"/>
          <w:szCs w:val="28"/>
        </w:rPr>
        <w:t xml:space="preserve">на </w:t>
      </w:r>
      <w:r w:rsidRPr="003B1B7A">
        <w:rPr>
          <w:color w:val="000000"/>
          <w:szCs w:val="28"/>
        </w:rPr>
        <w:t>___.____._______</w:t>
      </w:r>
    </w:p>
    <w:p w:rsidR="00BB6DB7" w:rsidRPr="00E52CBC" w:rsidRDefault="00BB6DB7" w:rsidP="00BB6DB7">
      <w:pPr>
        <w:jc w:val="center"/>
        <w:rPr>
          <w:color w:val="000000"/>
          <w:szCs w:val="28"/>
        </w:rPr>
      </w:pPr>
    </w:p>
    <w:tbl>
      <w:tblPr>
        <w:tblW w:w="15167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985"/>
        <w:gridCol w:w="1400"/>
        <w:gridCol w:w="862"/>
        <w:gridCol w:w="1134"/>
        <w:gridCol w:w="1134"/>
        <w:gridCol w:w="1128"/>
        <w:gridCol w:w="341"/>
        <w:gridCol w:w="341"/>
        <w:gridCol w:w="342"/>
        <w:gridCol w:w="341"/>
        <w:gridCol w:w="342"/>
        <w:gridCol w:w="992"/>
        <w:gridCol w:w="1418"/>
        <w:gridCol w:w="992"/>
        <w:gridCol w:w="1050"/>
        <w:gridCol w:w="934"/>
      </w:tblGrid>
      <w:tr w:rsidR="00BB6DB7" w:rsidRPr="001859C6" w:rsidTr="00862D96">
        <w:trPr>
          <w:trHeight w:val="2112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BB6DB7" w:rsidRDefault="00BB6DB7" w:rsidP="00862D96">
            <w:pPr>
              <w:ind w:left="-103" w:right="-108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Pr="001859C6">
              <w:rPr>
                <w:sz w:val="20"/>
              </w:rPr>
              <w:t xml:space="preserve"> </w:t>
            </w:r>
          </w:p>
          <w:p w:rsidR="00BB6DB7" w:rsidRPr="001859C6" w:rsidRDefault="00BB6DB7" w:rsidP="00862D96">
            <w:pPr>
              <w:ind w:left="-103" w:right="-108"/>
              <w:jc w:val="center"/>
              <w:rPr>
                <w:sz w:val="20"/>
              </w:rPr>
            </w:pPr>
            <w:proofErr w:type="gramStart"/>
            <w:r w:rsidRPr="001859C6">
              <w:rPr>
                <w:sz w:val="20"/>
              </w:rPr>
              <w:t>п</w:t>
            </w:r>
            <w:proofErr w:type="gramEnd"/>
            <w:r w:rsidRPr="001859C6">
              <w:rPr>
                <w:sz w:val="20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BB6DB7" w:rsidRPr="001859C6" w:rsidRDefault="00BB6DB7" w:rsidP="00862D96">
            <w:pPr>
              <w:ind w:left="-103" w:right="-108"/>
              <w:jc w:val="center"/>
              <w:rPr>
                <w:sz w:val="20"/>
              </w:rPr>
            </w:pPr>
            <w:r w:rsidRPr="001859C6">
              <w:rPr>
                <w:sz w:val="20"/>
              </w:rPr>
              <w:t>Наименование</w:t>
            </w:r>
            <w:r>
              <w:rPr>
                <w:sz w:val="20"/>
              </w:rPr>
              <w:t xml:space="preserve"> </w:t>
            </w:r>
            <w:r w:rsidRPr="001859C6">
              <w:rPr>
                <w:sz w:val="20"/>
              </w:rPr>
              <w:t>инвестиционного проекта</w:t>
            </w:r>
            <w:r>
              <w:rPr>
                <w:sz w:val="20"/>
              </w:rPr>
              <w:t>/</w:t>
            </w:r>
            <w:r w:rsidRPr="001859C6">
              <w:rPr>
                <w:sz w:val="20"/>
              </w:rPr>
              <w:t xml:space="preserve"> инвестиционного объекта, вид производимых работ (строительство/</w:t>
            </w:r>
            <w:proofErr w:type="gramStart"/>
            <w:r w:rsidRPr="001859C6">
              <w:rPr>
                <w:sz w:val="20"/>
              </w:rPr>
              <w:t>ре</w:t>
            </w:r>
            <w:r>
              <w:rPr>
                <w:sz w:val="20"/>
              </w:rPr>
              <w:t>-</w:t>
            </w:r>
            <w:r w:rsidRPr="001859C6">
              <w:rPr>
                <w:sz w:val="20"/>
              </w:rPr>
              <w:t>конструкция</w:t>
            </w:r>
            <w:proofErr w:type="gramEnd"/>
            <w:r w:rsidRPr="001859C6">
              <w:rPr>
                <w:sz w:val="20"/>
              </w:rPr>
              <w:t>/др.), место расположения</w:t>
            </w:r>
          </w:p>
        </w:tc>
        <w:tc>
          <w:tcPr>
            <w:tcW w:w="1400" w:type="dxa"/>
            <w:vMerge w:val="restart"/>
            <w:vAlign w:val="center"/>
          </w:tcPr>
          <w:p w:rsidR="00F83D87" w:rsidRDefault="00BB6DB7" w:rsidP="00F83D87">
            <w:pPr>
              <w:ind w:left="-103" w:right="-108"/>
              <w:jc w:val="center"/>
              <w:rPr>
                <w:sz w:val="20"/>
              </w:rPr>
            </w:pPr>
            <w:r w:rsidRPr="00E52CBC">
              <w:rPr>
                <w:sz w:val="20"/>
              </w:rPr>
              <w:t xml:space="preserve">Наименование организации-инициатора </w:t>
            </w:r>
            <w:proofErr w:type="spellStart"/>
            <w:proofErr w:type="gramStart"/>
            <w:r w:rsidRPr="00E52CBC">
              <w:rPr>
                <w:sz w:val="20"/>
              </w:rPr>
              <w:t>инвестицион</w:t>
            </w:r>
            <w:r>
              <w:rPr>
                <w:sz w:val="20"/>
              </w:rPr>
              <w:t>-</w:t>
            </w:r>
            <w:r w:rsidRPr="00E52CBC">
              <w:rPr>
                <w:sz w:val="20"/>
              </w:rPr>
              <w:t>ного</w:t>
            </w:r>
            <w:proofErr w:type="spellEnd"/>
            <w:proofErr w:type="gramEnd"/>
            <w:r w:rsidRPr="00E52CBC">
              <w:rPr>
                <w:sz w:val="20"/>
              </w:rPr>
              <w:t xml:space="preserve"> проекта/</w:t>
            </w:r>
            <w:r w:rsidRPr="001859C6">
              <w:rPr>
                <w:sz w:val="20"/>
              </w:rPr>
              <w:t xml:space="preserve"> </w:t>
            </w:r>
            <w:r w:rsidR="00F83D87">
              <w:rPr>
                <w:sz w:val="20"/>
              </w:rPr>
              <w:t>к</w:t>
            </w:r>
            <w:r w:rsidRPr="001859C6">
              <w:rPr>
                <w:sz w:val="20"/>
              </w:rPr>
              <w:t xml:space="preserve">уратор </w:t>
            </w:r>
          </w:p>
          <w:p w:rsidR="00BB6DB7" w:rsidRPr="001859C6" w:rsidRDefault="00BB6DB7" w:rsidP="00F83D87">
            <w:pPr>
              <w:ind w:left="-103" w:right="-108"/>
              <w:jc w:val="center"/>
              <w:rPr>
                <w:sz w:val="20"/>
              </w:rPr>
            </w:pPr>
            <w:r w:rsidRPr="001859C6">
              <w:rPr>
                <w:sz w:val="20"/>
              </w:rPr>
              <w:t>объекта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  <w:hideMark/>
          </w:tcPr>
          <w:p w:rsidR="00BB6DB7" w:rsidRPr="001859C6" w:rsidRDefault="00BB6DB7" w:rsidP="00862D96">
            <w:pPr>
              <w:ind w:left="-103" w:right="-108"/>
              <w:jc w:val="center"/>
              <w:rPr>
                <w:sz w:val="20"/>
              </w:rPr>
            </w:pPr>
            <w:r w:rsidRPr="001859C6">
              <w:rPr>
                <w:sz w:val="20"/>
              </w:rPr>
              <w:t xml:space="preserve">Форма </w:t>
            </w:r>
            <w:proofErr w:type="spellStart"/>
            <w:proofErr w:type="gramStart"/>
            <w:r w:rsidRPr="001859C6">
              <w:rPr>
                <w:sz w:val="20"/>
              </w:rPr>
              <w:t>собствен</w:t>
            </w:r>
            <w:r>
              <w:rPr>
                <w:sz w:val="20"/>
              </w:rPr>
              <w:t>-</w:t>
            </w:r>
            <w:r w:rsidRPr="001859C6">
              <w:rPr>
                <w:sz w:val="20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BB6DB7" w:rsidRPr="001859C6" w:rsidRDefault="00BB6DB7" w:rsidP="00862D96">
            <w:pPr>
              <w:ind w:left="-103" w:right="-108"/>
              <w:jc w:val="center"/>
              <w:rPr>
                <w:sz w:val="20"/>
              </w:rPr>
            </w:pPr>
            <w:r w:rsidRPr="00E52CBC">
              <w:rPr>
                <w:sz w:val="20"/>
              </w:rPr>
              <w:t>Срок</w:t>
            </w:r>
            <w:r>
              <w:rPr>
                <w:sz w:val="20"/>
              </w:rPr>
              <w:t>и</w:t>
            </w:r>
            <w:r w:rsidRPr="00E52CBC">
              <w:rPr>
                <w:sz w:val="20"/>
              </w:rPr>
              <w:t xml:space="preserve"> реализации</w:t>
            </w:r>
          </w:p>
        </w:tc>
        <w:tc>
          <w:tcPr>
            <w:tcW w:w="1134" w:type="dxa"/>
            <w:vMerge w:val="restart"/>
            <w:vAlign w:val="center"/>
          </w:tcPr>
          <w:p w:rsidR="00BB6DB7" w:rsidRPr="001859C6" w:rsidRDefault="00BB6DB7" w:rsidP="00862D96">
            <w:pPr>
              <w:ind w:left="-103" w:right="-108"/>
              <w:jc w:val="center"/>
              <w:rPr>
                <w:sz w:val="20"/>
              </w:rPr>
            </w:pPr>
            <w:r>
              <w:rPr>
                <w:sz w:val="20"/>
              </w:rPr>
              <w:t>Объем инвестиций</w:t>
            </w:r>
            <w:r w:rsidRPr="001859C6">
              <w:rPr>
                <w:sz w:val="20"/>
              </w:rPr>
              <w:t xml:space="preserve">  (тыс. руб.)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  <w:hideMark/>
          </w:tcPr>
          <w:p w:rsidR="00BB6DB7" w:rsidRPr="001859C6" w:rsidRDefault="00BB6DB7" w:rsidP="00862D96">
            <w:pPr>
              <w:ind w:left="-103" w:right="-108"/>
              <w:jc w:val="center"/>
              <w:rPr>
                <w:sz w:val="20"/>
              </w:rPr>
            </w:pPr>
            <w:proofErr w:type="gramStart"/>
            <w:r w:rsidRPr="001859C6">
              <w:rPr>
                <w:sz w:val="20"/>
              </w:rPr>
              <w:t>Потреб-</w:t>
            </w:r>
            <w:proofErr w:type="spellStart"/>
            <w:r w:rsidRPr="001859C6">
              <w:rPr>
                <w:sz w:val="20"/>
              </w:rPr>
              <w:t>ность</w:t>
            </w:r>
            <w:proofErr w:type="spellEnd"/>
            <w:proofErr w:type="gramEnd"/>
            <w:r w:rsidRPr="001859C6">
              <w:rPr>
                <w:sz w:val="20"/>
              </w:rPr>
              <w:t xml:space="preserve"> в </w:t>
            </w:r>
            <w:proofErr w:type="spellStart"/>
            <w:r w:rsidRPr="001859C6">
              <w:rPr>
                <w:sz w:val="20"/>
              </w:rPr>
              <w:t>финанси-ровании</w:t>
            </w:r>
            <w:proofErr w:type="spellEnd"/>
            <w:r w:rsidRPr="001859C6">
              <w:rPr>
                <w:sz w:val="20"/>
              </w:rPr>
              <w:t xml:space="preserve">  (тыс. руб.)</w:t>
            </w:r>
          </w:p>
        </w:tc>
        <w:tc>
          <w:tcPr>
            <w:tcW w:w="1707" w:type="dxa"/>
            <w:gridSpan w:val="5"/>
            <w:shd w:val="clear" w:color="auto" w:fill="auto"/>
            <w:vAlign w:val="center"/>
            <w:hideMark/>
          </w:tcPr>
          <w:p w:rsidR="00BB6DB7" w:rsidRPr="001859C6" w:rsidRDefault="00BB6DB7" w:rsidP="00862D96">
            <w:pPr>
              <w:ind w:left="-103" w:right="-108"/>
              <w:jc w:val="center"/>
              <w:rPr>
                <w:sz w:val="20"/>
              </w:rPr>
            </w:pPr>
            <w:r w:rsidRPr="001859C6">
              <w:rPr>
                <w:sz w:val="20"/>
              </w:rPr>
              <w:t>Источники финансирования (тыс. руб.)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B6DB7" w:rsidRPr="001859C6" w:rsidRDefault="00BB6DB7" w:rsidP="00862D96">
            <w:pPr>
              <w:ind w:left="-103" w:right="-108"/>
              <w:jc w:val="center"/>
              <w:rPr>
                <w:sz w:val="20"/>
              </w:rPr>
            </w:pPr>
            <w:r w:rsidRPr="001859C6">
              <w:rPr>
                <w:sz w:val="20"/>
              </w:rPr>
              <w:t xml:space="preserve">Год ввода объекта в </w:t>
            </w:r>
            <w:proofErr w:type="spellStart"/>
            <w:proofErr w:type="gramStart"/>
            <w:r w:rsidRPr="001859C6">
              <w:rPr>
                <w:sz w:val="20"/>
              </w:rPr>
              <w:t>эксплуа-тацию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83D87" w:rsidRDefault="00BB6DB7" w:rsidP="00F83D87">
            <w:pPr>
              <w:ind w:left="-103" w:right="-108"/>
              <w:jc w:val="center"/>
              <w:rPr>
                <w:sz w:val="20"/>
              </w:rPr>
            </w:pPr>
            <w:r w:rsidRPr="001859C6">
              <w:rPr>
                <w:sz w:val="20"/>
              </w:rPr>
              <w:t xml:space="preserve">Наличие ПСД </w:t>
            </w:r>
          </w:p>
          <w:p w:rsidR="00BB6DB7" w:rsidRPr="001859C6" w:rsidRDefault="00BB6DB7" w:rsidP="00F83D87">
            <w:pPr>
              <w:ind w:left="-103" w:right="-108"/>
              <w:jc w:val="center"/>
              <w:rPr>
                <w:sz w:val="20"/>
              </w:rPr>
            </w:pPr>
            <w:r w:rsidRPr="001859C6">
              <w:rPr>
                <w:sz w:val="20"/>
              </w:rPr>
              <w:t xml:space="preserve">(в разработке/ </w:t>
            </w:r>
            <w:proofErr w:type="gramStart"/>
            <w:r w:rsidRPr="001859C6">
              <w:rPr>
                <w:sz w:val="20"/>
              </w:rPr>
              <w:t>утверждена</w:t>
            </w:r>
            <w:proofErr w:type="gramEnd"/>
            <w:r w:rsidRPr="001859C6">
              <w:rPr>
                <w:sz w:val="20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B6DB7" w:rsidRPr="001859C6" w:rsidRDefault="00F83D87" w:rsidP="00862D96">
            <w:pPr>
              <w:ind w:left="-103" w:right="-108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="00BB6DB7" w:rsidRPr="001859C6">
              <w:rPr>
                <w:sz w:val="20"/>
              </w:rPr>
              <w:t>тоимость разработки ПСД</w:t>
            </w:r>
            <w:r w:rsidR="00BB6DB7">
              <w:rPr>
                <w:sz w:val="20"/>
              </w:rPr>
              <w:t>, тыс. руб.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BB6DB7" w:rsidRPr="001859C6" w:rsidRDefault="00BB6DB7" w:rsidP="00862D96">
            <w:pPr>
              <w:ind w:left="-103" w:right="-108"/>
              <w:jc w:val="center"/>
              <w:rPr>
                <w:sz w:val="20"/>
              </w:rPr>
            </w:pPr>
            <w:r>
              <w:rPr>
                <w:sz w:val="20"/>
              </w:rPr>
              <w:t>Стадия реализации про</w:t>
            </w:r>
            <w:r w:rsidRPr="00E52CBC">
              <w:rPr>
                <w:sz w:val="20"/>
              </w:rPr>
              <w:t>екта</w:t>
            </w:r>
            <w:r>
              <w:rPr>
                <w:sz w:val="20"/>
              </w:rPr>
              <w:t>/ с</w:t>
            </w:r>
            <w:r w:rsidRPr="001859C6">
              <w:rPr>
                <w:sz w:val="20"/>
              </w:rPr>
              <w:t xml:space="preserve">тепень готовности </w:t>
            </w:r>
            <w:r>
              <w:rPr>
                <w:sz w:val="20"/>
              </w:rPr>
              <w:t xml:space="preserve">объекта (этап </w:t>
            </w:r>
            <w:proofErr w:type="spellStart"/>
            <w:proofErr w:type="gramStart"/>
            <w:r>
              <w:rPr>
                <w:sz w:val="20"/>
              </w:rPr>
              <w:t>исполне-ния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34" w:type="dxa"/>
            <w:vMerge w:val="restart"/>
            <w:vAlign w:val="center"/>
          </w:tcPr>
          <w:p w:rsidR="00BB6DB7" w:rsidRPr="001859C6" w:rsidRDefault="00BB6DB7" w:rsidP="00862D96">
            <w:pPr>
              <w:ind w:left="-103" w:right="-108"/>
              <w:jc w:val="center"/>
              <w:rPr>
                <w:sz w:val="20"/>
              </w:rPr>
            </w:pPr>
            <w:proofErr w:type="spellStart"/>
            <w:proofErr w:type="gramStart"/>
            <w:r w:rsidRPr="00E52CBC">
              <w:rPr>
                <w:sz w:val="20"/>
              </w:rPr>
              <w:t>Примеча-ние</w:t>
            </w:r>
            <w:proofErr w:type="spellEnd"/>
            <w:proofErr w:type="gramEnd"/>
          </w:p>
        </w:tc>
      </w:tr>
      <w:tr w:rsidR="00BB6DB7" w:rsidRPr="001859C6" w:rsidTr="00862D96">
        <w:trPr>
          <w:cantSplit/>
          <w:trHeight w:val="576"/>
        </w:trPr>
        <w:tc>
          <w:tcPr>
            <w:tcW w:w="431" w:type="dxa"/>
            <w:vMerge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B6DB7" w:rsidRPr="001859C6" w:rsidRDefault="00BB6DB7" w:rsidP="00862D96">
            <w:pPr>
              <w:ind w:left="-103" w:right="-108"/>
              <w:jc w:val="center"/>
              <w:rPr>
                <w:sz w:val="20"/>
              </w:rPr>
            </w:pPr>
          </w:p>
        </w:tc>
        <w:tc>
          <w:tcPr>
            <w:tcW w:w="1400" w:type="dxa"/>
            <w:vMerge/>
            <w:vAlign w:val="center"/>
          </w:tcPr>
          <w:p w:rsidR="00BB6DB7" w:rsidRPr="00E52CBC" w:rsidRDefault="00BB6DB7" w:rsidP="00862D96">
            <w:pPr>
              <w:ind w:left="-103" w:right="-108"/>
              <w:jc w:val="center"/>
              <w:rPr>
                <w:sz w:val="20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BB6DB7" w:rsidRPr="001859C6" w:rsidRDefault="00BB6DB7" w:rsidP="00862D96">
            <w:pPr>
              <w:ind w:left="-103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B6DB7" w:rsidRPr="00E52CBC" w:rsidRDefault="00BB6DB7" w:rsidP="00862D96">
            <w:pPr>
              <w:ind w:left="-103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sz w:val="20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BB6DB7" w:rsidRPr="001859C6" w:rsidRDefault="00BB6DB7" w:rsidP="00862D96">
            <w:pPr>
              <w:ind w:left="-103" w:right="-108"/>
              <w:jc w:val="center"/>
              <w:rPr>
                <w:sz w:val="20"/>
              </w:rPr>
            </w:pP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BB6DB7" w:rsidRPr="001859C6" w:rsidRDefault="00BB6DB7" w:rsidP="00862D96">
            <w:pPr>
              <w:ind w:left="-102" w:right="-56"/>
              <w:jc w:val="center"/>
              <w:rPr>
                <w:sz w:val="20"/>
              </w:rPr>
            </w:pPr>
            <w:r w:rsidRPr="001859C6">
              <w:rPr>
                <w:sz w:val="20"/>
              </w:rPr>
              <w:t>Всего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BB6DB7" w:rsidRPr="001859C6" w:rsidRDefault="00BB6DB7" w:rsidP="00862D96">
            <w:pPr>
              <w:ind w:left="-102" w:right="-56"/>
              <w:jc w:val="center"/>
              <w:rPr>
                <w:sz w:val="20"/>
              </w:rPr>
            </w:pPr>
            <w:r w:rsidRPr="001859C6">
              <w:rPr>
                <w:sz w:val="20"/>
              </w:rPr>
              <w:t>ФБ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BB6DB7" w:rsidRPr="001859C6" w:rsidRDefault="00BB6DB7" w:rsidP="00862D96">
            <w:pPr>
              <w:ind w:left="-102" w:right="-56"/>
              <w:jc w:val="center"/>
              <w:rPr>
                <w:sz w:val="20"/>
              </w:rPr>
            </w:pPr>
            <w:r w:rsidRPr="001859C6">
              <w:rPr>
                <w:sz w:val="20"/>
              </w:rPr>
              <w:t>ОБ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BB6DB7" w:rsidRPr="001859C6" w:rsidRDefault="00BB6DB7" w:rsidP="00862D96">
            <w:pPr>
              <w:ind w:left="-102" w:right="-56"/>
              <w:jc w:val="center"/>
              <w:rPr>
                <w:sz w:val="20"/>
              </w:rPr>
            </w:pPr>
            <w:r w:rsidRPr="001859C6">
              <w:rPr>
                <w:sz w:val="20"/>
              </w:rPr>
              <w:t>МБ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BB6DB7" w:rsidRPr="001859C6" w:rsidRDefault="00BB6DB7" w:rsidP="00862D96">
            <w:pPr>
              <w:ind w:left="-102" w:right="-56"/>
              <w:jc w:val="center"/>
              <w:rPr>
                <w:sz w:val="20"/>
              </w:rPr>
            </w:pPr>
            <w:r w:rsidRPr="001859C6">
              <w:rPr>
                <w:sz w:val="20"/>
              </w:rPr>
              <w:t>ВБС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B6DB7" w:rsidRPr="001859C6" w:rsidRDefault="00BB6DB7" w:rsidP="00862D96">
            <w:pPr>
              <w:ind w:left="-103" w:right="-108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B6DB7" w:rsidRPr="001859C6" w:rsidRDefault="00BB6DB7" w:rsidP="00862D96">
            <w:pPr>
              <w:ind w:left="-103" w:right="-108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B6DB7" w:rsidRPr="001859C6" w:rsidRDefault="00BB6DB7" w:rsidP="00862D96">
            <w:pPr>
              <w:ind w:left="-103" w:right="-108"/>
              <w:jc w:val="center"/>
              <w:rPr>
                <w:sz w:val="20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sz w:val="20"/>
              </w:rPr>
            </w:pPr>
          </w:p>
        </w:tc>
        <w:tc>
          <w:tcPr>
            <w:tcW w:w="934" w:type="dxa"/>
            <w:vMerge/>
          </w:tcPr>
          <w:p w:rsidR="00BB6DB7" w:rsidRPr="00E52CBC" w:rsidRDefault="00BB6DB7" w:rsidP="00862D96">
            <w:pPr>
              <w:jc w:val="center"/>
              <w:rPr>
                <w:sz w:val="20"/>
              </w:rPr>
            </w:pPr>
          </w:p>
        </w:tc>
      </w:tr>
      <w:tr w:rsidR="00BB6DB7" w:rsidRPr="001859C6" w:rsidTr="00862D96">
        <w:trPr>
          <w:cantSplit/>
          <w:trHeight w:val="292"/>
        </w:trPr>
        <w:tc>
          <w:tcPr>
            <w:tcW w:w="431" w:type="dxa"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00" w:type="dxa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934" w:type="dxa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BB6DB7" w:rsidRPr="001859C6" w:rsidTr="00862D96">
        <w:trPr>
          <w:cantSplit/>
          <w:trHeight w:val="292"/>
        </w:trPr>
        <w:tc>
          <w:tcPr>
            <w:tcW w:w="431" w:type="dxa"/>
            <w:vMerge w:val="restart"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B6DB7" w:rsidRPr="002C1509" w:rsidRDefault="00BB6DB7" w:rsidP="00862D96">
            <w:pPr>
              <w:ind w:left="-103" w:right="-108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&lt;</w:t>
            </w:r>
            <w:r>
              <w:rPr>
                <w:color w:val="000000"/>
                <w:sz w:val="20"/>
              </w:rPr>
              <w:t>Инвестиционный проект</w:t>
            </w:r>
            <w:r>
              <w:rPr>
                <w:color w:val="000000"/>
                <w:sz w:val="20"/>
                <w:lang w:val="en-US"/>
              </w:rPr>
              <w:t>&gt;</w:t>
            </w:r>
          </w:p>
        </w:tc>
        <w:tc>
          <w:tcPr>
            <w:tcW w:w="1400" w:type="dxa"/>
            <w:vMerge w:val="restart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B6DB7" w:rsidRPr="002C1509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34" w:type="dxa"/>
            <w:vMerge w:val="restart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</w:tr>
      <w:tr w:rsidR="00BB6DB7" w:rsidRPr="001859C6" w:rsidTr="00862D96">
        <w:trPr>
          <w:cantSplit/>
          <w:trHeight w:val="292"/>
        </w:trPr>
        <w:tc>
          <w:tcPr>
            <w:tcW w:w="431" w:type="dxa"/>
            <w:vMerge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400" w:type="dxa"/>
            <w:vMerge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34" w:type="dxa"/>
            <w:vMerge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</w:tr>
      <w:tr w:rsidR="00BB6DB7" w:rsidRPr="001859C6" w:rsidTr="00862D96">
        <w:trPr>
          <w:cantSplit/>
          <w:trHeight w:val="292"/>
        </w:trPr>
        <w:tc>
          <w:tcPr>
            <w:tcW w:w="431" w:type="dxa"/>
            <w:vMerge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400" w:type="dxa"/>
            <w:vMerge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34" w:type="dxa"/>
            <w:vMerge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</w:tr>
      <w:tr w:rsidR="00BB6DB7" w:rsidRPr="001859C6" w:rsidTr="00862D96">
        <w:trPr>
          <w:cantSplit/>
          <w:trHeight w:val="292"/>
        </w:trPr>
        <w:tc>
          <w:tcPr>
            <w:tcW w:w="431" w:type="dxa"/>
            <w:vMerge w:val="restart"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B6DB7" w:rsidRPr="002C1509" w:rsidRDefault="00BB6DB7" w:rsidP="00862D96">
            <w:pPr>
              <w:ind w:left="-103" w:right="-108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&lt;</w:t>
            </w:r>
            <w:r>
              <w:rPr>
                <w:color w:val="000000"/>
                <w:sz w:val="20"/>
              </w:rPr>
              <w:t>Инвестиционный объект</w:t>
            </w:r>
            <w:r>
              <w:rPr>
                <w:color w:val="000000"/>
                <w:sz w:val="20"/>
                <w:lang w:val="en-US"/>
              </w:rPr>
              <w:t>&gt;</w:t>
            </w:r>
          </w:p>
        </w:tc>
        <w:tc>
          <w:tcPr>
            <w:tcW w:w="1400" w:type="dxa"/>
            <w:vMerge w:val="restart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34" w:type="dxa"/>
            <w:vMerge w:val="restart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</w:tr>
      <w:tr w:rsidR="00BB6DB7" w:rsidRPr="001859C6" w:rsidTr="00862D96">
        <w:trPr>
          <w:cantSplit/>
          <w:trHeight w:val="292"/>
        </w:trPr>
        <w:tc>
          <w:tcPr>
            <w:tcW w:w="431" w:type="dxa"/>
            <w:vMerge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400" w:type="dxa"/>
            <w:vMerge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34" w:type="dxa"/>
            <w:vMerge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</w:tr>
      <w:tr w:rsidR="00BB6DB7" w:rsidRPr="001859C6" w:rsidTr="00862D96">
        <w:trPr>
          <w:cantSplit/>
          <w:trHeight w:val="292"/>
        </w:trPr>
        <w:tc>
          <w:tcPr>
            <w:tcW w:w="431" w:type="dxa"/>
            <w:vMerge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400" w:type="dxa"/>
            <w:vMerge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34" w:type="dxa"/>
            <w:vMerge/>
            <w:vAlign w:val="center"/>
          </w:tcPr>
          <w:p w:rsidR="00BB6DB7" w:rsidRDefault="00BB6DB7" w:rsidP="00862D96">
            <w:pPr>
              <w:ind w:left="-103" w:right="-108"/>
              <w:jc w:val="center"/>
              <w:rPr>
                <w:color w:val="000000"/>
                <w:sz w:val="20"/>
              </w:rPr>
            </w:pPr>
          </w:p>
        </w:tc>
      </w:tr>
    </w:tbl>
    <w:p w:rsidR="00BB6DB7" w:rsidRPr="007C52ED" w:rsidRDefault="00BB6DB7" w:rsidP="00BB6DB7">
      <w:pPr>
        <w:rPr>
          <w:sz w:val="24"/>
          <w:szCs w:val="24"/>
        </w:rPr>
      </w:pPr>
      <w:r w:rsidRPr="007C52ED">
        <w:rPr>
          <w:sz w:val="24"/>
          <w:szCs w:val="24"/>
        </w:rPr>
        <w:t xml:space="preserve">Пояснения к графам: </w:t>
      </w:r>
    </w:p>
    <w:p w:rsidR="00BB6DB7" w:rsidRPr="007C52ED" w:rsidRDefault="00BB6DB7" w:rsidP="00BB6DB7">
      <w:pPr>
        <w:rPr>
          <w:color w:val="000000"/>
          <w:sz w:val="24"/>
          <w:szCs w:val="24"/>
        </w:rPr>
      </w:pPr>
      <w:r w:rsidRPr="002C1509">
        <w:rPr>
          <w:color w:val="000000"/>
          <w:sz w:val="24"/>
          <w:szCs w:val="24"/>
        </w:rPr>
        <w:t>1</w:t>
      </w:r>
      <w:r w:rsidRPr="007C52ED">
        <w:rPr>
          <w:color w:val="000000"/>
          <w:sz w:val="24"/>
          <w:szCs w:val="24"/>
        </w:rPr>
        <w:t xml:space="preserve"> – </w:t>
      </w:r>
      <w:r w:rsidRPr="007C52ED">
        <w:rPr>
          <w:sz w:val="24"/>
          <w:szCs w:val="24"/>
        </w:rPr>
        <w:t>н</w:t>
      </w:r>
      <w:r w:rsidRPr="001859C6">
        <w:rPr>
          <w:sz w:val="24"/>
          <w:szCs w:val="24"/>
        </w:rPr>
        <w:t>аименование</w:t>
      </w:r>
      <w:r w:rsidRPr="007C52ED">
        <w:rPr>
          <w:sz w:val="24"/>
          <w:szCs w:val="24"/>
        </w:rPr>
        <w:t xml:space="preserve"> инвестиционного проекта, входящих в него</w:t>
      </w:r>
      <w:r w:rsidRPr="001859C6">
        <w:rPr>
          <w:sz w:val="24"/>
          <w:szCs w:val="24"/>
        </w:rPr>
        <w:t xml:space="preserve"> </w:t>
      </w:r>
      <w:r w:rsidRPr="007C52ED">
        <w:rPr>
          <w:sz w:val="24"/>
          <w:szCs w:val="24"/>
        </w:rPr>
        <w:t>инвестиционных объектов</w:t>
      </w:r>
      <w:r w:rsidRPr="001859C6">
        <w:rPr>
          <w:sz w:val="24"/>
          <w:szCs w:val="24"/>
        </w:rPr>
        <w:t xml:space="preserve">, </w:t>
      </w:r>
      <w:r w:rsidRPr="007C52ED">
        <w:rPr>
          <w:sz w:val="24"/>
          <w:szCs w:val="24"/>
        </w:rPr>
        <w:t xml:space="preserve">включая </w:t>
      </w:r>
      <w:r w:rsidRPr="001859C6">
        <w:rPr>
          <w:sz w:val="24"/>
          <w:szCs w:val="24"/>
        </w:rPr>
        <w:t>вид производимых работ (строительство/реконструкция/др.)</w:t>
      </w:r>
      <w:r w:rsidRPr="007C52ED">
        <w:rPr>
          <w:sz w:val="24"/>
          <w:szCs w:val="24"/>
        </w:rPr>
        <w:t xml:space="preserve"> и </w:t>
      </w:r>
      <w:r w:rsidRPr="001859C6">
        <w:rPr>
          <w:sz w:val="24"/>
          <w:szCs w:val="24"/>
        </w:rPr>
        <w:t>место расположения</w:t>
      </w:r>
      <w:r>
        <w:rPr>
          <w:sz w:val="24"/>
          <w:szCs w:val="24"/>
        </w:rPr>
        <w:t>;</w:t>
      </w:r>
    </w:p>
    <w:p w:rsidR="00BB6DB7" w:rsidRPr="007C52ED" w:rsidRDefault="00BB6DB7" w:rsidP="00BB6DB7">
      <w:pPr>
        <w:rPr>
          <w:color w:val="000000"/>
          <w:sz w:val="24"/>
          <w:szCs w:val="24"/>
        </w:rPr>
      </w:pPr>
      <w:r w:rsidRPr="002C1509">
        <w:rPr>
          <w:color w:val="000000"/>
          <w:sz w:val="24"/>
          <w:szCs w:val="24"/>
        </w:rPr>
        <w:lastRenderedPageBreak/>
        <w:t>5</w:t>
      </w:r>
      <w:r w:rsidRPr="007C52ED">
        <w:rPr>
          <w:color w:val="000000"/>
          <w:sz w:val="24"/>
          <w:szCs w:val="24"/>
        </w:rPr>
        <w:t xml:space="preserve"> – период реализации инвестиционного проекта, строительства, реконструкции инвестиционного объекта, объекта инфраструктуры всего и в разрезе годовых периодов</w:t>
      </w:r>
      <w:r>
        <w:rPr>
          <w:color w:val="000000"/>
          <w:sz w:val="24"/>
          <w:szCs w:val="24"/>
        </w:rPr>
        <w:t>;</w:t>
      </w:r>
    </w:p>
    <w:p w:rsidR="00BB6DB7" w:rsidRPr="007C52ED" w:rsidRDefault="00BB6DB7" w:rsidP="00BB6DB7">
      <w:pPr>
        <w:rPr>
          <w:color w:val="000000"/>
          <w:sz w:val="24"/>
          <w:szCs w:val="24"/>
        </w:rPr>
      </w:pPr>
      <w:r w:rsidRPr="002C1509">
        <w:rPr>
          <w:color w:val="000000"/>
          <w:sz w:val="24"/>
          <w:szCs w:val="24"/>
        </w:rPr>
        <w:t>6</w:t>
      </w:r>
      <w:r w:rsidRPr="007C52ED">
        <w:rPr>
          <w:color w:val="000000"/>
          <w:sz w:val="24"/>
          <w:szCs w:val="24"/>
        </w:rPr>
        <w:t xml:space="preserve"> – полная стоимость реализации инвестиционного проекта, строительства, реконструкции инвестиционного объекта, объекта инфраструктуры</w:t>
      </w:r>
      <w:r>
        <w:rPr>
          <w:color w:val="000000"/>
          <w:sz w:val="24"/>
          <w:szCs w:val="24"/>
        </w:rPr>
        <w:t xml:space="preserve"> </w:t>
      </w:r>
      <w:r w:rsidRPr="007C52ED">
        <w:rPr>
          <w:color w:val="000000"/>
          <w:sz w:val="24"/>
          <w:szCs w:val="24"/>
        </w:rPr>
        <w:t>без стоимости разработки ПСД</w:t>
      </w:r>
      <w:r>
        <w:rPr>
          <w:color w:val="000000"/>
          <w:sz w:val="24"/>
          <w:szCs w:val="24"/>
        </w:rPr>
        <w:t>, равна сумме данных граф 7,8;</w:t>
      </w:r>
    </w:p>
    <w:p w:rsidR="00BB6DB7" w:rsidRPr="007C52ED" w:rsidRDefault="00BB6DB7" w:rsidP="00BB6DB7">
      <w:pPr>
        <w:rPr>
          <w:color w:val="000000"/>
          <w:sz w:val="24"/>
          <w:szCs w:val="24"/>
        </w:rPr>
      </w:pPr>
      <w:r w:rsidRPr="002C1509">
        <w:rPr>
          <w:color w:val="000000"/>
          <w:sz w:val="24"/>
          <w:szCs w:val="24"/>
        </w:rPr>
        <w:t>7</w:t>
      </w:r>
      <w:r w:rsidRPr="007C52ED">
        <w:rPr>
          <w:color w:val="000000"/>
          <w:sz w:val="24"/>
          <w:szCs w:val="24"/>
        </w:rPr>
        <w:t xml:space="preserve"> – часть средств, недостаточных для завершения строительства/реконструкции объекта инфраструктуры</w:t>
      </w:r>
      <w:r w:rsidR="00AE0757">
        <w:rPr>
          <w:color w:val="000000"/>
          <w:sz w:val="24"/>
          <w:szCs w:val="24"/>
        </w:rPr>
        <w:t>;</w:t>
      </w:r>
    </w:p>
    <w:p w:rsidR="00BB6DB7" w:rsidRPr="007C52ED" w:rsidRDefault="00BB6DB7" w:rsidP="00BB6DB7">
      <w:pPr>
        <w:rPr>
          <w:color w:val="000000"/>
          <w:sz w:val="24"/>
          <w:szCs w:val="24"/>
        </w:rPr>
      </w:pPr>
      <w:r w:rsidRPr="002C1509">
        <w:rPr>
          <w:color w:val="000000"/>
          <w:sz w:val="24"/>
          <w:szCs w:val="24"/>
        </w:rPr>
        <w:t>8</w:t>
      </w:r>
      <w:r w:rsidRPr="007C52ED">
        <w:rPr>
          <w:color w:val="000000"/>
          <w:sz w:val="24"/>
          <w:szCs w:val="24"/>
        </w:rPr>
        <w:t xml:space="preserve"> – часть средств, заложенных в действующие государственные/муниципальные программы, программы и планы хозяйствующих субъектов</w:t>
      </w:r>
      <w:r w:rsidR="00AE0757">
        <w:rPr>
          <w:color w:val="000000"/>
          <w:sz w:val="24"/>
          <w:szCs w:val="24"/>
        </w:rPr>
        <w:t>;</w:t>
      </w:r>
    </w:p>
    <w:p w:rsidR="00BB6DB7" w:rsidRPr="007C52ED" w:rsidRDefault="00BB6DB7" w:rsidP="00BB6DB7">
      <w:pPr>
        <w:rPr>
          <w:color w:val="000000"/>
          <w:sz w:val="24"/>
          <w:szCs w:val="24"/>
        </w:rPr>
      </w:pPr>
      <w:r w:rsidRPr="002C1509">
        <w:rPr>
          <w:color w:val="000000"/>
          <w:sz w:val="24"/>
          <w:szCs w:val="24"/>
        </w:rPr>
        <w:t>9</w:t>
      </w:r>
      <w:r w:rsidRPr="007C52ED">
        <w:rPr>
          <w:color w:val="000000"/>
          <w:sz w:val="24"/>
          <w:szCs w:val="24"/>
        </w:rPr>
        <w:t xml:space="preserve"> –  федеральный бюджет;</w:t>
      </w:r>
    </w:p>
    <w:p w:rsidR="00BB6DB7" w:rsidRPr="007C52ED" w:rsidRDefault="00BB6DB7" w:rsidP="00BB6DB7">
      <w:pPr>
        <w:rPr>
          <w:color w:val="000000"/>
          <w:sz w:val="24"/>
          <w:szCs w:val="24"/>
        </w:rPr>
      </w:pPr>
      <w:r w:rsidRPr="002C1509">
        <w:rPr>
          <w:color w:val="000000"/>
          <w:sz w:val="24"/>
          <w:szCs w:val="24"/>
        </w:rPr>
        <w:t>10</w:t>
      </w:r>
      <w:r w:rsidRPr="007C52ED">
        <w:rPr>
          <w:color w:val="000000"/>
          <w:sz w:val="24"/>
          <w:szCs w:val="24"/>
        </w:rPr>
        <w:t xml:space="preserve"> – областной бюджет;</w:t>
      </w:r>
    </w:p>
    <w:p w:rsidR="00BB6DB7" w:rsidRPr="007C52ED" w:rsidRDefault="00BB6DB7" w:rsidP="00BB6DB7">
      <w:pPr>
        <w:rPr>
          <w:color w:val="000000"/>
          <w:sz w:val="24"/>
          <w:szCs w:val="24"/>
        </w:rPr>
      </w:pPr>
      <w:r w:rsidRPr="002C1509">
        <w:rPr>
          <w:color w:val="000000"/>
          <w:sz w:val="24"/>
          <w:szCs w:val="24"/>
        </w:rPr>
        <w:t>11</w:t>
      </w:r>
      <w:r w:rsidRPr="007C52ED">
        <w:rPr>
          <w:color w:val="000000"/>
          <w:sz w:val="24"/>
          <w:szCs w:val="24"/>
        </w:rPr>
        <w:t xml:space="preserve"> – </w:t>
      </w:r>
      <w:r w:rsidRPr="007C52ED">
        <w:rPr>
          <w:sz w:val="24"/>
          <w:szCs w:val="24"/>
        </w:rPr>
        <w:t>бюджет муниципального образования город Мурманск</w:t>
      </w:r>
      <w:r>
        <w:rPr>
          <w:sz w:val="24"/>
          <w:szCs w:val="24"/>
        </w:rPr>
        <w:t>;</w:t>
      </w:r>
    </w:p>
    <w:p w:rsidR="00BB6DB7" w:rsidRPr="007C52ED" w:rsidRDefault="00BB6DB7" w:rsidP="00BB6DB7">
      <w:pPr>
        <w:rPr>
          <w:sz w:val="24"/>
          <w:szCs w:val="24"/>
        </w:rPr>
      </w:pPr>
      <w:r w:rsidRPr="002C1509">
        <w:rPr>
          <w:color w:val="000000"/>
          <w:sz w:val="24"/>
          <w:szCs w:val="24"/>
        </w:rPr>
        <w:t>12</w:t>
      </w:r>
      <w:r w:rsidRPr="007C52ED">
        <w:rPr>
          <w:color w:val="000000"/>
          <w:sz w:val="24"/>
          <w:szCs w:val="24"/>
        </w:rPr>
        <w:t xml:space="preserve"> – </w:t>
      </w:r>
      <w:r w:rsidRPr="007C52ED">
        <w:rPr>
          <w:sz w:val="24"/>
          <w:szCs w:val="24"/>
        </w:rPr>
        <w:t>внебюджетные средства</w:t>
      </w:r>
      <w:r>
        <w:rPr>
          <w:sz w:val="24"/>
          <w:szCs w:val="24"/>
        </w:rPr>
        <w:t>;</w:t>
      </w:r>
    </w:p>
    <w:p w:rsidR="00BB6DB7" w:rsidRPr="004B2CE3" w:rsidRDefault="00BB6DB7" w:rsidP="00BB6DB7">
      <w:pPr>
        <w:rPr>
          <w:color w:val="000000"/>
          <w:sz w:val="24"/>
          <w:szCs w:val="24"/>
        </w:rPr>
      </w:pPr>
      <w:r w:rsidRPr="002C1509">
        <w:rPr>
          <w:color w:val="000000"/>
          <w:sz w:val="24"/>
          <w:szCs w:val="24"/>
        </w:rPr>
        <w:t>14</w:t>
      </w:r>
      <w:r w:rsidRPr="004B2CE3">
        <w:rPr>
          <w:color w:val="000000"/>
          <w:sz w:val="24"/>
          <w:szCs w:val="24"/>
        </w:rPr>
        <w:t xml:space="preserve"> – </w:t>
      </w:r>
      <w:r w:rsidRPr="001859C6">
        <w:rPr>
          <w:color w:val="000000"/>
          <w:sz w:val="24"/>
          <w:szCs w:val="24"/>
        </w:rPr>
        <w:t>ПСД</w:t>
      </w:r>
      <w:r w:rsidRPr="004B2CE3">
        <w:rPr>
          <w:color w:val="000000"/>
          <w:sz w:val="24"/>
          <w:szCs w:val="24"/>
        </w:rPr>
        <w:t xml:space="preserve"> - проектно-сметная документация;</w:t>
      </w:r>
    </w:p>
    <w:p w:rsidR="00BB6DB7" w:rsidRPr="007C52ED" w:rsidRDefault="00BB6DB7" w:rsidP="00BB6DB7">
      <w:pPr>
        <w:rPr>
          <w:color w:val="000000"/>
          <w:sz w:val="24"/>
          <w:szCs w:val="24"/>
        </w:rPr>
      </w:pPr>
      <w:r w:rsidRPr="002C1509">
        <w:rPr>
          <w:color w:val="000000"/>
          <w:sz w:val="24"/>
          <w:szCs w:val="24"/>
        </w:rPr>
        <w:t>16</w:t>
      </w:r>
      <w:r w:rsidRPr="007C52ED">
        <w:rPr>
          <w:color w:val="000000"/>
          <w:sz w:val="24"/>
          <w:szCs w:val="24"/>
        </w:rPr>
        <w:t xml:space="preserve"> – этап исполнения работ по строительству/реконструкции объекта инфраструктуры на дату предоставления информации</w:t>
      </w:r>
      <w:r>
        <w:rPr>
          <w:color w:val="000000"/>
          <w:sz w:val="24"/>
          <w:szCs w:val="24"/>
        </w:rPr>
        <w:t>;</w:t>
      </w:r>
    </w:p>
    <w:p w:rsidR="00BB6DB7" w:rsidRPr="007C52ED" w:rsidRDefault="00BB6DB7" w:rsidP="00BB6DB7">
      <w:pPr>
        <w:rPr>
          <w:color w:val="000000"/>
          <w:sz w:val="24"/>
          <w:szCs w:val="24"/>
        </w:rPr>
      </w:pPr>
      <w:r w:rsidRPr="002C1509">
        <w:rPr>
          <w:color w:val="000000"/>
          <w:sz w:val="24"/>
          <w:szCs w:val="24"/>
        </w:rPr>
        <w:t>17</w:t>
      </w:r>
      <w:r w:rsidRPr="007C52ED">
        <w:rPr>
          <w:color w:val="000000"/>
          <w:sz w:val="24"/>
          <w:szCs w:val="24"/>
        </w:rPr>
        <w:t xml:space="preserve"> – ссылка на действующие государственные/муниципальные программы, программы и планы хозяйствующих субъектов</w:t>
      </w:r>
      <w:r w:rsidR="00AE0757">
        <w:rPr>
          <w:color w:val="000000"/>
          <w:sz w:val="24"/>
          <w:szCs w:val="24"/>
        </w:rPr>
        <w:t>,</w:t>
      </w:r>
      <w:r w:rsidRPr="007C52ED">
        <w:rPr>
          <w:color w:val="000000"/>
          <w:sz w:val="24"/>
          <w:szCs w:val="24"/>
        </w:rPr>
        <w:t xml:space="preserve"> в рамках которых создаются объекты.</w:t>
      </w:r>
    </w:p>
    <w:p w:rsidR="00BB6DB7" w:rsidRDefault="00BB6DB7" w:rsidP="00BB6DB7">
      <w:pPr>
        <w:rPr>
          <w:sz w:val="24"/>
          <w:szCs w:val="24"/>
        </w:rPr>
      </w:pPr>
    </w:p>
    <w:p w:rsidR="00BB6DB7" w:rsidRDefault="00BB6DB7" w:rsidP="00BB6DB7">
      <w:pPr>
        <w:rPr>
          <w:sz w:val="24"/>
          <w:szCs w:val="24"/>
        </w:rPr>
      </w:pPr>
    </w:p>
    <w:p w:rsidR="00AE0757" w:rsidRDefault="00AE0757" w:rsidP="00BB6DB7">
      <w:pPr>
        <w:rPr>
          <w:sz w:val="24"/>
          <w:szCs w:val="24"/>
        </w:rPr>
      </w:pPr>
    </w:p>
    <w:p w:rsidR="00AE0757" w:rsidRDefault="00AE0757" w:rsidP="00AE075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BB6DB7" w:rsidRDefault="00BB6DB7" w:rsidP="00BB6DB7">
      <w:pPr>
        <w:jc w:val="center"/>
        <w:rPr>
          <w:sz w:val="24"/>
          <w:szCs w:val="24"/>
        </w:rPr>
        <w:sectPr w:rsidR="00BB6DB7" w:rsidSect="00862D96">
          <w:headerReference w:type="first" r:id="rId14"/>
          <w:pgSz w:w="16838" w:h="11906" w:orient="landscape"/>
          <w:pgMar w:top="1134" w:right="851" w:bottom="1077" w:left="1418" w:header="709" w:footer="709" w:gutter="0"/>
          <w:cols w:space="708"/>
          <w:docGrid w:linePitch="381"/>
        </w:sectPr>
      </w:pPr>
    </w:p>
    <w:p w:rsidR="00BB6DB7" w:rsidRDefault="00BB6DB7" w:rsidP="00BB6DB7">
      <w:pPr>
        <w:autoSpaceDE w:val="0"/>
        <w:autoSpaceDN w:val="0"/>
        <w:adjustRightInd w:val="0"/>
        <w:ind w:left="10632" w:right="252"/>
        <w:jc w:val="center"/>
        <w:outlineLvl w:val="1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BB6DB7" w:rsidRDefault="00BB6DB7" w:rsidP="00BB6DB7">
      <w:pPr>
        <w:pStyle w:val="ConsPlusNonformat"/>
        <w:ind w:left="10632" w:right="25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Регламенту </w:t>
      </w:r>
      <w:r w:rsidRPr="003D262D">
        <w:rPr>
          <w:rFonts w:ascii="Times New Roman" w:hAnsi="Times New Roman"/>
          <w:sz w:val="28"/>
          <w:szCs w:val="28"/>
        </w:rPr>
        <w:t>сопровождения</w:t>
      </w:r>
    </w:p>
    <w:p w:rsidR="00BB6DB7" w:rsidRDefault="00BB6DB7" w:rsidP="00BB6DB7">
      <w:pPr>
        <w:pStyle w:val="ConsPlusNonformat"/>
        <w:ind w:left="10632" w:right="252"/>
        <w:jc w:val="center"/>
        <w:rPr>
          <w:rFonts w:ascii="Times New Roman" w:hAnsi="Times New Roman"/>
          <w:sz w:val="28"/>
          <w:szCs w:val="28"/>
        </w:rPr>
      </w:pPr>
      <w:r w:rsidRPr="003D262D">
        <w:rPr>
          <w:rFonts w:ascii="Times New Roman" w:hAnsi="Times New Roman"/>
          <w:sz w:val="28"/>
          <w:szCs w:val="28"/>
        </w:rPr>
        <w:t xml:space="preserve">инвестиционных проектов, </w:t>
      </w:r>
    </w:p>
    <w:p w:rsidR="00BB6DB7" w:rsidRDefault="00BB6DB7" w:rsidP="00BB6DB7">
      <w:pPr>
        <w:autoSpaceDE w:val="0"/>
        <w:autoSpaceDN w:val="0"/>
        <w:adjustRightInd w:val="0"/>
        <w:ind w:left="10632" w:right="252"/>
        <w:jc w:val="center"/>
        <w:outlineLvl w:val="1"/>
        <w:rPr>
          <w:szCs w:val="28"/>
        </w:rPr>
      </w:pPr>
      <w:proofErr w:type="gramStart"/>
      <w:r w:rsidRPr="003D262D">
        <w:rPr>
          <w:szCs w:val="28"/>
        </w:rPr>
        <w:t>планируемых</w:t>
      </w:r>
      <w:proofErr w:type="gramEnd"/>
      <w:r w:rsidRPr="003D262D">
        <w:rPr>
          <w:szCs w:val="28"/>
        </w:rPr>
        <w:t xml:space="preserve"> к реализации и </w:t>
      </w:r>
    </w:p>
    <w:p w:rsidR="00BB6DB7" w:rsidRDefault="00BB6DB7" w:rsidP="00BB6DB7">
      <w:pPr>
        <w:autoSpaceDE w:val="0"/>
        <w:autoSpaceDN w:val="0"/>
        <w:adjustRightInd w:val="0"/>
        <w:ind w:left="10632" w:right="252"/>
        <w:jc w:val="center"/>
        <w:outlineLvl w:val="1"/>
        <w:rPr>
          <w:szCs w:val="28"/>
        </w:rPr>
      </w:pPr>
      <w:proofErr w:type="gramStart"/>
      <w:r w:rsidRPr="003D262D">
        <w:rPr>
          <w:szCs w:val="28"/>
        </w:rPr>
        <w:t>реализуемых</w:t>
      </w:r>
      <w:proofErr w:type="gramEnd"/>
      <w:r w:rsidRPr="003D262D">
        <w:rPr>
          <w:szCs w:val="28"/>
        </w:rPr>
        <w:t xml:space="preserve"> на территории</w:t>
      </w:r>
    </w:p>
    <w:p w:rsidR="00BB6DB7" w:rsidRPr="002761DC" w:rsidRDefault="00BB6DB7" w:rsidP="00BB6DB7">
      <w:pPr>
        <w:autoSpaceDE w:val="0"/>
        <w:autoSpaceDN w:val="0"/>
        <w:adjustRightInd w:val="0"/>
        <w:ind w:left="10632" w:right="252"/>
        <w:jc w:val="center"/>
        <w:outlineLvl w:val="1"/>
        <w:rPr>
          <w:szCs w:val="28"/>
        </w:rPr>
      </w:pPr>
      <w:r w:rsidRPr="003D262D">
        <w:rPr>
          <w:szCs w:val="28"/>
        </w:rPr>
        <w:t>города Мурманска</w:t>
      </w:r>
    </w:p>
    <w:p w:rsidR="00BB6DB7" w:rsidRDefault="00BB6DB7" w:rsidP="00BB6DB7">
      <w:pPr>
        <w:pStyle w:val="ConsPlusNonformat"/>
        <w:rPr>
          <w:color w:val="FF0000"/>
        </w:rPr>
      </w:pPr>
    </w:p>
    <w:p w:rsidR="00BB6DB7" w:rsidRDefault="00BB6DB7" w:rsidP="00BB6DB7">
      <w:pPr>
        <w:pStyle w:val="ConsPlusNonformat"/>
        <w:rPr>
          <w:color w:val="FF0000"/>
        </w:rPr>
      </w:pPr>
    </w:p>
    <w:p w:rsidR="00BB6DB7" w:rsidRPr="00E746C2" w:rsidRDefault="00BB6DB7" w:rsidP="00BB6DB7">
      <w:pPr>
        <w:pStyle w:val="af0"/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E746C2">
        <w:rPr>
          <w:sz w:val="28"/>
          <w:szCs w:val="28"/>
        </w:rPr>
        <w:t>Перечень предоставляемых муниципальных услуг в сфере предпринимательской деятельности</w:t>
      </w:r>
    </w:p>
    <w:p w:rsidR="00BB6DB7" w:rsidRPr="00E746C2" w:rsidRDefault="00BB6DB7" w:rsidP="00BB6DB7">
      <w:pPr>
        <w:pStyle w:val="af0"/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E746C2">
        <w:rPr>
          <w:sz w:val="28"/>
          <w:szCs w:val="28"/>
        </w:rPr>
        <w:t xml:space="preserve">(включая </w:t>
      </w:r>
      <w:r w:rsidR="006D6496">
        <w:rPr>
          <w:sz w:val="28"/>
          <w:szCs w:val="28"/>
        </w:rPr>
        <w:t xml:space="preserve">муниципальные </w:t>
      </w:r>
      <w:r w:rsidRPr="00E746C2">
        <w:rPr>
          <w:sz w:val="28"/>
          <w:szCs w:val="28"/>
        </w:rPr>
        <w:t>услуги, предоставляемые муниципальными учреждениями),</w:t>
      </w:r>
    </w:p>
    <w:p w:rsidR="00BB6DB7" w:rsidRPr="00E746C2" w:rsidRDefault="00BB6DB7" w:rsidP="00BB6DB7">
      <w:pPr>
        <w:pStyle w:val="af0"/>
        <w:tabs>
          <w:tab w:val="left" w:pos="1134"/>
        </w:tabs>
        <w:ind w:firstLine="709"/>
        <w:jc w:val="center"/>
        <w:rPr>
          <w:sz w:val="28"/>
          <w:szCs w:val="28"/>
        </w:rPr>
      </w:pPr>
      <w:proofErr w:type="gramStart"/>
      <w:r w:rsidRPr="00E746C2">
        <w:rPr>
          <w:sz w:val="28"/>
          <w:szCs w:val="28"/>
        </w:rPr>
        <w:t>необходимых</w:t>
      </w:r>
      <w:proofErr w:type="gramEnd"/>
      <w:r w:rsidRPr="00E746C2">
        <w:rPr>
          <w:sz w:val="28"/>
          <w:szCs w:val="28"/>
        </w:rPr>
        <w:t xml:space="preserve"> для реализации инвестиционного проекта</w:t>
      </w:r>
    </w:p>
    <w:p w:rsidR="00BB6DB7" w:rsidRPr="00E746C2" w:rsidRDefault="00BB6DB7" w:rsidP="00BB6DB7">
      <w:pPr>
        <w:ind w:right="-5"/>
        <w:jc w:val="center"/>
        <w:rPr>
          <w:szCs w:val="28"/>
        </w:rPr>
      </w:pPr>
    </w:p>
    <w:p w:rsidR="00BB6DB7" w:rsidRPr="00E746C2" w:rsidRDefault="00BB6DB7" w:rsidP="00BB6DB7">
      <w:pPr>
        <w:ind w:right="-5"/>
        <w:jc w:val="center"/>
        <w:rPr>
          <w:szCs w:val="28"/>
        </w:rPr>
      </w:pPr>
    </w:p>
    <w:tbl>
      <w:tblPr>
        <w:tblW w:w="146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2022"/>
        <w:gridCol w:w="1846"/>
        <w:gridCol w:w="1724"/>
        <w:gridCol w:w="1736"/>
        <w:gridCol w:w="1736"/>
        <w:gridCol w:w="2485"/>
        <w:gridCol w:w="1418"/>
      </w:tblGrid>
      <w:tr w:rsidR="006D6496" w:rsidRPr="00E746C2" w:rsidTr="006D6496">
        <w:trPr>
          <w:trHeight w:val="348"/>
        </w:trPr>
        <w:tc>
          <w:tcPr>
            <w:tcW w:w="1725" w:type="dxa"/>
            <w:vMerge w:val="restart"/>
            <w:shd w:val="clear" w:color="auto" w:fill="auto"/>
            <w:noWrap/>
            <w:vAlign w:val="center"/>
            <w:hideMark/>
          </w:tcPr>
          <w:p w:rsidR="006D6496" w:rsidRPr="006D6496" w:rsidRDefault="006D6496" w:rsidP="00862D96">
            <w:pPr>
              <w:pStyle w:val="af0"/>
              <w:tabs>
                <w:tab w:val="left" w:pos="1134"/>
              </w:tabs>
              <w:jc w:val="center"/>
            </w:pPr>
            <w:r w:rsidRPr="006D6496">
              <w:t>Наименование муниципальной услуги</w:t>
            </w:r>
          </w:p>
        </w:tc>
        <w:tc>
          <w:tcPr>
            <w:tcW w:w="2022" w:type="dxa"/>
            <w:vMerge w:val="restart"/>
            <w:shd w:val="clear" w:color="auto" w:fill="auto"/>
            <w:noWrap/>
            <w:vAlign w:val="center"/>
            <w:hideMark/>
          </w:tcPr>
          <w:p w:rsidR="006D6496" w:rsidRPr="006D6496" w:rsidRDefault="006D6496" w:rsidP="0090461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D6496">
              <w:rPr>
                <w:rFonts w:eastAsiaTheme="minorHAnsi"/>
                <w:sz w:val="20"/>
                <w:lang w:eastAsia="en-US"/>
              </w:rPr>
              <w:t>Наименование органа, предоставляющего муниципальную услугу</w:t>
            </w:r>
          </w:p>
        </w:tc>
        <w:tc>
          <w:tcPr>
            <w:tcW w:w="1846" w:type="dxa"/>
            <w:vMerge w:val="restart"/>
            <w:shd w:val="clear" w:color="auto" w:fill="auto"/>
            <w:noWrap/>
            <w:vAlign w:val="center"/>
            <w:hideMark/>
          </w:tcPr>
          <w:p w:rsidR="006D6496" w:rsidRPr="006D6496" w:rsidRDefault="006D6496" w:rsidP="006D649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 w:rsidRPr="006D6496">
              <w:rPr>
                <w:rFonts w:eastAsiaTheme="minorHAnsi"/>
                <w:sz w:val="20"/>
                <w:lang w:eastAsia="en-US"/>
              </w:rPr>
              <w:t>Исчерпывающий перечень документов, необходимых для предоставления муниципальной услуги, которые заявитель должен представить самостоятельно</w:t>
            </w:r>
          </w:p>
        </w:tc>
        <w:tc>
          <w:tcPr>
            <w:tcW w:w="1724" w:type="dxa"/>
            <w:vMerge w:val="restart"/>
            <w:shd w:val="clear" w:color="auto" w:fill="auto"/>
            <w:noWrap/>
            <w:vAlign w:val="center"/>
            <w:hideMark/>
          </w:tcPr>
          <w:p w:rsidR="006D6496" w:rsidRPr="006D6496" w:rsidRDefault="006D6496" w:rsidP="00904618">
            <w:pPr>
              <w:pStyle w:val="af0"/>
              <w:tabs>
                <w:tab w:val="left" w:pos="1134"/>
              </w:tabs>
              <w:jc w:val="center"/>
            </w:pPr>
            <w:r w:rsidRPr="006D6496">
              <w:t>Срок предоставления муниципальной услуги</w:t>
            </w:r>
          </w:p>
        </w:tc>
        <w:tc>
          <w:tcPr>
            <w:tcW w:w="1736" w:type="dxa"/>
            <w:vMerge w:val="restart"/>
            <w:shd w:val="clear" w:color="auto" w:fill="auto"/>
            <w:noWrap/>
            <w:vAlign w:val="center"/>
            <w:hideMark/>
          </w:tcPr>
          <w:p w:rsidR="006D6496" w:rsidRPr="006D6496" w:rsidRDefault="006D6496" w:rsidP="006D6496">
            <w:pPr>
              <w:pStyle w:val="af0"/>
              <w:tabs>
                <w:tab w:val="left" w:pos="1134"/>
              </w:tabs>
              <w:jc w:val="center"/>
            </w:pPr>
            <w:r w:rsidRPr="006D6496"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1736" w:type="dxa"/>
            <w:vMerge w:val="restart"/>
          </w:tcPr>
          <w:p w:rsidR="006D6496" w:rsidRPr="006D6496" w:rsidRDefault="006D6496" w:rsidP="006D6496">
            <w:pPr>
              <w:pStyle w:val="af0"/>
              <w:tabs>
                <w:tab w:val="left" w:pos="1134"/>
              </w:tabs>
              <w:jc w:val="center"/>
            </w:pPr>
            <w:r w:rsidRPr="006D6496">
              <w:t>Срок регистрации запроса заявителя о предоставлении муниципальной услуги</w:t>
            </w:r>
          </w:p>
        </w:tc>
        <w:tc>
          <w:tcPr>
            <w:tcW w:w="3903" w:type="dxa"/>
            <w:gridSpan w:val="2"/>
          </w:tcPr>
          <w:p w:rsidR="006D6496" w:rsidRPr="006D6496" w:rsidRDefault="006D6496" w:rsidP="006D6496">
            <w:pPr>
              <w:pStyle w:val="af0"/>
              <w:tabs>
                <w:tab w:val="left" w:pos="1134"/>
              </w:tabs>
              <w:jc w:val="center"/>
            </w:pPr>
            <w:r w:rsidRPr="006D6496">
              <w:t xml:space="preserve">Предоставление муниципальных услуг </w:t>
            </w:r>
          </w:p>
        </w:tc>
      </w:tr>
      <w:tr w:rsidR="006D6496" w:rsidRPr="00DA5EFE" w:rsidTr="006D6496">
        <w:trPr>
          <w:trHeight w:val="348"/>
        </w:trPr>
        <w:tc>
          <w:tcPr>
            <w:tcW w:w="1725" w:type="dxa"/>
            <w:vMerge/>
            <w:shd w:val="clear" w:color="auto" w:fill="auto"/>
            <w:noWrap/>
            <w:vAlign w:val="center"/>
          </w:tcPr>
          <w:p w:rsidR="006D6496" w:rsidRPr="006D6496" w:rsidRDefault="006D6496" w:rsidP="00862D96">
            <w:pPr>
              <w:pStyle w:val="af0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2022" w:type="dxa"/>
            <w:vMerge/>
            <w:shd w:val="clear" w:color="auto" w:fill="auto"/>
            <w:noWrap/>
            <w:vAlign w:val="center"/>
          </w:tcPr>
          <w:p w:rsidR="006D6496" w:rsidRPr="006D6496" w:rsidRDefault="006D6496" w:rsidP="00862D96">
            <w:pPr>
              <w:pStyle w:val="af0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846" w:type="dxa"/>
            <w:vMerge/>
            <w:shd w:val="clear" w:color="auto" w:fill="auto"/>
            <w:noWrap/>
            <w:vAlign w:val="center"/>
          </w:tcPr>
          <w:p w:rsidR="006D6496" w:rsidRPr="006D6496" w:rsidRDefault="006D6496" w:rsidP="00862D96">
            <w:pPr>
              <w:pStyle w:val="af0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724" w:type="dxa"/>
            <w:vMerge/>
            <w:shd w:val="clear" w:color="auto" w:fill="auto"/>
            <w:noWrap/>
            <w:vAlign w:val="center"/>
          </w:tcPr>
          <w:p w:rsidR="006D6496" w:rsidRPr="006D6496" w:rsidRDefault="006D6496" w:rsidP="00862D96">
            <w:pPr>
              <w:pStyle w:val="af0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736" w:type="dxa"/>
            <w:vMerge/>
            <w:shd w:val="clear" w:color="auto" w:fill="auto"/>
            <w:noWrap/>
            <w:vAlign w:val="center"/>
          </w:tcPr>
          <w:p w:rsidR="006D6496" w:rsidRPr="006D6496" w:rsidRDefault="006D6496" w:rsidP="00862D96">
            <w:pPr>
              <w:pStyle w:val="af0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736" w:type="dxa"/>
            <w:vMerge/>
          </w:tcPr>
          <w:p w:rsidR="006D6496" w:rsidRPr="006D6496" w:rsidRDefault="006D6496" w:rsidP="00862D96">
            <w:pPr>
              <w:pStyle w:val="af0"/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2485" w:type="dxa"/>
          </w:tcPr>
          <w:p w:rsidR="006D6496" w:rsidRPr="006D6496" w:rsidRDefault="006D6496" w:rsidP="006D6496">
            <w:pPr>
              <w:pStyle w:val="af0"/>
              <w:tabs>
                <w:tab w:val="left" w:pos="1134"/>
              </w:tabs>
              <w:jc w:val="center"/>
            </w:pPr>
            <w:r w:rsidRPr="006D6496">
              <w:t>в режиме «одного окна» на площадке многофункционального центра предоставления государственных и муниципальных услуг (МФЦ)</w:t>
            </w:r>
          </w:p>
        </w:tc>
        <w:tc>
          <w:tcPr>
            <w:tcW w:w="1418" w:type="dxa"/>
          </w:tcPr>
          <w:p w:rsidR="006D6496" w:rsidRPr="006D6496" w:rsidRDefault="006D6496" w:rsidP="00862D96">
            <w:pPr>
              <w:pStyle w:val="af0"/>
              <w:tabs>
                <w:tab w:val="left" w:pos="1134"/>
              </w:tabs>
              <w:jc w:val="center"/>
              <w:rPr>
                <w:b/>
              </w:rPr>
            </w:pPr>
            <w:r w:rsidRPr="006D6496">
              <w:rPr>
                <w:rFonts w:eastAsiaTheme="minorHAnsi"/>
                <w:lang w:eastAsia="en-US"/>
              </w:rPr>
              <w:t>в электронной форме</w:t>
            </w:r>
          </w:p>
        </w:tc>
      </w:tr>
      <w:tr w:rsidR="006D6496" w:rsidRPr="00DA5EFE" w:rsidTr="006D6496">
        <w:trPr>
          <w:trHeight w:val="348"/>
        </w:trPr>
        <w:tc>
          <w:tcPr>
            <w:tcW w:w="1725" w:type="dxa"/>
            <w:shd w:val="clear" w:color="auto" w:fill="auto"/>
            <w:noWrap/>
            <w:vAlign w:val="center"/>
          </w:tcPr>
          <w:p w:rsidR="006D6496" w:rsidRPr="0062682C" w:rsidRDefault="006D6496" w:rsidP="00862D96">
            <w:pPr>
              <w:pStyle w:val="af0"/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2" w:type="dxa"/>
            <w:shd w:val="clear" w:color="auto" w:fill="auto"/>
            <w:noWrap/>
            <w:vAlign w:val="center"/>
          </w:tcPr>
          <w:p w:rsidR="006D6496" w:rsidRPr="0062682C" w:rsidRDefault="006D6496" w:rsidP="00862D96">
            <w:pPr>
              <w:pStyle w:val="af0"/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auto"/>
            <w:noWrap/>
            <w:vAlign w:val="center"/>
          </w:tcPr>
          <w:p w:rsidR="006D6496" w:rsidRPr="0062682C" w:rsidRDefault="006D6496" w:rsidP="00862D96">
            <w:pPr>
              <w:pStyle w:val="af0"/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4" w:type="dxa"/>
            <w:shd w:val="clear" w:color="auto" w:fill="auto"/>
            <w:noWrap/>
            <w:vAlign w:val="center"/>
          </w:tcPr>
          <w:p w:rsidR="006D6496" w:rsidRPr="0062682C" w:rsidRDefault="006D6496" w:rsidP="00862D96">
            <w:pPr>
              <w:pStyle w:val="af0"/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6D6496" w:rsidRPr="0062682C" w:rsidRDefault="006D6496" w:rsidP="00862D96">
            <w:pPr>
              <w:pStyle w:val="af0"/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6D6496" w:rsidRDefault="006D6496" w:rsidP="00862D96">
            <w:pPr>
              <w:pStyle w:val="af0"/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5" w:type="dxa"/>
          </w:tcPr>
          <w:p w:rsidR="006D6496" w:rsidRDefault="006D6496" w:rsidP="00862D96">
            <w:pPr>
              <w:pStyle w:val="af0"/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D6496" w:rsidRDefault="006D6496" w:rsidP="00862D96">
            <w:pPr>
              <w:pStyle w:val="af0"/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D6496" w:rsidRPr="00DA5EFE" w:rsidTr="006D6496">
        <w:trPr>
          <w:trHeight w:val="348"/>
        </w:trPr>
        <w:tc>
          <w:tcPr>
            <w:tcW w:w="1725" w:type="dxa"/>
            <w:shd w:val="clear" w:color="auto" w:fill="auto"/>
            <w:noWrap/>
            <w:vAlign w:val="center"/>
          </w:tcPr>
          <w:p w:rsidR="006D6496" w:rsidRPr="0062682C" w:rsidRDefault="006D6496" w:rsidP="00862D96">
            <w:pPr>
              <w:pStyle w:val="af0"/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2" w:type="dxa"/>
            <w:shd w:val="clear" w:color="auto" w:fill="auto"/>
            <w:noWrap/>
            <w:vAlign w:val="center"/>
          </w:tcPr>
          <w:p w:rsidR="006D6496" w:rsidRPr="0062682C" w:rsidRDefault="006D6496" w:rsidP="00862D96">
            <w:pPr>
              <w:pStyle w:val="af0"/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auto"/>
            <w:noWrap/>
            <w:vAlign w:val="center"/>
          </w:tcPr>
          <w:p w:rsidR="006D6496" w:rsidRPr="0062682C" w:rsidRDefault="006D6496" w:rsidP="00862D96">
            <w:pPr>
              <w:pStyle w:val="af0"/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4" w:type="dxa"/>
            <w:shd w:val="clear" w:color="auto" w:fill="auto"/>
            <w:noWrap/>
            <w:vAlign w:val="center"/>
          </w:tcPr>
          <w:p w:rsidR="006D6496" w:rsidRPr="0062682C" w:rsidRDefault="006D6496" w:rsidP="00862D96">
            <w:pPr>
              <w:pStyle w:val="af0"/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6D6496" w:rsidRPr="0062682C" w:rsidRDefault="006D6496" w:rsidP="00862D96">
            <w:pPr>
              <w:pStyle w:val="af0"/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6D6496" w:rsidRDefault="006D6496" w:rsidP="00862D96">
            <w:pPr>
              <w:pStyle w:val="af0"/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5" w:type="dxa"/>
          </w:tcPr>
          <w:p w:rsidR="006D6496" w:rsidRDefault="006D6496" w:rsidP="00862D96">
            <w:pPr>
              <w:pStyle w:val="af0"/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D6496" w:rsidRDefault="006D6496" w:rsidP="00862D96">
            <w:pPr>
              <w:pStyle w:val="af0"/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B6DB7" w:rsidRDefault="00BB6DB7" w:rsidP="00BB6DB7">
      <w:pPr>
        <w:jc w:val="center"/>
        <w:rPr>
          <w:sz w:val="24"/>
          <w:szCs w:val="24"/>
        </w:rPr>
      </w:pPr>
    </w:p>
    <w:p w:rsidR="00BB6DB7" w:rsidRDefault="00BB6DB7" w:rsidP="00BB6DB7">
      <w:pPr>
        <w:jc w:val="center"/>
        <w:rPr>
          <w:sz w:val="24"/>
          <w:szCs w:val="24"/>
        </w:rPr>
      </w:pPr>
    </w:p>
    <w:p w:rsidR="00BB6DB7" w:rsidRDefault="00BB6DB7" w:rsidP="00BB6DB7">
      <w:pPr>
        <w:jc w:val="center"/>
        <w:rPr>
          <w:sz w:val="24"/>
          <w:szCs w:val="24"/>
        </w:rPr>
      </w:pPr>
    </w:p>
    <w:p w:rsidR="00BB6DB7" w:rsidRPr="00A1396F" w:rsidRDefault="00BB6DB7" w:rsidP="00BB6DB7">
      <w:pPr>
        <w:jc w:val="center"/>
        <w:rPr>
          <w:color w:val="FFFFFF" w:themeColor="background1"/>
          <w:sz w:val="24"/>
          <w:szCs w:val="24"/>
        </w:rPr>
      </w:pPr>
      <w:bookmarkStart w:id="0" w:name="_GoBack"/>
      <w:r w:rsidRPr="00D47D10">
        <w:rPr>
          <w:sz w:val="24"/>
          <w:szCs w:val="24"/>
        </w:rPr>
        <w:t>___</w:t>
      </w:r>
      <w:r w:rsidR="00D47D10" w:rsidRPr="00D47D10">
        <w:rPr>
          <w:sz w:val="24"/>
          <w:szCs w:val="24"/>
        </w:rPr>
        <w:t>______________________________</w:t>
      </w:r>
    </w:p>
    <w:bookmarkEnd w:id="0"/>
    <w:p w:rsidR="00BB6DB7" w:rsidRPr="008C77EC" w:rsidRDefault="00BB6DB7" w:rsidP="00BB6DB7">
      <w:pPr>
        <w:rPr>
          <w:sz w:val="24"/>
          <w:szCs w:val="24"/>
        </w:rPr>
        <w:sectPr w:rsidR="00BB6DB7" w:rsidRPr="008C77EC" w:rsidSect="00862D96">
          <w:pgSz w:w="16838" w:h="11906" w:orient="landscape"/>
          <w:pgMar w:top="1134" w:right="851" w:bottom="1077" w:left="1418" w:header="709" w:footer="709" w:gutter="0"/>
          <w:cols w:space="708"/>
          <w:docGrid w:linePitch="381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92"/>
        <w:gridCol w:w="3961"/>
      </w:tblGrid>
      <w:tr w:rsidR="00D47D10" w:rsidRPr="00A1396F" w:rsidTr="00A44657"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BB6DB7" w:rsidRPr="00A1396F" w:rsidRDefault="00BB6DB7" w:rsidP="00862D96">
            <w:pPr>
              <w:pStyle w:val="aa"/>
              <w:tabs>
                <w:tab w:val="clear" w:pos="4677"/>
                <w:tab w:val="clear" w:pos="9355"/>
              </w:tabs>
            </w:pP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BB6DB7" w:rsidRPr="00A1396F" w:rsidRDefault="00BB6DB7" w:rsidP="00862D96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A1396F">
              <w:rPr>
                <w:szCs w:val="28"/>
              </w:rPr>
              <w:t>Приложение № 3</w:t>
            </w:r>
          </w:p>
          <w:p w:rsidR="00BB6DB7" w:rsidRPr="00A1396F" w:rsidRDefault="00BB6DB7" w:rsidP="00862D96">
            <w:pPr>
              <w:pStyle w:val="ConsPlusTitle"/>
              <w:jc w:val="center"/>
            </w:pPr>
            <w:r w:rsidRPr="00A1396F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 Регламенту сопровождения инвестиционных проектов, планируемых к реализации и реализуемых на территории города Мурманска</w:t>
            </w:r>
          </w:p>
        </w:tc>
      </w:tr>
    </w:tbl>
    <w:p w:rsidR="00BB6DB7" w:rsidRPr="00A1396F" w:rsidRDefault="00BB6DB7" w:rsidP="00BB6DB7">
      <w:pPr>
        <w:jc w:val="center"/>
        <w:outlineLvl w:val="0"/>
        <w:rPr>
          <w:szCs w:val="28"/>
        </w:rPr>
      </w:pPr>
    </w:p>
    <w:p w:rsidR="00BB6DB7" w:rsidRPr="00C95653" w:rsidRDefault="00BB6DB7" w:rsidP="00BB6DB7">
      <w:pPr>
        <w:jc w:val="center"/>
        <w:outlineLvl w:val="0"/>
        <w:rPr>
          <w:szCs w:val="28"/>
        </w:rPr>
      </w:pPr>
      <w:r w:rsidRPr="00C95653">
        <w:rPr>
          <w:szCs w:val="28"/>
        </w:rPr>
        <w:t>Паспорт проекта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237"/>
        <w:gridCol w:w="327"/>
        <w:gridCol w:w="98"/>
      </w:tblGrid>
      <w:tr w:rsidR="00BB6DB7" w:rsidRPr="00C95653" w:rsidTr="00862D96">
        <w:trPr>
          <w:gridAfter w:val="1"/>
          <w:wAfter w:w="98" w:type="dxa"/>
          <w:trHeight w:val="242"/>
        </w:trPr>
        <w:tc>
          <w:tcPr>
            <w:tcW w:w="3261" w:type="dxa"/>
          </w:tcPr>
          <w:p w:rsidR="00BB6DB7" w:rsidRPr="00C95653" w:rsidRDefault="00BB6DB7" w:rsidP="00862D96">
            <w:pPr>
              <w:pStyle w:val="ConsCell"/>
              <w:widowControl/>
              <w:ind w:right="-490"/>
              <w:rPr>
                <w:rFonts w:ascii="Times New Roman" w:hAnsi="Times New Roman" w:cs="Times New Roman"/>
                <w:sz w:val="28"/>
                <w:szCs w:val="28"/>
              </w:rPr>
            </w:pPr>
            <w:r w:rsidRPr="00C95653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проекта: </w:t>
            </w:r>
          </w:p>
        </w:tc>
        <w:tc>
          <w:tcPr>
            <w:tcW w:w="6564" w:type="dxa"/>
            <w:gridSpan w:val="2"/>
          </w:tcPr>
          <w:p w:rsidR="00BB6DB7" w:rsidRPr="00C95653" w:rsidRDefault="00BB6DB7" w:rsidP="00862D9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B6DB7" w:rsidRPr="00C95653" w:rsidTr="00862D96">
        <w:trPr>
          <w:gridAfter w:val="1"/>
          <w:wAfter w:w="98" w:type="dxa"/>
          <w:trHeight w:val="242"/>
        </w:trPr>
        <w:tc>
          <w:tcPr>
            <w:tcW w:w="9825" w:type="dxa"/>
            <w:gridSpan w:val="3"/>
          </w:tcPr>
          <w:p w:rsidR="00BB6DB7" w:rsidRPr="00C95653" w:rsidRDefault="00BB6DB7" w:rsidP="00862D96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5653">
              <w:rPr>
                <w:rFonts w:ascii="Times New Roman" w:hAnsi="Times New Roman" w:cs="Times New Roman"/>
                <w:sz w:val="28"/>
                <w:szCs w:val="28"/>
              </w:rPr>
              <w:t xml:space="preserve">2. Информация о предприятии – заявителе и участниках проекта: </w:t>
            </w:r>
          </w:p>
        </w:tc>
      </w:tr>
      <w:tr w:rsidR="00BB6DB7" w:rsidRPr="00C95653" w:rsidTr="00862D96">
        <w:trPr>
          <w:trHeight w:val="242"/>
        </w:trPr>
        <w:tc>
          <w:tcPr>
            <w:tcW w:w="9923" w:type="dxa"/>
            <w:gridSpan w:val="4"/>
          </w:tcPr>
          <w:p w:rsidR="00BB6DB7" w:rsidRPr="00C95653" w:rsidRDefault="00BB6DB7" w:rsidP="00BB6DB7">
            <w:pPr>
              <w:pStyle w:val="a8"/>
              <w:numPr>
                <w:ilvl w:val="1"/>
                <w:numId w:val="25"/>
              </w:numPr>
              <w:tabs>
                <w:tab w:val="clear" w:pos="720"/>
                <w:tab w:val="clear" w:pos="4677"/>
                <w:tab w:val="clear" w:pos="9355"/>
                <w:tab w:val="num" w:pos="497"/>
              </w:tabs>
              <w:rPr>
                <w:sz w:val="28"/>
                <w:szCs w:val="28"/>
              </w:rPr>
            </w:pPr>
            <w:r w:rsidRPr="00C95653">
              <w:rPr>
                <w:sz w:val="28"/>
                <w:szCs w:val="28"/>
              </w:rPr>
              <w:t>Полное название, организационно-правовая форма:</w:t>
            </w:r>
          </w:p>
        </w:tc>
      </w:tr>
      <w:tr w:rsidR="00BB6DB7" w:rsidRPr="00C95653" w:rsidTr="00862D96">
        <w:trPr>
          <w:gridAfter w:val="2"/>
          <w:wAfter w:w="425" w:type="dxa"/>
          <w:trHeight w:val="243"/>
        </w:trPr>
        <w:tc>
          <w:tcPr>
            <w:tcW w:w="9498" w:type="dxa"/>
            <w:gridSpan w:val="2"/>
          </w:tcPr>
          <w:p w:rsidR="00BB6DB7" w:rsidRPr="00C95653" w:rsidRDefault="00BB6DB7" w:rsidP="00BB6DB7">
            <w:pPr>
              <w:numPr>
                <w:ilvl w:val="1"/>
                <w:numId w:val="25"/>
              </w:numPr>
              <w:tabs>
                <w:tab w:val="clear" w:pos="720"/>
                <w:tab w:val="num" w:pos="497"/>
              </w:tabs>
              <w:rPr>
                <w:szCs w:val="28"/>
              </w:rPr>
            </w:pPr>
            <w:r w:rsidRPr="00C95653">
              <w:rPr>
                <w:szCs w:val="28"/>
              </w:rPr>
              <w:t>Юридический адрес, фактический адрес:</w:t>
            </w:r>
          </w:p>
        </w:tc>
      </w:tr>
      <w:tr w:rsidR="00BB6DB7" w:rsidRPr="00C95653" w:rsidTr="00862D96">
        <w:trPr>
          <w:gridAfter w:val="2"/>
          <w:wAfter w:w="425" w:type="dxa"/>
          <w:trHeight w:val="242"/>
        </w:trPr>
        <w:tc>
          <w:tcPr>
            <w:tcW w:w="9498" w:type="dxa"/>
            <w:gridSpan w:val="2"/>
          </w:tcPr>
          <w:p w:rsidR="00BB6DB7" w:rsidRPr="00C95653" w:rsidRDefault="00BB6DB7" w:rsidP="00BB6DB7">
            <w:pPr>
              <w:numPr>
                <w:ilvl w:val="1"/>
                <w:numId w:val="25"/>
              </w:numPr>
              <w:tabs>
                <w:tab w:val="clear" w:pos="720"/>
                <w:tab w:val="num" w:pos="497"/>
              </w:tabs>
              <w:rPr>
                <w:szCs w:val="28"/>
              </w:rPr>
            </w:pPr>
            <w:r w:rsidRPr="00C95653">
              <w:rPr>
                <w:szCs w:val="28"/>
              </w:rPr>
              <w:t>Ф.И.О. руководителя:</w:t>
            </w:r>
          </w:p>
        </w:tc>
      </w:tr>
      <w:tr w:rsidR="00BB6DB7" w:rsidRPr="00C95653" w:rsidTr="00862D96">
        <w:trPr>
          <w:gridAfter w:val="2"/>
          <w:wAfter w:w="425" w:type="dxa"/>
          <w:trHeight w:val="242"/>
        </w:trPr>
        <w:tc>
          <w:tcPr>
            <w:tcW w:w="9498" w:type="dxa"/>
            <w:gridSpan w:val="2"/>
          </w:tcPr>
          <w:p w:rsidR="00BB6DB7" w:rsidRPr="00C95653" w:rsidRDefault="00BB6DB7" w:rsidP="00BB6DB7">
            <w:pPr>
              <w:numPr>
                <w:ilvl w:val="1"/>
                <w:numId w:val="25"/>
              </w:numPr>
              <w:tabs>
                <w:tab w:val="clear" w:pos="720"/>
                <w:tab w:val="num" w:pos="497"/>
              </w:tabs>
              <w:rPr>
                <w:szCs w:val="28"/>
              </w:rPr>
            </w:pPr>
            <w:r w:rsidRPr="00C95653">
              <w:rPr>
                <w:szCs w:val="28"/>
              </w:rPr>
              <w:t xml:space="preserve">Тел., факс, </w:t>
            </w:r>
            <w:proofErr w:type="gramStart"/>
            <w:r w:rsidRPr="00C95653">
              <w:rPr>
                <w:szCs w:val="28"/>
              </w:rPr>
              <w:t>е</w:t>
            </w:r>
            <w:proofErr w:type="gramEnd"/>
            <w:r w:rsidRPr="00C95653">
              <w:rPr>
                <w:szCs w:val="28"/>
              </w:rPr>
              <w:t>-</w:t>
            </w:r>
            <w:proofErr w:type="spellStart"/>
            <w:r w:rsidRPr="00C95653">
              <w:rPr>
                <w:szCs w:val="28"/>
              </w:rPr>
              <w:t>mail</w:t>
            </w:r>
            <w:proofErr w:type="spellEnd"/>
            <w:r w:rsidRPr="00C95653">
              <w:rPr>
                <w:szCs w:val="28"/>
              </w:rPr>
              <w:t xml:space="preserve"> руководителя: </w:t>
            </w:r>
          </w:p>
        </w:tc>
      </w:tr>
      <w:tr w:rsidR="00BB6DB7" w:rsidRPr="00C95653" w:rsidTr="00862D96">
        <w:trPr>
          <w:gridAfter w:val="2"/>
          <w:wAfter w:w="425" w:type="dxa"/>
          <w:trHeight w:val="242"/>
        </w:trPr>
        <w:tc>
          <w:tcPr>
            <w:tcW w:w="9498" w:type="dxa"/>
            <w:gridSpan w:val="2"/>
          </w:tcPr>
          <w:p w:rsidR="00BB6DB7" w:rsidRPr="00C95653" w:rsidRDefault="00BB6DB7" w:rsidP="00BB6DB7">
            <w:pPr>
              <w:numPr>
                <w:ilvl w:val="1"/>
                <w:numId w:val="25"/>
              </w:numPr>
              <w:tabs>
                <w:tab w:val="clear" w:pos="720"/>
                <w:tab w:val="num" w:pos="497"/>
              </w:tabs>
              <w:rPr>
                <w:szCs w:val="28"/>
              </w:rPr>
            </w:pPr>
            <w:r w:rsidRPr="00C95653">
              <w:rPr>
                <w:szCs w:val="28"/>
              </w:rPr>
              <w:t xml:space="preserve">Ф.И.О. куратора проекта: </w:t>
            </w:r>
          </w:p>
        </w:tc>
      </w:tr>
      <w:tr w:rsidR="00BB6DB7" w:rsidRPr="00C95653" w:rsidTr="00862D96">
        <w:trPr>
          <w:gridAfter w:val="2"/>
          <w:wAfter w:w="425" w:type="dxa"/>
          <w:trHeight w:val="243"/>
        </w:trPr>
        <w:tc>
          <w:tcPr>
            <w:tcW w:w="9498" w:type="dxa"/>
            <w:gridSpan w:val="2"/>
          </w:tcPr>
          <w:p w:rsidR="00BB6DB7" w:rsidRPr="00C95653" w:rsidRDefault="00BB6DB7" w:rsidP="00BB6DB7">
            <w:pPr>
              <w:numPr>
                <w:ilvl w:val="1"/>
                <w:numId w:val="25"/>
              </w:numPr>
              <w:tabs>
                <w:tab w:val="clear" w:pos="720"/>
                <w:tab w:val="num" w:pos="497"/>
              </w:tabs>
              <w:rPr>
                <w:szCs w:val="28"/>
              </w:rPr>
            </w:pPr>
            <w:r w:rsidRPr="00C95653">
              <w:rPr>
                <w:szCs w:val="28"/>
              </w:rPr>
              <w:t xml:space="preserve">Тел., факс, </w:t>
            </w:r>
            <w:proofErr w:type="gramStart"/>
            <w:r w:rsidRPr="00C95653">
              <w:rPr>
                <w:szCs w:val="28"/>
              </w:rPr>
              <w:t>е</w:t>
            </w:r>
            <w:proofErr w:type="gramEnd"/>
            <w:r w:rsidRPr="00C95653">
              <w:rPr>
                <w:szCs w:val="28"/>
              </w:rPr>
              <w:t>-</w:t>
            </w:r>
            <w:proofErr w:type="spellStart"/>
            <w:r w:rsidRPr="00C95653">
              <w:rPr>
                <w:szCs w:val="28"/>
              </w:rPr>
              <w:t>mail</w:t>
            </w:r>
            <w:proofErr w:type="spellEnd"/>
            <w:r w:rsidRPr="00C95653">
              <w:rPr>
                <w:szCs w:val="28"/>
              </w:rPr>
              <w:t xml:space="preserve"> куратора:</w:t>
            </w:r>
          </w:p>
        </w:tc>
      </w:tr>
      <w:tr w:rsidR="00BB6DB7" w:rsidRPr="00C95653" w:rsidTr="00862D96">
        <w:trPr>
          <w:gridAfter w:val="2"/>
          <w:wAfter w:w="425" w:type="dxa"/>
          <w:trHeight w:val="243"/>
        </w:trPr>
        <w:tc>
          <w:tcPr>
            <w:tcW w:w="9498" w:type="dxa"/>
            <w:gridSpan w:val="2"/>
          </w:tcPr>
          <w:p w:rsidR="00BB6DB7" w:rsidRPr="00C95653" w:rsidRDefault="00BB6DB7" w:rsidP="00BB6DB7">
            <w:pPr>
              <w:numPr>
                <w:ilvl w:val="1"/>
                <w:numId w:val="25"/>
              </w:numPr>
              <w:tabs>
                <w:tab w:val="clear" w:pos="720"/>
                <w:tab w:val="num" w:pos="497"/>
              </w:tabs>
              <w:rPr>
                <w:szCs w:val="28"/>
              </w:rPr>
            </w:pPr>
            <w:r w:rsidRPr="00C95653">
              <w:rPr>
                <w:szCs w:val="28"/>
              </w:rPr>
              <w:t>Краткая характеристика предприятия–заявителя с указанием основных направлений деятельности:</w:t>
            </w:r>
          </w:p>
        </w:tc>
      </w:tr>
      <w:tr w:rsidR="00BB6DB7" w:rsidRPr="00C95653" w:rsidTr="00862D96">
        <w:trPr>
          <w:gridAfter w:val="2"/>
          <w:wAfter w:w="425" w:type="dxa"/>
          <w:trHeight w:val="242"/>
        </w:trPr>
        <w:tc>
          <w:tcPr>
            <w:tcW w:w="9498" w:type="dxa"/>
            <w:gridSpan w:val="2"/>
          </w:tcPr>
          <w:p w:rsidR="00BB6DB7" w:rsidRPr="00C95653" w:rsidRDefault="00BB6DB7" w:rsidP="00862D96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5653">
              <w:rPr>
                <w:rFonts w:ascii="Times New Roman" w:hAnsi="Times New Roman" w:cs="Times New Roman"/>
                <w:sz w:val="28"/>
                <w:szCs w:val="28"/>
              </w:rPr>
              <w:t>3. Краткое описание проекта:</w:t>
            </w:r>
          </w:p>
        </w:tc>
      </w:tr>
      <w:tr w:rsidR="00BB6DB7" w:rsidRPr="00C95653" w:rsidTr="00862D96">
        <w:trPr>
          <w:gridAfter w:val="2"/>
          <w:wAfter w:w="425" w:type="dxa"/>
          <w:trHeight w:val="242"/>
        </w:trPr>
        <w:tc>
          <w:tcPr>
            <w:tcW w:w="9498" w:type="dxa"/>
            <w:gridSpan w:val="2"/>
          </w:tcPr>
          <w:p w:rsidR="00BB6DB7" w:rsidRPr="00C95653" w:rsidRDefault="00BB6DB7" w:rsidP="00BB6DB7">
            <w:pPr>
              <w:pStyle w:val="a8"/>
              <w:numPr>
                <w:ilvl w:val="1"/>
                <w:numId w:val="26"/>
              </w:numPr>
              <w:tabs>
                <w:tab w:val="clear" w:pos="720"/>
                <w:tab w:val="clear" w:pos="4677"/>
                <w:tab w:val="clear" w:pos="9355"/>
                <w:tab w:val="num" w:pos="497"/>
              </w:tabs>
              <w:rPr>
                <w:sz w:val="28"/>
                <w:szCs w:val="28"/>
              </w:rPr>
            </w:pPr>
            <w:r w:rsidRPr="00C95653">
              <w:rPr>
                <w:sz w:val="28"/>
                <w:szCs w:val="28"/>
              </w:rPr>
              <w:t>Название инвестиционного проекта:</w:t>
            </w:r>
          </w:p>
          <w:p w:rsidR="00BB6DB7" w:rsidRPr="00C95653" w:rsidRDefault="00BB6DB7" w:rsidP="00BB6DB7">
            <w:pPr>
              <w:pStyle w:val="a8"/>
              <w:numPr>
                <w:ilvl w:val="1"/>
                <w:numId w:val="26"/>
              </w:numPr>
              <w:tabs>
                <w:tab w:val="clear" w:pos="720"/>
                <w:tab w:val="clear" w:pos="4677"/>
                <w:tab w:val="clear" w:pos="9355"/>
                <w:tab w:val="num" w:pos="497"/>
              </w:tabs>
              <w:rPr>
                <w:sz w:val="28"/>
                <w:szCs w:val="28"/>
              </w:rPr>
            </w:pPr>
            <w:r w:rsidRPr="00C95653">
              <w:rPr>
                <w:sz w:val="28"/>
                <w:szCs w:val="28"/>
              </w:rPr>
              <w:t>Отраслевая принадлежность проекта:</w:t>
            </w:r>
          </w:p>
          <w:p w:rsidR="00BB6DB7" w:rsidRPr="00C95653" w:rsidRDefault="00BB6DB7" w:rsidP="00BB6DB7">
            <w:pPr>
              <w:pStyle w:val="a8"/>
              <w:numPr>
                <w:ilvl w:val="1"/>
                <w:numId w:val="26"/>
              </w:numPr>
              <w:tabs>
                <w:tab w:val="clear" w:pos="720"/>
                <w:tab w:val="clear" w:pos="4677"/>
                <w:tab w:val="clear" w:pos="9355"/>
                <w:tab w:val="num" w:pos="497"/>
              </w:tabs>
              <w:rPr>
                <w:sz w:val="28"/>
                <w:szCs w:val="28"/>
              </w:rPr>
            </w:pPr>
            <w:r w:rsidRPr="00C95653">
              <w:rPr>
                <w:sz w:val="28"/>
                <w:szCs w:val="28"/>
              </w:rPr>
              <w:t>Цели, задачи инвестиционного проекта:</w:t>
            </w:r>
          </w:p>
          <w:p w:rsidR="00BB6DB7" w:rsidRPr="00C95653" w:rsidRDefault="00BB6DB7" w:rsidP="00BB6DB7">
            <w:pPr>
              <w:pStyle w:val="a8"/>
              <w:numPr>
                <w:ilvl w:val="1"/>
                <w:numId w:val="26"/>
              </w:numPr>
              <w:tabs>
                <w:tab w:val="clear" w:pos="720"/>
                <w:tab w:val="clear" w:pos="4677"/>
                <w:tab w:val="clear" w:pos="9355"/>
                <w:tab w:val="num" w:pos="497"/>
              </w:tabs>
              <w:rPr>
                <w:sz w:val="28"/>
                <w:szCs w:val="28"/>
              </w:rPr>
            </w:pPr>
            <w:r w:rsidRPr="00C95653">
              <w:rPr>
                <w:sz w:val="28"/>
                <w:szCs w:val="28"/>
              </w:rPr>
              <w:t>Краткая характеристика проекта, планируемый ассортимент продукции/услуг:</w:t>
            </w:r>
          </w:p>
          <w:p w:rsidR="00BB6DB7" w:rsidRPr="00C95653" w:rsidRDefault="00BB6DB7" w:rsidP="00BB6DB7">
            <w:pPr>
              <w:pStyle w:val="a8"/>
              <w:numPr>
                <w:ilvl w:val="1"/>
                <w:numId w:val="26"/>
              </w:numPr>
              <w:tabs>
                <w:tab w:val="clear" w:pos="720"/>
                <w:tab w:val="clear" w:pos="4677"/>
                <w:tab w:val="clear" w:pos="9355"/>
                <w:tab w:val="num" w:pos="497"/>
              </w:tabs>
              <w:rPr>
                <w:sz w:val="28"/>
                <w:szCs w:val="28"/>
              </w:rPr>
            </w:pPr>
            <w:r w:rsidRPr="00C95653">
              <w:rPr>
                <w:sz w:val="28"/>
                <w:szCs w:val="28"/>
              </w:rPr>
              <w:t>Планируемые объемы (при выходе на полную мощность), рынки сбыта продукции:</w:t>
            </w:r>
          </w:p>
          <w:p w:rsidR="00BB6DB7" w:rsidRPr="00C95653" w:rsidRDefault="00BB6DB7" w:rsidP="00BB6DB7">
            <w:pPr>
              <w:pStyle w:val="a8"/>
              <w:numPr>
                <w:ilvl w:val="1"/>
                <w:numId w:val="26"/>
              </w:numPr>
              <w:tabs>
                <w:tab w:val="clear" w:pos="720"/>
                <w:tab w:val="clear" w:pos="4677"/>
                <w:tab w:val="clear" w:pos="9355"/>
                <w:tab w:val="num" w:pos="497"/>
              </w:tabs>
              <w:rPr>
                <w:sz w:val="28"/>
                <w:szCs w:val="28"/>
              </w:rPr>
            </w:pPr>
            <w:r w:rsidRPr="00C95653">
              <w:rPr>
                <w:sz w:val="28"/>
                <w:szCs w:val="28"/>
              </w:rPr>
              <w:t>Сроки и этапы реализации проекта:</w:t>
            </w:r>
          </w:p>
          <w:p w:rsidR="00BB6DB7" w:rsidRPr="00C95653" w:rsidRDefault="00BB6DB7" w:rsidP="00BB6DB7">
            <w:pPr>
              <w:pStyle w:val="a8"/>
              <w:numPr>
                <w:ilvl w:val="1"/>
                <w:numId w:val="26"/>
              </w:numPr>
              <w:tabs>
                <w:tab w:val="clear" w:pos="720"/>
                <w:tab w:val="clear" w:pos="4677"/>
                <w:tab w:val="clear" w:pos="9355"/>
                <w:tab w:val="num" w:pos="497"/>
              </w:tabs>
              <w:rPr>
                <w:sz w:val="28"/>
                <w:szCs w:val="28"/>
              </w:rPr>
            </w:pPr>
            <w:r w:rsidRPr="00C95653">
              <w:rPr>
                <w:sz w:val="28"/>
                <w:szCs w:val="28"/>
              </w:rPr>
              <w:t>Текущая стадия реализации инвестиционного проекта:</w:t>
            </w:r>
          </w:p>
          <w:p w:rsidR="00BB6DB7" w:rsidRPr="00C95653" w:rsidRDefault="00BB6DB7" w:rsidP="00BB6DB7">
            <w:pPr>
              <w:pStyle w:val="a8"/>
              <w:numPr>
                <w:ilvl w:val="1"/>
                <w:numId w:val="26"/>
              </w:numPr>
              <w:tabs>
                <w:tab w:val="clear" w:pos="720"/>
                <w:tab w:val="clear" w:pos="4677"/>
                <w:tab w:val="clear" w:pos="9355"/>
                <w:tab w:val="num" w:pos="497"/>
              </w:tabs>
              <w:rPr>
                <w:sz w:val="28"/>
                <w:szCs w:val="28"/>
              </w:rPr>
            </w:pPr>
            <w:r w:rsidRPr="00C95653">
              <w:rPr>
                <w:sz w:val="28"/>
                <w:szCs w:val="28"/>
              </w:rPr>
              <w:t>Общий объем инвестиций, необходимые сторонние инвестиции, объем уже освоенных инвестиций:</w:t>
            </w:r>
          </w:p>
          <w:p w:rsidR="00BB6DB7" w:rsidRPr="00C95653" w:rsidRDefault="00BB6DB7" w:rsidP="00BB6DB7">
            <w:pPr>
              <w:pStyle w:val="a8"/>
              <w:numPr>
                <w:ilvl w:val="1"/>
                <w:numId w:val="26"/>
              </w:numPr>
              <w:tabs>
                <w:tab w:val="clear" w:pos="720"/>
                <w:tab w:val="clear" w:pos="4677"/>
                <w:tab w:val="clear" w:pos="9355"/>
                <w:tab w:val="num" w:pos="497"/>
              </w:tabs>
              <w:rPr>
                <w:sz w:val="28"/>
                <w:szCs w:val="28"/>
              </w:rPr>
            </w:pPr>
            <w:r w:rsidRPr="00C95653">
              <w:rPr>
                <w:sz w:val="28"/>
                <w:szCs w:val="28"/>
              </w:rPr>
              <w:t>Срок окупаемости проекта:</w:t>
            </w:r>
          </w:p>
        </w:tc>
      </w:tr>
      <w:tr w:rsidR="00BB6DB7" w:rsidRPr="00C95653" w:rsidTr="00862D96">
        <w:trPr>
          <w:gridAfter w:val="2"/>
          <w:wAfter w:w="425" w:type="dxa"/>
          <w:trHeight w:val="242"/>
        </w:trPr>
        <w:tc>
          <w:tcPr>
            <w:tcW w:w="9498" w:type="dxa"/>
            <w:gridSpan w:val="2"/>
          </w:tcPr>
          <w:p w:rsidR="00BB6DB7" w:rsidRPr="00C95653" w:rsidRDefault="00BB6DB7" w:rsidP="00BB6DB7">
            <w:pPr>
              <w:pStyle w:val="ConsCell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5653">
              <w:rPr>
                <w:rFonts w:ascii="Times New Roman" w:hAnsi="Times New Roman" w:cs="Times New Roman"/>
                <w:sz w:val="28"/>
                <w:szCs w:val="28"/>
              </w:rPr>
              <w:t>Ресурсы, необходимые для реализации проекта (дополнительная потребность)</w:t>
            </w:r>
          </w:p>
          <w:p w:rsidR="00BB6DB7" w:rsidRPr="00C95653" w:rsidRDefault="00BB6DB7" w:rsidP="00BB6DB7">
            <w:pPr>
              <w:pStyle w:val="a8"/>
              <w:numPr>
                <w:ilvl w:val="1"/>
                <w:numId w:val="26"/>
              </w:numPr>
              <w:tabs>
                <w:tab w:val="clear" w:pos="720"/>
                <w:tab w:val="clear" w:pos="4677"/>
                <w:tab w:val="clear" w:pos="9355"/>
                <w:tab w:val="num" w:pos="497"/>
              </w:tabs>
              <w:rPr>
                <w:sz w:val="28"/>
                <w:szCs w:val="28"/>
              </w:rPr>
            </w:pPr>
            <w:r w:rsidRPr="00C95653">
              <w:rPr>
                <w:sz w:val="28"/>
                <w:szCs w:val="28"/>
              </w:rPr>
              <w:t xml:space="preserve">Земельный участок, </w:t>
            </w:r>
            <w:proofErr w:type="gramStart"/>
            <w:r w:rsidRPr="00C95653">
              <w:rPr>
                <w:sz w:val="28"/>
                <w:szCs w:val="28"/>
              </w:rPr>
              <w:t>га</w:t>
            </w:r>
            <w:proofErr w:type="gramEnd"/>
          </w:p>
          <w:p w:rsidR="00BB6DB7" w:rsidRPr="00C95653" w:rsidRDefault="00BB6DB7" w:rsidP="00BB6DB7">
            <w:pPr>
              <w:pStyle w:val="a8"/>
              <w:numPr>
                <w:ilvl w:val="1"/>
                <w:numId w:val="26"/>
              </w:numPr>
              <w:tabs>
                <w:tab w:val="clear" w:pos="720"/>
                <w:tab w:val="clear" w:pos="4677"/>
                <w:tab w:val="clear" w:pos="9355"/>
                <w:tab w:val="num" w:pos="497"/>
              </w:tabs>
              <w:rPr>
                <w:sz w:val="28"/>
                <w:szCs w:val="28"/>
              </w:rPr>
            </w:pPr>
            <w:r w:rsidRPr="00C95653">
              <w:rPr>
                <w:sz w:val="28"/>
                <w:szCs w:val="28"/>
              </w:rPr>
              <w:t xml:space="preserve">Электроснабжение, </w:t>
            </w:r>
            <w:proofErr w:type="spellStart"/>
            <w:r w:rsidRPr="00C95653">
              <w:rPr>
                <w:rFonts w:eastAsia="Calibri"/>
                <w:sz w:val="28"/>
                <w:szCs w:val="28"/>
              </w:rPr>
              <w:t>тыс</w:t>
            </w:r>
            <w:proofErr w:type="gramStart"/>
            <w:r w:rsidRPr="00C95653">
              <w:rPr>
                <w:rFonts w:eastAsia="Calibri"/>
                <w:sz w:val="28"/>
                <w:szCs w:val="28"/>
              </w:rPr>
              <w:t>.к</w:t>
            </w:r>
            <w:proofErr w:type="gramEnd"/>
            <w:r w:rsidRPr="00C95653">
              <w:rPr>
                <w:rFonts w:eastAsia="Calibri"/>
                <w:sz w:val="28"/>
                <w:szCs w:val="28"/>
              </w:rPr>
              <w:t>Вт.ч</w:t>
            </w:r>
            <w:proofErr w:type="spellEnd"/>
          </w:p>
          <w:p w:rsidR="00BB6DB7" w:rsidRPr="00C95653" w:rsidRDefault="00BB6DB7" w:rsidP="00BB6DB7">
            <w:pPr>
              <w:pStyle w:val="a8"/>
              <w:numPr>
                <w:ilvl w:val="1"/>
                <w:numId w:val="26"/>
              </w:numPr>
              <w:tabs>
                <w:tab w:val="clear" w:pos="720"/>
                <w:tab w:val="clear" w:pos="4677"/>
                <w:tab w:val="clear" w:pos="9355"/>
                <w:tab w:val="num" w:pos="497"/>
              </w:tabs>
              <w:rPr>
                <w:sz w:val="28"/>
                <w:szCs w:val="28"/>
              </w:rPr>
            </w:pPr>
            <w:r w:rsidRPr="00C95653">
              <w:rPr>
                <w:sz w:val="28"/>
                <w:szCs w:val="28"/>
              </w:rPr>
              <w:t>Водоснабжение, тыс. м</w:t>
            </w:r>
            <w:r w:rsidRPr="00C95653">
              <w:rPr>
                <w:sz w:val="28"/>
                <w:szCs w:val="28"/>
                <w:vertAlign w:val="superscript"/>
              </w:rPr>
              <w:t>3</w:t>
            </w:r>
          </w:p>
          <w:p w:rsidR="00BB6DB7" w:rsidRPr="00C95653" w:rsidRDefault="00BB6DB7" w:rsidP="00BB6DB7">
            <w:pPr>
              <w:pStyle w:val="a8"/>
              <w:numPr>
                <w:ilvl w:val="1"/>
                <w:numId w:val="26"/>
              </w:numPr>
              <w:tabs>
                <w:tab w:val="clear" w:pos="720"/>
                <w:tab w:val="clear" w:pos="4677"/>
                <w:tab w:val="clear" w:pos="9355"/>
                <w:tab w:val="num" w:pos="497"/>
              </w:tabs>
              <w:rPr>
                <w:sz w:val="28"/>
                <w:szCs w:val="28"/>
              </w:rPr>
            </w:pPr>
            <w:r w:rsidRPr="00C95653">
              <w:rPr>
                <w:sz w:val="28"/>
                <w:szCs w:val="28"/>
              </w:rPr>
              <w:t>Теплоснабжение, Гкал</w:t>
            </w:r>
          </w:p>
          <w:p w:rsidR="00BB6DB7" w:rsidRPr="00C95653" w:rsidRDefault="00BB6DB7" w:rsidP="00BB6DB7">
            <w:pPr>
              <w:pStyle w:val="a8"/>
              <w:numPr>
                <w:ilvl w:val="1"/>
                <w:numId w:val="26"/>
              </w:numPr>
              <w:tabs>
                <w:tab w:val="clear" w:pos="720"/>
                <w:tab w:val="clear" w:pos="4677"/>
                <w:tab w:val="clear" w:pos="9355"/>
                <w:tab w:val="num" w:pos="497"/>
              </w:tabs>
              <w:rPr>
                <w:sz w:val="28"/>
                <w:szCs w:val="28"/>
              </w:rPr>
            </w:pPr>
            <w:r w:rsidRPr="00C95653">
              <w:rPr>
                <w:sz w:val="28"/>
                <w:szCs w:val="28"/>
              </w:rPr>
              <w:t>Газоснабжение, тыс. м</w:t>
            </w:r>
            <w:r w:rsidRPr="00C95653">
              <w:rPr>
                <w:sz w:val="28"/>
                <w:szCs w:val="28"/>
                <w:vertAlign w:val="superscript"/>
              </w:rPr>
              <w:t>3</w:t>
            </w:r>
          </w:p>
          <w:p w:rsidR="00BB6DB7" w:rsidRPr="00C95653" w:rsidRDefault="00BB6DB7" w:rsidP="00BB6DB7">
            <w:pPr>
              <w:pStyle w:val="a8"/>
              <w:numPr>
                <w:ilvl w:val="1"/>
                <w:numId w:val="26"/>
              </w:numPr>
              <w:tabs>
                <w:tab w:val="clear" w:pos="720"/>
                <w:tab w:val="clear" w:pos="4677"/>
                <w:tab w:val="clear" w:pos="9355"/>
                <w:tab w:val="num" w:pos="497"/>
              </w:tabs>
              <w:rPr>
                <w:sz w:val="28"/>
                <w:szCs w:val="28"/>
              </w:rPr>
            </w:pPr>
            <w:r w:rsidRPr="00C95653">
              <w:rPr>
                <w:sz w:val="28"/>
                <w:szCs w:val="28"/>
              </w:rPr>
              <w:t>Потребность в особой квалификации персонала (неквалифицированная, или с указанием специальностей)</w:t>
            </w:r>
          </w:p>
          <w:p w:rsidR="00BB6DB7" w:rsidRPr="00C95653" w:rsidRDefault="00BB6DB7" w:rsidP="00BB6DB7">
            <w:pPr>
              <w:pStyle w:val="ConsCell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565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проекта:</w:t>
            </w:r>
          </w:p>
        </w:tc>
      </w:tr>
      <w:tr w:rsidR="00BB6DB7" w:rsidRPr="00C95653" w:rsidTr="00862D96">
        <w:trPr>
          <w:gridAfter w:val="2"/>
          <w:wAfter w:w="425" w:type="dxa"/>
          <w:trHeight w:val="243"/>
        </w:trPr>
        <w:tc>
          <w:tcPr>
            <w:tcW w:w="9498" w:type="dxa"/>
            <w:gridSpan w:val="2"/>
          </w:tcPr>
          <w:p w:rsidR="00BB6DB7" w:rsidRPr="00C95653" w:rsidRDefault="00BB6DB7" w:rsidP="00BB6DB7">
            <w:pPr>
              <w:pStyle w:val="a8"/>
              <w:numPr>
                <w:ilvl w:val="1"/>
                <w:numId w:val="26"/>
              </w:numPr>
              <w:tabs>
                <w:tab w:val="clear" w:pos="720"/>
                <w:tab w:val="clear" w:pos="4677"/>
                <w:tab w:val="clear" w:pos="9355"/>
                <w:tab w:val="num" w:pos="497"/>
              </w:tabs>
              <w:ind w:right="-168"/>
              <w:rPr>
                <w:sz w:val="28"/>
                <w:szCs w:val="28"/>
              </w:rPr>
            </w:pPr>
            <w:r w:rsidRPr="00C95653">
              <w:rPr>
                <w:sz w:val="28"/>
                <w:szCs w:val="28"/>
              </w:rPr>
              <w:t xml:space="preserve">Эффективность проекта: объем вводимых торговых площадей, объем товарооборота </w:t>
            </w:r>
          </w:p>
          <w:p w:rsidR="00BB6DB7" w:rsidRPr="00C95653" w:rsidRDefault="00BB6DB7" w:rsidP="00D81429">
            <w:pPr>
              <w:pStyle w:val="a8"/>
              <w:numPr>
                <w:ilvl w:val="1"/>
                <w:numId w:val="26"/>
              </w:numPr>
              <w:tabs>
                <w:tab w:val="clear" w:pos="720"/>
                <w:tab w:val="clear" w:pos="4677"/>
                <w:tab w:val="clear" w:pos="9355"/>
                <w:tab w:val="num" w:pos="497"/>
              </w:tabs>
              <w:rPr>
                <w:sz w:val="28"/>
                <w:szCs w:val="28"/>
              </w:rPr>
            </w:pPr>
            <w:r w:rsidRPr="00C95653">
              <w:rPr>
                <w:sz w:val="28"/>
                <w:szCs w:val="28"/>
              </w:rPr>
              <w:t xml:space="preserve">Социальные эффекты от реализации проекта: создание рабочих мест, проведение собственных социально-ориентированных мероприятий, участие в городском социальном проекте «Городская карта поддержки», </w:t>
            </w:r>
            <w:r w:rsidRPr="00C95653">
              <w:rPr>
                <w:sz w:val="28"/>
                <w:szCs w:val="28"/>
              </w:rPr>
              <w:lastRenderedPageBreak/>
              <w:t xml:space="preserve">строительство социальных объектов для общего пользования </w:t>
            </w:r>
          </w:p>
        </w:tc>
      </w:tr>
      <w:tr w:rsidR="00BB6DB7" w:rsidRPr="00C95653" w:rsidTr="00862D96">
        <w:trPr>
          <w:gridAfter w:val="2"/>
          <w:wAfter w:w="425" w:type="dxa"/>
          <w:trHeight w:val="242"/>
        </w:trPr>
        <w:tc>
          <w:tcPr>
            <w:tcW w:w="9498" w:type="dxa"/>
            <w:gridSpan w:val="2"/>
          </w:tcPr>
          <w:p w:rsidR="00BB6DB7" w:rsidRPr="00C95653" w:rsidRDefault="00BB6DB7" w:rsidP="00D81429">
            <w:pPr>
              <w:pStyle w:val="a8"/>
              <w:numPr>
                <w:ilvl w:val="1"/>
                <w:numId w:val="26"/>
              </w:numPr>
              <w:tabs>
                <w:tab w:val="clear" w:pos="720"/>
                <w:tab w:val="clear" w:pos="4677"/>
                <w:tab w:val="clear" w:pos="9355"/>
                <w:tab w:val="num" w:pos="497"/>
              </w:tabs>
              <w:ind w:right="-347"/>
              <w:rPr>
                <w:sz w:val="28"/>
                <w:szCs w:val="28"/>
              </w:rPr>
            </w:pPr>
            <w:r w:rsidRPr="00C95653">
              <w:rPr>
                <w:sz w:val="28"/>
                <w:szCs w:val="28"/>
              </w:rPr>
              <w:lastRenderedPageBreak/>
              <w:t xml:space="preserve">Дополнительные эффекты от реализации проекта: площадь благоустроенной территории </w:t>
            </w:r>
          </w:p>
        </w:tc>
      </w:tr>
    </w:tbl>
    <w:p w:rsidR="00BB6DB7" w:rsidRPr="00C95653" w:rsidRDefault="00BB6DB7" w:rsidP="00BB6DB7">
      <w:pPr>
        <w:pStyle w:val="ConsNormal"/>
        <w:widowControl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6DB7" w:rsidRPr="00C95653" w:rsidRDefault="00BB6DB7" w:rsidP="00BB6DB7">
      <w:pPr>
        <w:pStyle w:val="ConsNormal"/>
        <w:widowControl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5653">
        <w:rPr>
          <w:rFonts w:ascii="Times New Roman" w:hAnsi="Times New Roman" w:cs="Times New Roman"/>
          <w:sz w:val="28"/>
          <w:szCs w:val="28"/>
        </w:rPr>
        <w:t xml:space="preserve">Источники финансирования заявленного проекта, тыс. рублей </w:t>
      </w: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1"/>
        <w:gridCol w:w="992"/>
        <w:gridCol w:w="992"/>
        <w:gridCol w:w="992"/>
        <w:gridCol w:w="993"/>
        <w:gridCol w:w="1418"/>
      </w:tblGrid>
      <w:tr w:rsidR="00BB6DB7" w:rsidRPr="00C95653" w:rsidTr="00862D96">
        <w:trPr>
          <w:trHeight w:val="302"/>
          <w:tblHeader/>
        </w:trPr>
        <w:tc>
          <w:tcPr>
            <w:tcW w:w="4141" w:type="dxa"/>
            <w:vMerge w:val="restart"/>
            <w:vAlign w:val="center"/>
          </w:tcPr>
          <w:p w:rsidR="00BB6DB7" w:rsidRPr="00C95653" w:rsidRDefault="00BB6DB7" w:rsidP="00862D96">
            <w:pPr>
              <w:jc w:val="center"/>
              <w:rPr>
                <w:snapToGrid w:val="0"/>
                <w:szCs w:val="28"/>
              </w:rPr>
            </w:pPr>
            <w:r w:rsidRPr="00C95653">
              <w:rPr>
                <w:snapToGrid w:val="0"/>
                <w:szCs w:val="28"/>
              </w:rPr>
              <w:t>Наименование источников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BB6DB7" w:rsidRPr="00C95653" w:rsidRDefault="00BB6DB7" w:rsidP="00862D96">
            <w:pPr>
              <w:jc w:val="center"/>
              <w:rPr>
                <w:snapToGrid w:val="0"/>
                <w:szCs w:val="28"/>
              </w:rPr>
            </w:pPr>
            <w:r w:rsidRPr="00C95653">
              <w:rPr>
                <w:snapToGrid w:val="0"/>
                <w:szCs w:val="28"/>
              </w:rPr>
              <w:t>ВСЕГО</w:t>
            </w:r>
          </w:p>
        </w:tc>
        <w:tc>
          <w:tcPr>
            <w:tcW w:w="4395" w:type="dxa"/>
            <w:gridSpan w:val="4"/>
            <w:vAlign w:val="center"/>
          </w:tcPr>
          <w:p w:rsidR="00BB6DB7" w:rsidRPr="00C95653" w:rsidRDefault="00BB6DB7" w:rsidP="00862D96">
            <w:pPr>
              <w:jc w:val="center"/>
              <w:rPr>
                <w:snapToGrid w:val="0"/>
                <w:szCs w:val="28"/>
              </w:rPr>
            </w:pPr>
            <w:r w:rsidRPr="00C95653">
              <w:rPr>
                <w:snapToGrid w:val="0"/>
                <w:szCs w:val="28"/>
              </w:rPr>
              <w:t>Годовые периоды реализации инвестиционного проекта</w:t>
            </w:r>
          </w:p>
        </w:tc>
      </w:tr>
      <w:tr w:rsidR="00BB6DB7" w:rsidRPr="00C95653" w:rsidTr="00862D96">
        <w:trPr>
          <w:trHeight w:val="302"/>
          <w:tblHeader/>
        </w:trPr>
        <w:tc>
          <w:tcPr>
            <w:tcW w:w="4141" w:type="dxa"/>
            <w:vMerge/>
          </w:tcPr>
          <w:p w:rsidR="00BB6DB7" w:rsidRPr="00C95653" w:rsidRDefault="00BB6DB7" w:rsidP="00862D96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992" w:type="dxa"/>
            <w:vMerge/>
          </w:tcPr>
          <w:p w:rsidR="00BB6DB7" w:rsidRPr="00C95653" w:rsidRDefault="00BB6DB7" w:rsidP="00862D96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992" w:type="dxa"/>
          </w:tcPr>
          <w:p w:rsidR="00BB6DB7" w:rsidRPr="00C95653" w:rsidRDefault="00BB6DB7" w:rsidP="00862D96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992" w:type="dxa"/>
          </w:tcPr>
          <w:p w:rsidR="00BB6DB7" w:rsidRPr="00C95653" w:rsidRDefault="00BB6DB7" w:rsidP="00862D96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993" w:type="dxa"/>
          </w:tcPr>
          <w:p w:rsidR="00BB6DB7" w:rsidRPr="00C95653" w:rsidRDefault="00BB6DB7" w:rsidP="00862D96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8" w:type="dxa"/>
          </w:tcPr>
          <w:p w:rsidR="00BB6DB7" w:rsidRPr="00C95653" w:rsidRDefault="00BB6DB7" w:rsidP="00862D96">
            <w:pPr>
              <w:jc w:val="center"/>
              <w:rPr>
                <w:snapToGrid w:val="0"/>
                <w:szCs w:val="28"/>
              </w:rPr>
            </w:pPr>
          </w:p>
        </w:tc>
      </w:tr>
      <w:tr w:rsidR="00BB6DB7" w:rsidRPr="00C95653" w:rsidTr="00862D96">
        <w:trPr>
          <w:trHeight w:val="302"/>
        </w:trPr>
        <w:tc>
          <w:tcPr>
            <w:tcW w:w="4141" w:type="dxa"/>
          </w:tcPr>
          <w:p w:rsidR="00BB6DB7" w:rsidRPr="00C95653" w:rsidRDefault="00BB6DB7" w:rsidP="00862D96">
            <w:pPr>
              <w:rPr>
                <w:snapToGrid w:val="0"/>
                <w:szCs w:val="28"/>
              </w:rPr>
            </w:pPr>
            <w:r w:rsidRPr="00C95653">
              <w:rPr>
                <w:snapToGrid w:val="0"/>
                <w:szCs w:val="28"/>
              </w:rPr>
              <w:t>Объем финансирования – всего, в т.ч.</w:t>
            </w:r>
          </w:p>
        </w:tc>
        <w:tc>
          <w:tcPr>
            <w:tcW w:w="992" w:type="dxa"/>
          </w:tcPr>
          <w:p w:rsidR="00BB6DB7" w:rsidRPr="00C95653" w:rsidRDefault="00BB6DB7" w:rsidP="00862D96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2" w:type="dxa"/>
          </w:tcPr>
          <w:p w:rsidR="00BB6DB7" w:rsidRPr="00C95653" w:rsidRDefault="00BB6DB7" w:rsidP="00862D96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2" w:type="dxa"/>
          </w:tcPr>
          <w:p w:rsidR="00BB6DB7" w:rsidRPr="00C95653" w:rsidRDefault="00BB6DB7" w:rsidP="00862D96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3" w:type="dxa"/>
          </w:tcPr>
          <w:p w:rsidR="00BB6DB7" w:rsidRPr="00C95653" w:rsidRDefault="00BB6DB7" w:rsidP="00862D96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1418" w:type="dxa"/>
          </w:tcPr>
          <w:p w:rsidR="00BB6DB7" w:rsidRPr="00C95653" w:rsidRDefault="00BB6DB7" w:rsidP="00862D96">
            <w:pPr>
              <w:jc w:val="right"/>
              <w:rPr>
                <w:snapToGrid w:val="0"/>
                <w:szCs w:val="28"/>
              </w:rPr>
            </w:pPr>
          </w:p>
        </w:tc>
      </w:tr>
      <w:tr w:rsidR="00BB6DB7" w:rsidRPr="00C95653" w:rsidTr="00862D96">
        <w:trPr>
          <w:trHeight w:val="302"/>
        </w:trPr>
        <w:tc>
          <w:tcPr>
            <w:tcW w:w="4141" w:type="dxa"/>
          </w:tcPr>
          <w:p w:rsidR="00BB6DB7" w:rsidRPr="00C95653" w:rsidRDefault="00BB6DB7" w:rsidP="00862D96">
            <w:pPr>
              <w:rPr>
                <w:snapToGrid w:val="0"/>
                <w:szCs w:val="28"/>
              </w:rPr>
            </w:pPr>
            <w:r w:rsidRPr="00C95653">
              <w:rPr>
                <w:snapToGrid w:val="0"/>
                <w:szCs w:val="28"/>
              </w:rPr>
              <w:t>бюджет муниципального образования город Мурманск</w:t>
            </w:r>
          </w:p>
        </w:tc>
        <w:tc>
          <w:tcPr>
            <w:tcW w:w="992" w:type="dxa"/>
          </w:tcPr>
          <w:p w:rsidR="00BB6DB7" w:rsidRPr="00C95653" w:rsidRDefault="00BB6DB7" w:rsidP="00862D96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2" w:type="dxa"/>
          </w:tcPr>
          <w:p w:rsidR="00BB6DB7" w:rsidRPr="00C95653" w:rsidRDefault="00BB6DB7" w:rsidP="00862D96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2" w:type="dxa"/>
          </w:tcPr>
          <w:p w:rsidR="00BB6DB7" w:rsidRPr="00C95653" w:rsidRDefault="00BB6DB7" w:rsidP="00862D96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3" w:type="dxa"/>
          </w:tcPr>
          <w:p w:rsidR="00BB6DB7" w:rsidRPr="00C95653" w:rsidRDefault="00BB6DB7" w:rsidP="00862D96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1418" w:type="dxa"/>
          </w:tcPr>
          <w:p w:rsidR="00BB6DB7" w:rsidRPr="00C95653" w:rsidRDefault="00BB6DB7" w:rsidP="00862D96">
            <w:pPr>
              <w:jc w:val="right"/>
              <w:rPr>
                <w:snapToGrid w:val="0"/>
                <w:szCs w:val="28"/>
              </w:rPr>
            </w:pPr>
          </w:p>
        </w:tc>
      </w:tr>
      <w:tr w:rsidR="00BB6DB7" w:rsidRPr="00C95653" w:rsidTr="00862D96">
        <w:trPr>
          <w:trHeight w:val="302"/>
        </w:trPr>
        <w:tc>
          <w:tcPr>
            <w:tcW w:w="4141" w:type="dxa"/>
          </w:tcPr>
          <w:p w:rsidR="00BB6DB7" w:rsidRPr="00C95653" w:rsidRDefault="00BB6DB7" w:rsidP="00862D96">
            <w:pPr>
              <w:rPr>
                <w:snapToGrid w:val="0"/>
                <w:szCs w:val="28"/>
              </w:rPr>
            </w:pPr>
            <w:r w:rsidRPr="00C95653">
              <w:rPr>
                <w:snapToGrid w:val="0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BB6DB7" w:rsidRPr="00C95653" w:rsidRDefault="00BB6DB7" w:rsidP="00862D96">
            <w:pPr>
              <w:rPr>
                <w:snapToGrid w:val="0"/>
                <w:szCs w:val="28"/>
              </w:rPr>
            </w:pPr>
          </w:p>
        </w:tc>
        <w:tc>
          <w:tcPr>
            <w:tcW w:w="992" w:type="dxa"/>
          </w:tcPr>
          <w:p w:rsidR="00BB6DB7" w:rsidRPr="00C95653" w:rsidRDefault="00BB6DB7" w:rsidP="00862D96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2" w:type="dxa"/>
          </w:tcPr>
          <w:p w:rsidR="00BB6DB7" w:rsidRPr="00C95653" w:rsidRDefault="00BB6DB7" w:rsidP="00862D96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3" w:type="dxa"/>
          </w:tcPr>
          <w:p w:rsidR="00BB6DB7" w:rsidRPr="00C95653" w:rsidRDefault="00BB6DB7" w:rsidP="00862D96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1418" w:type="dxa"/>
          </w:tcPr>
          <w:p w:rsidR="00BB6DB7" w:rsidRPr="00C95653" w:rsidRDefault="00BB6DB7" w:rsidP="00862D96">
            <w:pPr>
              <w:jc w:val="right"/>
              <w:rPr>
                <w:snapToGrid w:val="0"/>
                <w:szCs w:val="28"/>
              </w:rPr>
            </w:pPr>
          </w:p>
        </w:tc>
      </w:tr>
      <w:tr w:rsidR="00BB6DB7" w:rsidRPr="00C95653" w:rsidTr="00862D96">
        <w:trPr>
          <w:trHeight w:val="302"/>
        </w:trPr>
        <w:tc>
          <w:tcPr>
            <w:tcW w:w="4141" w:type="dxa"/>
          </w:tcPr>
          <w:p w:rsidR="00BB6DB7" w:rsidRPr="00C95653" w:rsidRDefault="00BB6DB7" w:rsidP="00862D96">
            <w:pPr>
              <w:rPr>
                <w:snapToGrid w:val="0"/>
                <w:szCs w:val="28"/>
              </w:rPr>
            </w:pPr>
            <w:r w:rsidRPr="00C95653">
              <w:rPr>
                <w:snapToGrid w:val="0"/>
                <w:szCs w:val="28"/>
              </w:rPr>
              <w:t>федеральный бюджет</w:t>
            </w:r>
          </w:p>
        </w:tc>
        <w:tc>
          <w:tcPr>
            <w:tcW w:w="992" w:type="dxa"/>
          </w:tcPr>
          <w:p w:rsidR="00BB6DB7" w:rsidRPr="00C95653" w:rsidRDefault="00BB6DB7" w:rsidP="00862D96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2" w:type="dxa"/>
          </w:tcPr>
          <w:p w:rsidR="00BB6DB7" w:rsidRPr="00C95653" w:rsidRDefault="00BB6DB7" w:rsidP="00862D96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2" w:type="dxa"/>
          </w:tcPr>
          <w:p w:rsidR="00BB6DB7" w:rsidRPr="00C95653" w:rsidRDefault="00BB6DB7" w:rsidP="00862D96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3" w:type="dxa"/>
          </w:tcPr>
          <w:p w:rsidR="00BB6DB7" w:rsidRPr="00C95653" w:rsidRDefault="00BB6DB7" w:rsidP="00862D96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1418" w:type="dxa"/>
          </w:tcPr>
          <w:p w:rsidR="00BB6DB7" w:rsidRPr="00C95653" w:rsidRDefault="00BB6DB7" w:rsidP="00862D96">
            <w:pPr>
              <w:jc w:val="right"/>
              <w:rPr>
                <w:snapToGrid w:val="0"/>
                <w:szCs w:val="28"/>
              </w:rPr>
            </w:pPr>
          </w:p>
        </w:tc>
      </w:tr>
      <w:tr w:rsidR="00BB6DB7" w:rsidRPr="00C95653" w:rsidTr="00862D96">
        <w:trPr>
          <w:trHeight w:val="302"/>
        </w:trPr>
        <w:tc>
          <w:tcPr>
            <w:tcW w:w="4141" w:type="dxa"/>
          </w:tcPr>
          <w:p w:rsidR="00BB6DB7" w:rsidRPr="00C95653" w:rsidRDefault="00BB6DB7" w:rsidP="00862D96">
            <w:pPr>
              <w:rPr>
                <w:snapToGrid w:val="0"/>
                <w:szCs w:val="28"/>
              </w:rPr>
            </w:pPr>
            <w:r w:rsidRPr="00C95653">
              <w:rPr>
                <w:snapToGrid w:val="0"/>
                <w:szCs w:val="28"/>
              </w:rPr>
              <w:t>собственные средства предприятия</w:t>
            </w:r>
          </w:p>
        </w:tc>
        <w:tc>
          <w:tcPr>
            <w:tcW w:w="992" w:type="dxa"/>
          </w:tcPr>
          <w:p w:rsidR="00BB6DB7" w:rsidRPr="00C95653" w:rsidRDefault="00BB6DB7" w:rsidP="00862D96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2" w:type="dxa"/>
          </w:tcPr>
          <w:p w:rsidR="00BB6DB7" w:rsidRPr="00C95653" w:rsidRDefault="00BB6DB7" w:rsidP="00862D96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2" w:type="dxa"/>
          </w:tcPr>
          <w:p w:rsidR="00BB6DB7" w:rsidRPr="00C95653" w:rsidRDefault="00BB6DB7" w:rsidP="00862D96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3" w:type="dxa"/>
          </w:tcPr>
          <w:p w:rsidR="00BB6DB7" w:rsidRPr="00C95653" w:rsidRDefault="00BB6DB7" w:rsidP="00862D96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1418" w:type="dxa"/>
          </w:tcPr>
          <w:p w:rsidR="00BB6DB7" w:rsidRPr="00C95653" w:rsidRDefault="00BB6DB7" w:rsidP="00862D96">
            <w:pPr>
              <w:jc w:val="right"/>
              <w:rPr>
                <w:snapToGrid w:val="0"/>
                <w:szCs w:val="28"/>
              </w:rPr>
            </w:pPr>
          </w:p>
        </w:tc>
      </w:tr>
      <w:tr w:rsidR="00BB6DB7" w:rsidRPr="00C95653" w:rsidTr="00862D96">
        <w:trPr>
          <w:trHeight w:val="302"/>
        </w:trPr>
        <w:tc>
          <w:tcPr>
            <w:tcW w:w="4141" w:type="dxa"/>
          </w:tcPr>
          <w:p w:rsidR="00BB6DB7" w:rsidRPr="00C95653" w:rsidRDefault="00BB6DB7" w:rsidP="00862D96">
            <w:pPr>
              <w:rPr>
                <w:snapToGrid w:val="0"/>
                <w:szCs w:val="28"/>
              </w:rPr>
            </w:pPr>
            <w:r w:rsidRPr="00C95653">
              <w:rPr>
                <w:snapToGrid w:val="0"/>
                <w:szCs w:val="28"/>
              </w:rPr>
              <w:t>кредиты коммерческих банков</w:t>
            </w:r>
          </w:p>
        </w:tc>
        <w:tc>
          <w:tcPr>
            <w:tcW w:w="992" w:type="dxa"/>
          </w:tcPr>
          <w:p w:rsidR="00BB6DB7" w:rsidRPr="00C95653" w:rsidRDefault="00BB6DB7" w:rsidP="00862D96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2" w:type="dxa"/>
          </w:tcPr>
          <w:p w:rsidR="00BB6DB7" w:rsidRPr="00C95653" w:rsidRDefault="00BB6DB7" w:rsidP="00862D96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2" w:type="dxa"/>
          </w:tcPr>
          <w:p w:rsidR="00BB6DB7" w:rsidRPr="00C95653" w:rsidRDefault="00BB6DB7" w:rsidP="00862D96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3" w:type="dxa"/>
          </w:tcPr>
          <w:p w:rsidR="00BB6DB7" w:rsidRPr="00C95653" w:rsidRDefault="00BB6DB7" w:rsidP="00862D96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1418" w:type="dxa"/>
          </w:tcPr>
          <w:p w:rsidR="00BB6DB7" w:rsidRPr="00C95653" w:rsidRDefault="00BB6DB7" w:rsidP="00862D96">
            <w:pPr>
              <w:jc w:val="right"/>
              <w:rPr>
                <w:snapToGrid w:val="0"/>
                <w:szCs w:val="28"/>
              </w:rPr>
            </w:pPr>
          </w:p>
        </w:tc>
      </w:tr>
      <w:tr w:rsidR="00BB6DB7" w:rsidRPr="00C95653" w:rsidTr="00862D96">
        <w:trPr>
          <w:trHeight w:val="302"/>
        </w:trPr>
        <w:tc>
          <w:tcPr>
            <w:tcW w:w="4141" w:type="dxa"/>
          </w:tcPr>
          <w:p w:rsidR="00BB6DB7" w:rsidRPr="00C95653" w:rsidRDefault="00BB6DB7" w:rsidP="00862D96">
            <w:pPr>
              <w:rPr>
                <w:snapToGrid w:val="0"/>
                <w:szCs w:val="28"/>
              </w:rPr>
            </w:pPr>
            <w:r w:rsidRPr="00C95653">
              <w:rPr>
                <w:snapToGrid w:val="0"/>
                <w:szCs w:val="28"/>
              </w:rPr>
              <w:t>иностранные  кредиты</w:t>
            </w:r>
          </w:p>
        </w:tc>
        <w:tc>
          <w:tcPr>
            <w:tcW w:w="992" w:type="dxa"/>
          </w:tcPr>
          <w:p w:rsidR="00BB6DB7" w:rsidRPr="00C95653" w:rsidRDefault="00BB6DB7" w:rsidP="00862D96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2" w:type="dxa"/>
          </w:tcPr>
          <w:p w:rsidR="00BB6DB7" w:rsidRPr="00C95653" w:rsidRDefault="00BB6DB7" w:rsidP="00862D96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2" w:type="dxa"/>
          </w:tcPr>
          <w:p w:rsidR="00BB6DB7" w:rsidRPr="00C95653" w:rsidRDefault="00BB6DB7" w:rsidP="00862D96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3" w:type="dxa"/>
          </w:tcPr>
          <w:p w:rsidR="00BB6DB7" w:rsidRPr="00C95653" w:rsidRDefault="00BB6DB7" w:rsidP="00862D96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1418" w:type="dxa"/>
          </w:tcPr>
          <w:p w:rsidR="00BB6DB7" w:rsidRPr="00C95653" w:rsidRDefault="00BB6DB7" w:rsidP="00862D96">
            <w:pPr>
              <w:jc w:val="right"/>
              <w:rPr>
                <w:snapToGrid w:val="0"/>
                <w:szCs w:val="28"/>
              </w:rPr>
            </w:pPr>
          </w:p>
        </w:tc>
      </w:tr>
      <w:tr w:rsidR="00BB6DB7" w:rsidRPr="00C95653" w:rsidTr="00862D96">
        <w:trPr>
          <w:trHeight w:val="302"/>
        </w:trPr>
        <w:tc>
          <w:tcPr>
            <w:tcW w:w="4141" w:type="dxa"/>
          </w:tcPr>
          <w:p w:rsidR="00BB6DB7" w:rsidRPr="00C95653" w:rsidRDefault="00BB6DB7" w:rsidP="00862D96">
            <w:pPr>
              <w:rPr>
                <w:snapToGrid w:val="0"/>
                <w:szCs w:val="28"/>
              </w:rPr>
            </w:pPr>
            <w:r w:rsidRPr="00C95653">
              <w:rPr>
                <w:snapToGrid w:val="0"/>
                <w:szCs w:val="28"/>
              </w:rPr>
              <w:t>другие источники финансирования</w:t>
            </w:r>
          </w:p>
        </w:tc>
        <w:tc>
          <w:tcPr>
            <w:tcW w:w="992" w:type="dxa"/>
          </w:tcPr>
          <w:p w:rsidR="00BB6DB7" w:rsidRPr="00C95653" w:rsidRDefault="00BB6DB7" w:rsidP="00862D96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2" w:type="dxa"/>
          </w:tcPr>
          <w:p w:rsidR="00BB6DB7" w:rsidRPr="00C95653" w:rsidRDefault="00BB6DB7" w:rsidP="00862D96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2" w:type="dxa"/>
          </w:tcPr>
          <w:p w:rsidR="00BB6DB7" w:rsidRPr="00C95653" w:rsidRDefault="00BB6DB7" w:rsidP="00862D96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3" w:type="dxa"/>
          </w:tcPr>
          <w:p w:rsidR="00BB6DB7" w:rsidRPr="00C95653" w:rsidRDefault="00BB6DB7" w:rsidP="00862D96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1418" w:type="dxa"/>
          </w:tcPr>
          <w:p w:rsidR="00BB6DB7" w:rsidRPr="00C95653" w:rsidRDefault="00BB6DB7" w:rsidP="00862D96">
            <w:pPr>
              <w:jc w:val="right"/>
              <w:rPr>
                <w:snapToGrid w:val="0"/>
                <w:szCs w:val="28"/>
              </w:rPr>
            </w:pPr>
          </w:p>
        </w:tc>
      </w:tr>
    </w:tbl>
    <w:p w:rsidR="00BB6DB7" w:rsidRPr="00A1396F" w:rsidRDefault="00BB6DB7" w:rsidP="00BB6DB7">
      <w:pPr>
        <w:pStyle w:val="ConsPlusNonformat"/>
        <w:jc w:val="center"/>
      </w:pPr>
    </w:p>
    <w:p w:rsidR="00BB6DB7" w:rsidRPr="00A1396F" w:rsidRDefault="00BB6DB7" w:rsidP="00BB6DB7">
      <w:pPr>
        <w:pStyle w:val="ConsPlusNonformat"/>
        <w:jc w:val="center"/>
      </w:pPr>
    </w:p>
    <w:p w:rsidR="00BB6DB7" w:rsidRPr="00A1396F" w:rsidRDefault="00BB6DB7" w:rsidP="00BB6DB7">
      <w:pPr>
        <w:pStyle w:val="ConsPlusNonformat"/>
        <w:jc w:val="center"/>
      </w:pPr>
    </w:p>
    <w:p w:rsidR="00BB6DB7" w:rsidRDefault="00BB6DB7" w:rsidP="00BB6DB7">
      <w:pPr>
        <w:pStyle w:val="ConsPlusNonformat"/>
        <w:jc w:val="center"/>
      </w:pPr>
      <w:r w:rsidRPr="00A1396F">
        <w:t>___________________</w:t>
      </w:r>
    </w:p>
    <w:p w:rsidR="007A6C24" w:rsidRPr="00825116" w:rsidRDefault="007A6C24" w:rsidP="00A44657">
      <w:pPr>
        <w:jc w:val="center"/>
        <w:rPr>
          <w:szCs w:val="28"/>
        </w:rPr>
      </w:pPr>
    </w:p>
    <w:sectPr w:rsidR="007A6C24" w:rsidRPr="00825116" w:rsidSect="00A44657">
      <w:footerReference w:type="first" r:id="rId15"/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976" w:rsidRDefault="00687976" w:rsidP="006468DF">
      <w:r>
        <w:separator/>
      </w:r>
    </w:p>
  </w:endnote>
  <w:endnote w:type="continuationSeparator" w:id="0">
    <w:p w:rsidR="00687976" w:rsidRDefault="00687976" w:rsidP="0064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B1" w:rsidRDefault="000230B1" w:rsidP="00751BBC">
    <w:pPr>
      <w:pStyle w:val="aa"/>
      <w:jc w:val="center"/>
    </w:pPr>
    <w:r>
      <w:t>Лист 2 из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976" w:rsidRDefault="00687976" w:rsidP="006468DF">
      <w:r>
        <w:separator/>
      </w:r>
    </w:p>
  </w:footnote>
  <w:footnote w:type="continuationSeparator" w:id="0">
    <w:p w:rsidR="00687976" w:rsidRDefault="00687976" w:rsidP="00646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664524"/>
      <w:docPartObj>
        <w:docPartGallery w:val="Page Numbers (Top of Page)"/>
        <w:docPartUnique/>
      </w:docPartObj>
    </w:sdtPr>
    <w:sdtEndPr/>
    <w:sdtContent>
      <w:p w:rsidR="000230B1" w:rsidRDefault="000230B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6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30B1" w:rsidRPr="00D02687" w:rsidRDefault="000230B1">
    <w:pPr>
      <w:pStyle w:val="a8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B1" w:rsidRPr="004B3E76" w:rsidRDefault="000230B1" w:rsidP="00C15BAF">
    <w:pPr>
      <w:pStyle w:val="a8"/>
      <w:framePr w:wrap="around" w:vAnchor="text" w:hAnchor="margin" w:xAlign="center" w:y="1"/>
      <w:rPr>
        <w:rStyle w:val="af1"/>
        <w:sz w:val="24"/>
        <w:szCs w:val="24"/>
      </w:rPr>
    </w:pPr>
    <w:r w:rsidRPr="004B3E76">
      <w:rPr>
        <w:rStyle w:val="af1"/>
        <w:sz w:val="24"/>
        <w:szCs w:val="24"/>
      </w:rPr>
      <w:fldChar w:fldCharType="begin"/>
    </w:r>
    <w:r w:rsidRPr="004B3E76">
      <w:rPr>
        <w:rStyle w:val="af1"/>
        <w:sz w:val="24"/>
        <w:szCs w:val="24"/>
      </w:rPr>
      <w:instrText xml:space="preserve">PAGE  </w:instrText>
    </w:r>
    <w:r w:rsidRPr="004B3E76">
      <w:rPr>
        <w:rStyle w:val="af1"/>
        <w:sz w:val="24"/>
        <w:szCs w:val="24"/>
      </w:rPr>
      <w:fldChar w:fldCharType="separate"/>
    </w:r>
    <w:r w:rsidR="0074153C">
      <w:rPr>
        <w:rStyle w:val="af1"/>
        <w:sz w:val="24"/>
        <w:szCs w:val="24"/>
      </w:rPr>
      <w:t>9</w:t>
    </w:r>
    <w:r w:rsidRPr="004B3E76">
      <w:rPr>
        <w:rStyle w:val="af1"/>
        <w:sz w:val="24"/>
        <w:szCs w:val="24"/>
      </w:rPr>
      <w:fldChar w:fldCharType="end"/>
    </w:r>
  </w:p>
  <w:p w:rsidR="000230B1" w:rsidRDefault="000230B1">
    <w:pPr>
      <w:pStyle w:val="a8"/>
      <w:jc w:val="center"/>
    </w:pPr>
  </w:p>
  <w:p w:rsidR="000230B1" w:rsidRDefault="000230B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B1" w:rsidRPr="004B3E76" w:rsidRDefault="000230B1">
    <w:pPr>
      <w:pStyle w:val="a8"/>
      <w:jc w:val="center"/>
      <w:rPr>
        <w:sz w:val="24"/>
        <w:szCs w:val="24"/>
      </w:rPr>
    </w:pPr>
  </w:p>
  <w:p w:rsidR="000230B1" w:rsidRPr="002046A2" w:rsidRDefault="000230B1" w:rsidP="002046A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A0090"/>
    <w:multiLevelType w:val="multilevel"/>
    <w:tmpl w:val="EED62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3A5077B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1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11331"/>
    <w:multiLevelType w:val="multilevel"/>
    <w:tmpl w:val="E93E90E2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9309D"/>
    <w:multiLevelType w:val="hybridMultilevel"/>
    <w:tmpl w:val="72C0B77C"/>
    <w:lvl w:ilvl="0" w:tplc="E938C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E0BC3"/>
    <w:multiLevelType w:val="hybridMultilevel"/>
    <w:tmpl w:val="98D236B0"/>
    <w:lvl w:ilvl="0" w:tplc="64408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1622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B07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E8C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5804C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CC4F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EEA0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4EE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86A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257C4D89"/>
    <w:multiLevelType w:val="hybridMultilevel"/>
    <w:tmpl w:val="AB16F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61320E"/>
    <w:multiLevelType w:val="multilevel"/>
    <w:tmpl w:val="6DBE8D32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2">
    <w:nsid w:val="359E332D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36797A9D"/>
    <w:multiLevelType w:val="hybridMultilevel"/>
    <w:tmpl w:val="769EF1D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B0E5A"/>
    <w:multiLevelType w:val="hybridMultilevel"/>
    <w:tmpl w:val="771E36AA"/>
    <w:lvl w:ilvl="0" w:tplc="766C8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9A7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5AE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4A5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89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62A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86C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A4A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CA7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CC42F7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28E5F24"/>
    <w:multiLevelType w:val="hybridMultilevel"/>
    <w:tmpl w:val="E51CEB14"/>
    <w:lvl w:ilvl="0" w:tplc="BBE6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DE4309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61D03DDE"/>
    <w:multiLevelType w:val="hybridMultilevel"/>
    <w:tmpl w:val="38E4D256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756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C526664"/>
    <w:multiLevelType w:val="hybridMultilevel"/>
    <w:tmpl w:val="B22609FE"/>
    <w:lvl w:ilvl="0" w:tplc="BBE6E03E">
      <w:start w:val="1"/>
      <w:numFmt w:val="bullet"/>
      <w:lvlText w:val=""/>
      <w:lvlJc w:val="left"/>
      <w:pPr>
        <w:tabs>
          <w:tab w:val="num" w:pos="1758"/>
        </w:tabs>
        <w:ind w:left="1758" w:hanging="103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4">
    <w:nsid w:val="6D3F5A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6">
    <w:nsid w:val="6FF43D67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7">
    <w:nsid w:val="730E32AE"/>
    <w:multiLevelType w:val="hybridMultilevel"/>
    <w:tmpl w:val="1B32BF90"/>
    <w:lvl w:ilvl="0" w:tplc="95B4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EF7785"/>
    <w:multiLevelType w:val="hybridMultilevel"/>
    <w:tmpl w:val="F9CEDAFE"/>
    <w:lvl w:ilvl="0" w:tplc="E938C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0"/>
  </w:num>
  <w:num w:numId="4">
    <w:abstractNumId w:val="2"/>
  </w:num>
  <w:num w:numId="5">
    <w:abstractNumId w:val="25"/>
  </w:num>
  <w:num w:numId="6">
    <w:abstractNumId w:val="16"/>
  </w:num>
  <w:num w:numId="7">
    <w:abstractNumId w:val="14"/>
  </w:num>
  <w:num w:numId="8">
    <w:abstractNumId w:val="21"/>
  </w:num>
  <w:num w:numId="9">
    <w:abstractNumId w:val="4"/>
  </w:num>
  <w:num w:numId="10">
    <w:abstractNumId w:val="5"/>
  </w:num>
  <w:num w:numId="11">
    <w:abstractNumId w:val="30"/>
  </w:num>
  <w:num w:numId="12">
    <w:abstractNumId w:val="28"/>
  </w:num>
  <w:num w:numId="13">
    <w:abstractNumId w:val="7"/>
  </w:num>
  <w:num w:numId="14">
    <w:abstractNumId w:val="3"/>
  </w:num>
  <w:num w:numId="15">
    <w:abstractNumId w:val="0"/>
  </w:num>
  <w:num w:numId="16">
    <w:abstractNumId w:val="10"/>
  </w:num>
  <w:num w:numId="17">
    <w:abstractNumId w:val="13"/>
  </w:num>
  <w:num w:numId="18">
    <w:abstractNumId w:val="18"/>
  </w:num>
  <w:num w:numId="19">
    <w:abstractNumId w:val="24"/>
  </w:num>
  <w:num w:numId="20">
    <w:abstractNumId w:val="26"/>
  </w:num>
  <w:num w:numId="21">
    <w:abstractNumId w:val="15"/>
  </w:num>
  <w:num w:numId="22">
    <w:abstractNumId w:val="9"/>
  </w:num>
  <w:num w:numId="23">
    <w:abstractNumId w:val="27"/>
  </w:num>
  <w:num w:numId="24">
    <w:abstractNumId w:val="23"/>
  </w:num>
  <w:num w:numId="25">
    <w:abstractNumId w:val="6"/>
  </w:num>
  <w:num w:numId="26">
    <w:abstractNumId w:val="11"/>
  </w:num>
  <w:num w:numId="27">
    <w:abstractNumId w:val="1"/>
  </w:num>
  <w:num w:numId="28">
    <w:abstractNumId w:val="8"/>
  </w:num>
  <w:num w:numId="29">
    <w:abstractNumId w:val="29"/>
  </w:num>
  <w:num w:numId="30">
    <w:abstractNumId w:val="1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843"/>
    <w:rsid w:val="00002C43"/>
    <w:rsid w:val="0001068C"/>
    <w:rsid w:val="00010BB7"/>
    <w:rsid w:val="00013787"/>
    <w:rsid w:val="00013C43"/>
    <w:rsid w:val="0001465B"/>
    <w:rsid w:val="00015A63"/>
    <w:rsid w:val="00017469"/>
    <w:rsid w:val="000175B2"/>
    <w:rsid w:val="0002139B"/>
    <w:rsid w:val="0002215E"/>
    <w:rsid w:val="000230B1"/>
    <w:rsid w:val="0002470E"/>
    <w:rsid w:val="000251FA"/>
    <w:rsid w:val="00025BDF"/>
    <w:rsid w:val="00027B52"/>
    <w:rsid w:val="00027D11"/>
    <w:rsid w:val="00034BA2"/>
    <w:rsid w:val="00044E88"/>
    <w:rsid w:val="00046463"/>
    <w:rsid w:val="000516C1"/>
    <w:rsid w:val="00054F24"/>
    <w:rsid w:val="00055458"/>
    <w:rsid w:val="00055A0E"/>
    <w:rsid w:val="00056813"/>
    <w:rsid w:val="00057E9C"/>
    <w:rsid w:val="00060521"/>
    <w:rsid w:val="0006187B"/>
    <w:rsid w:val="00062172"/>
    <w:rsid w:val="00063813"/>
    <w:rsid w:val="00064062"/>
    <w:rsid w:val="000652E8"/>
    <w:rsid w:val="00065817"/>
    <w:rsid w:val="00066573"/>
    <w:rsid w:val="00067149"/>
    <w:rsid w:val="00067EFC"/>
    <w:rsid w:val="00071AB9"/>
    <w:rsid w:val="00072977"/>
    <w:rsid w:val="00074A48"/>
    <w:rsid w:val="00074E88"/>
    <w:rsid w:val="00075388"/>
    <w:rsid w:val="00075E49"/>
    <w:rsid w:val="00076C6E"/>
    <w:rsid w:val="0008382E"/>
    <w:rsid w:val="00086084"/>
    <w:rsid w:val="000924EC"/>
    <w:rsid w:val="00096E2C"/>
    <w:rsid w:val="00096F8D"/>
    <w:rsid w:val="00097D84"/>
    <w:rsid w:val="000A2B97"/>
    <w:rsid w:val="000B0483"/>
    <w:rsid w:val="000B1838"/>
    <w:rsid w:val="000B3322"/>
    <w:rsid w:val="000B3E56"/>
    <w:rsid w:val="000B593A"/>
    <w:rsid w:val="000B6A2B"/>
    <w:rsid w:val="000C08B8"/>
    <w:rsid w:val="000D0EAC"/>
    <w:rsid w:val="000D6F3B"/>
    <w:rsid w:val="000E2A28"/>
    <w:rsid w:val="000E3A00"/>
    <w:rsid w:val="000F058F"/>
    <w:rsid w:val="000F17B8"/>
    <w:rsid w:val="000F3B4F"/>
    <w:rsid w:val="000F4145"/>
    <w:rsid w:val="00100AF8"/>
    <w:rsid w:val="00100DFF"/>
    <w:rsid w:val="0010189A"/>
    <w:rsid w:val="00102B59"/>
    <w:rsid w:val="00105EF3"/>
    <w:rsid w:val="0011023D"/>
    <w:rsid w:val="00112323"/>
    <w:rsid w:val="00113F93"/>
    <w:rsid w:val="00114C8E"/>
    <w:rsid w:val="001151EF"/>
    <w:rsid w:val="00115385"/>
    <w:rsid w:val="00115657"/>
    <w:rsid w:val="001208D9"/>
    <w:rsid w:val="00121B68"/>
    <w:rsid w:val="00125839"/>
    <w:rsid w:val="001352B5"/>
    <w:rsid w:val="0013668F"/>
    <w:rsid w:val="00140D0A"/>
    <w:rsid w:val="00145992"/>
    <w:rsid w:val="00146BC9"/>
    <w:rsid w:val="001476B7"/>
    <w:rsid w:val="00150795"/>
    <w:rsid w:val="00156553"/>
    <w:rsid w:val="00156699"/>
    <w:rsid w:val="00156857"/>
    <w:rsid w:val="00160C70"/>
    <w:rsid w:val="00160CC1"/>
    <w:rsid w:val="00160D66"/>
    <w:rsid w:val="0016219F"/>
    <w:rsid w:val="00163032"/>
    <w:rsid w:val="001664EC"/>
    <w:rsid w:val="00170CAA"/>
    <w:rsid w:val="00170E4A"/>
    <w:rsid w:val="00175BD7"/>
    <w:rsid w:val="00175C5F"/>
    <w:rsid w:val="00181695"/>
    <w:rsid w:val="001831C4"/>
    <w:rsid w:val="00184077"/>
    <w:rsid w:val="00184564"/>
    <w:rsid w:val="001859C6"/>
    <w:rsid w:val="00186107"/>
    <w:rsid w:val="001867EB"/>
    <w:rsid w:val="00191E77"/>
    <w:rsid w:val="00193A0B"/>
    <w:rsid w:val="00193D77"/>
    <w:rsid w:val="001974D8"/>
    <w:rsid w:val="001A3D23"/>
    <w:rsid w:val="001A487C"/>
    <w:rsid w:val="001A5376"/>
    <w:rsid w:val="001A61D9"/>
    <w:rsid w:val="001A669F"/>
    <w:rsid w:val="001A75C8"/>
    <w:rsid w:val="001B224F"/>
    <w:rsid w:val="001B33CF"/>
    <w:rsid w:val="001B44BA"/>
    <w:rsid w:val="001B594F"/>
    <w:rsid w:val="001B6A90"/>
    <w:rsid w:val="001B7A32"/>
    <w:rsid w:val="001C1DFA"/>
    <w:rsid w:val="001C7762"/>
    <w:rsid w:val="001D768E"/>
    <w:rsid w:val="001E3026"/>
    <w:rsid w:val="001E580E"/>
    <w:rsid w:val="001E7800"/>
    <w:rsid w:val="001F6266"/>
    <w:rsid w:val="001F6EFB"/>
    <w:rsid w:val="00200E2C"/>
    <w:rsid w:val="00201FE6"/>
    <w:rsid w:val="002031FE"/>
    <w:rsid w:val="002046A2"/>
    <w:rsid w:val="00206CFE"/>
    <w:rsid w:val="0021043A"/>
    <w:rsid w:val="00211830"/>
    <w:rsid w:val="0021189F"/>
    <w:rsid w:val="00212BBE"/>
    <w:rsid w:val="00213579"/>
    <w:rsid w:val="0022011E"/>
    <w:rsid w:val="002202C2"/>
    <w:rsid w:val="002225D9"/>
    <w:rsid w:val="0023007B"/>
    <w:rsid w:val="00230CC4"/>
    <w:rsid w:val="00231EB8"/>
    <w:rsid w:val="00242697"/>
    <w:rsid w:val="00242FED"/>
    <w:rsid w:val="0024616F"/>
    <w:rsid w:val="002475AB"/>
    <w:rsid w:val="0025038F"/>
    <w:rsid w:val="002516EA"/>
    <w:rsid w:val="00252E07"/>
    <w:rsid w:val="00253FE8"/>
    <w:rsid w:val="00256180"/>
    <w:rsid w:val="00257984"/>
    <w:rsid w:val="00261627"/>
    <w:rsid w:val="00263351"/>
    <w:rsid w:val="00265C9D"/>
    <w:rsid w:val="00266842"/>
    <w:rsid w:val="00267471"/>
    <w:rsid w:val="00275F7B"/>
    <w:rsid w:val="002762E6"/>
    <w:rsid w:val="00282E32"/>
    <w:rsid w:val="00285011"/>
    <w:rsid w:val="00290BD7"/>
    <w:rsid w:val="00292D48"/>
    <w:rsid w:val="00295166"/>
    <w:rsid w:val="002A0ECD"/>
    <w:rsid w:val="002A388C"/>
    <w:rsid w:val="002A396F"/>
    <w:rsid w:val="002A416B"/>
    <w:rsid w:val="002A5429"/>
    <w:rsid w:val="002A63D3"/>
    <w:rsid w:val="002A7A1D"/>
    <w:rsid w:val="002B0056"/>
    <w:rsid w:val="002B0270"/>
    <w:rsid w:val="002B17C8"/>
    <w:rsid w:val="002B3FF3"/>
    <w:rsid w:val="002B49F1"/>
    <w:rsid w:val="002B68BC"/>
    <w:rsid w:val="002B6D26"/>
    <w:rsid w:val="002C1509"/>
    <w:rsid w:val="002D1986"/>
    <w:rsid w:val="002D230B"/>
    <w:rsid w:val="002D3917"/>
    <w:rsid w:val="002D4756"/>
    <w:rsid w:val="002E038E"/>
    <w:rsid w:val="002E14B3"/>
    <w:rsid w:val="002E2F6A"/>
    <w:rsid w:val="002E3B46"/>
    <w:rsid w:val="002E4EAA"/>
    <w:rsid w:val="002E7FA2"/>
    <w:rsid w:val="002F116F"/>
    <w:rsid w:val="002F4C5A"/>
    <w:rsid w:val="002F58F9"/>
    <w:rsid w:val="002F604A"/>
    <w:rsid w:val="002F7250"/>
    <w:rsid w:val="003019B2"/>
    <w:rsid w:val="00301E5A"/>
    <w:rsid w:val="003066BE"/>
    <w:rsid w:val="00313EEB"/>
    <w:rsid w:val="003156A8"/>
    <w:rsid w:val="00317B7F"/>
    <w:rsid w:val="00324194"/>
    <w:rsid w:val="00327CA9"/>
    <w:rsid w:val="003317A2"/>
    <w:rsid w:val="0033307F"/>
    <w:rsid w:val="00337418"/>
    <w:rsid w:val="0034110D"/>
    <w:rsid w:val="00344879"/>
    <w:rsid w:val="003457BD"/>
    <w:rsid w:val="00345E34"/>
    <w:rsid w:val="00350F2B"/>
    <w:rsid w:val="003537C5"/>
    <w:rsid w:val="003575C8"/>
    <w:rsid w:val="00360FB0"/>
    <w:rsid w:val="00363D25"/>
    <w:rsid w:val="00366892"/>
    <w:rsid w:val="00371353"/>
    <w:rsid w:val="0037257D"/>
    <w:rsid w:val="00375DC4"/>
    <w:rsid w:val="00383F24"/>
    <w:rsid w:val="00387181"/>
    <w:rsid w:val="00387516"/>
    <w:rsid w:val="00391C38"/>
    <w:rsid w:val="00393EB1"/>
    <w:rsid w:val="00396048"/>
    <w:rsid w:val="003A1B9B"/>
    <w:rsid w:val="003A4365"/>
    <w:rsid w:val="003A7FD1"/>
    <w:rsid w:val="003B0011"/>
    <w:rsid w:val="003B167C"/>
    <w:rsid w:val="003B1C3B"/>
    <w:rsid w:val="003B2BAB"/>
    <w:rsid w:val="003B45FB"/>
    <w:rsid w:val="003B610A"/>
    <w:rsid w:val="003D2B51"/>
    <w:rsid w:val="003D3275"/>
    <w:rsid w:val="003D528D"/>
    <w:rsid w:val="003D781E"/>
    <w:rsid w:val="003E097F"/>
    <w:rsid w:val="003E3CB1"/>
    <w:rsid w:val="003E5643"/>
    <w:rsid w:val="003E5C89"/>
    <w:rsid w:val="003E64A7"/>
    <w:rsid w:val="003F1EC3"/>
    <w:rsid w:val="003F2AF6"/>
    <w:rsid w:val="004059B9"/>
    <w:rsid w:val="00410607"/>
    <w:rsid w:val="00410996"/>
    <w:rsid w:val="00413463"/>
    <w:rsid w:val="00417AE2"/>
    <w:rsid w:val="00421F9A"/>
    <w:rsid w:val="00422EC5"/>
    <w:rsid w:val="00424303"/>
    <w:rsid w:val="00426D31"/>
    <w:rsid w:val="00426E04"/>
    <w:rsid w:val="00427478"/>
    <w:rsid w:val="0043106E"/>
    <w:rsid w:val="00431793"/>
    <w:rsid w:val="00436D94"/>
    <w:rsid w:val="004428BB"/>
    <w:rsid w:val="004440DB"/>
    <w:rsid w:val="0044556C"/>
    <w:rsid w:val="00447996"/>
    <w:rsid w:val="00452AA0"/>
    <w:rsid w:val="00452B25"/>
    <w:rsid w:val="0046634E"/>
    <w:rsid w:val="00466713"/>
    <w:rsid w:val="00472766"/>
    <w:rsid w:val="00473BA1"/>
    <w:rsid w:val="004746D4"/>
    <w:rsid w:val="00474A32"/>
    <w:rsid w:val="00477532"/>
    <w:rsid w:val="0048444F"/>
    <w:rsid w:val="00484D38"/>
    <w:rsid w:val="00484DE5"/>
    <w:rsid w:val="004862AB"/>
    <w:rsid w:val="00487AC0"/>
    <w:rsid w:val="004927C3"/>
    <w:rsid w:val="00493AFF"/>
    <w:rsid w:val="00493CEE"/>
    <w:rsid w:val="00495446"/>
    <w:rsid w:val="00495EB2"/>
    <w:rsid w:val="004A142D"/>
    <w:rsid w:val="004A57F4"/>
    <w:rsid w:val="004A5FC8"/>
    <w:rsid w:val="004B1D11"/>
    <w:rsid w:val="004B2BFC"/>
    <w:rsid w:val="004B2CE3"/>
    <w:rsid w:val="004B536A"/>
    <w:rsid w:val="004B566A"/>
    <w:rsid w:val="004C1627"/>
    <w:rsid w:val="004C20BA"/>
    <w:rsid w:val="004C258F"/>
    <w:rsid w:val="004C4F76"/>
    <w:rsid w:val="004C5B67"/>
    <w:rsid w:val="004C7CC6"/>
    <w:rsid w:val="004C7D5B"/>
    <w:rsid w:val="004D0557"/>
    <w:rsid w:val="004D2073"/>
    <w:rsid w:val="004E25F0"/>
    <w:rsid w:val="004E59CA"/>
    <w:rsid w:val="004E6FE7"/>
    <w:rsid w:val="004F0906"/>
    <w:rsid w:val="004F1DB5"/>
    <w:rsid w:val="004F2132"/>
    <w:rsid w:val="004F44A5"/>
    <w:rsid w:val="004F7CA3"/>
    <w:rsid w:val="00505B86"/>
    <w:rsid w:val="005066A7"/>
    <w:rsid w:val="00507BF5"/>
    <w:rsid w:val="00511218"/>
    <w:rsid w:val="00513023"/>
    <w:rsid w:val="00515C57"/>
    <w:rsid w:val="005247F2"/>
    <w:rsid w:val="00525BF0"/>
    <w:rsid w:val="00537B27"/>
    <w:rsid w:val="00537BF7"/>
    <w:rsid w:val="00540662"/>
    <w:rsid w:val="00544CE8"/>
    <w:rsid w:val="00546E2B"/>
    <w:rsid w:val="005500D1"/>
    <w:rsid w:val="00553A30"/>
    <w:rsid w:val="005543C9"/>
    <w:rsid w:val="00554952"/>
    <w:rsid w:val="0055613C"/>
    <w:rsid w:val="005564C7"/>
    <w:rsid w:val="00560B2D"/>
    <w:rsid w:val="005675D8"/>
    <w:rsid w:val="00567A1E"/>
    <w:rsid w:val="00570A47"/>
    <w:rsid w:val="00571B29"/>
    <w:rsid w:val="00573BF4"/>
    <w:rsid w:val="005777B1"/>
    <w:rsid w:val="00581137"/>
    <w:rsid w:val="005849B3"/>
    <w:rsid w:val="00584ED2"/>
    <w:rsid w:val="00586F4B"/>
    <w:rsid w:val="005926F7"/>
    <w:rsid w:val="005934FB"/>
    <w:rsid w:val="00594614"/>
    <w:rsid w:val="005978A5"/>
    <w:rsid w:val="005A131B"/>
    <w:rsid w:val="005A14D9"/>
    <w:rsid w:val="005A42AD"/>
    <w:rsid w:val="005A4894"/>
    <w:rsid w:val="005B032D"/>
    <w:rsid w:val="005B0360"/>
    <w:rsid w:val="005B0A79"/>
    <w:rsid w:val="005B0C46"/>
    <w:rsid w:val="005C1539"/>
    <w:rsid w:val="005C1D9E"/>
    <w:rsid w:val="005C21FE"/>
    <w:rsid w:val="005C4EB5"/>
    <w:rsid w:val="005C5A34"/>
    <w:rsid w:val="005D28B9"/>
    <w:rsid w:val="005D4645"/>
    <w:rsid w:val="005D5295"/>
    <w:rsid w:val="005D57F5"/>
    <w:rsid w:val="005D67C3"/>
    <w:rsid w:val="005E0439"/>
    <w:rsid w:val="005E3CA7"/>
    <w:rsid w:val="005F1222"/>
    <w:rsid w:val="005F2616"/>
    <w:rsid w:val="005F71FC"/>
    <w:rsid w:val="005F7886"/>
    <w:rsid w:val="00600678"/>
    <w:rsid w:val="006023FE"/>
    <w:rsid w:val="00602D3C"/>
    <w:rsid w:val="0060366F"/>
    <w:rsid w:val="0060416D"/>
    <w:rsid w:val="006064D1"/>
    <w:rsid w:val="00606D01"/>
    <w:rsid w:val="0061131D"/>
    <w:rsid w:val="00612961"/>
    <w:rsid w:val="00613165"/>
    <w:rsid w:val="00615CD4"/>
    <w:rsid w:val="00616A4F"/>
    <w:rsid w:val="0062257D"/>
    <w:rsid w:val="00624857"/>
    <w:rsid w:val="00625F7B"/>
    <w:rsid w:val="00631E25"/>
    <w:rsid w:val="006328D2"/>
    <w:rsid w:val="0063323A"/>
    <w:rsid w:val="006335CC"/>
    <w:rsid w:val="00634312"/>
    <w:rsid w:val="0063641B"/>
    <w:rsid w:val="00637324"/>
    <w:rsid w:val="006374A8"/>
    <w:rsid w:val="0064179D"/>
    <w:rsid w:val="0064194B"/>
    <w:rsid w:val="006468DF"/>
    <w:rsid w:val="00653645"/>
    <w:rsid w:val="006543E0"/>
    <w:rsid w:val="00654F8B"/>
    <w:rsid w:val="006559A6"/>
    <w:rsid w:val="00655C95"/>
    <w:rsid w:val="00657524"/>
    <w:rsid w:val="00662422"/>
    <w:rsid w:val="00667EFC"/>
    <w:rsid w:val="006726C5"/>
    <w:rsid w:val="0067454D"/>
    <w:rsid w:val="00677013"/>
    <w:rsid w:val="00677278"/>
    <w:rsid w:val="00681EE3"/>
    <w:rsid w:val="00682419"/>
    <w:rsid w:val="00683208"/>
    <w:rsid w:val="0068417A"/>
    <w:rsid w:val="006852A8"/>
    <w:rsid w:val="00685CD0"/>
    <w:rsid w:val="00687976"/>
    <w:rsid w:val="006923C3"/>
    <w:rsid w:val="00693D56"/>
    <w:rsid w:val="006948F8"/>
    <w:rsid w:val="00696425"/>
    <w:rsid w:val="00697866"/>
    <w:rsid w:val="006A077B"/>
    <w:rsid w:val="006A181A"/>
    <w:rsid w:val="006A19CC"/>
    <w:rsid w:val="006A25B5"/>
    <w:rsid w:val="006B2152"/>
    <w:rsid w:val="006B44A4"/>
    <w:rsid w:val="006B4C86"/>
    <w:rsid w:val="006B4E0C"/>
    <w:rsid w:val="006B52FB"/>
    <w:rsid w:val="006B5F2C"/>
    <w:rsid w:val="006B60C2"/>
    <w:rsid w:val="006B73D8"/>
    <w:rsid w:val="006C414A"/>
    <w:rsid w:val="006C4C37"/>
    <w:rsid w:val="006C68BF"/>
    <w:rsid w:val="006D3573"/>
    <w:rsid w:val="006D6496"/>
    <w:rsid w:val="006E28E9"/>
    <w:rsid w:val="006E29B3"/>
    <w:rsid w:val="006E4978"/>
    <w:rsid w:val="006E511E"/>
    <w:rsid w:val="006E6A4A"/>
    <w:rsid w:val="006F1EF6"/>
    <w:rsid w:val="006F4E06"/>
    <w:rsid w:val="00701EBB"/>
    <w:rsid w:val="00702066"/>
    <w:rsid w:val="00705ACC"/>
    <w:rsid w:val="007172B7"/>
    <w:rsid w:val="00717F39"/>
    <w:rsid w:val="0072060F"/>
    <w:rsid w:val="00721307"/>
    <w:rsid w:val="00721A83"/>
    <w:rsid w:val="00721B14"/>
    <w:rsid w:val="00723999"/>
    <w:rsid w:val="007321FB"/>
    <w:rsid w:val="0073302C"/>
    <w:rsid w:val="00734242"/>
    <w:rsid w:val="00736A77"/>
    <w:rsid w:val="00737911"/>
    <w:rsid w:val="00737EB3"/>
    <w:rsid w:val="0074153C"/>
    <w:rsid w:val="00743008"/>
    <w:rsid w:val="00746628"/>
    <w:rsid w:val="00747C94"/>
    <w:rsid w:val="007518ED"/>
    <w:rsid w:val="00751BBC"/>
    <w:rsid w:val="0075390A"/>
    <w:rsid w:val="00756048"/>
    <w:rsid w:val="007639C9"/>
    <w:rsid w:val="007643F7"/>
    <w:rsid w:val="007652C3"/>
    <w:rsid w:val="00766410"/>
    <w:rsid w:val="00770DF2"/>
    <w:rsid w:val="00773C4A"/>
    <w:rsid w:val="007742C5"/>
    <w:rsid w:val="0077527C"/>
    <w:rsid w:val="00780913"/>
    <w:rsid w:val="007845D5"/>
    <w:rsid w:val="00784640"/>
    <w:rsid w:val="007877E1"/>
    <w:rsid w:val="00792030"/>
    <w:rsid w:val="007A38B0"/>
    <w:rsid w:val="007A3E8D"/>
    <w:rsid w:val="007A6C24"/>
    <w:rsid w:val="007A6F97"/>
    <w:rsid w:val="007A7491"/>
    <w:rsid w:val="007A7D8B"/>
    <w:rsid w:val="007B2A65"/>
    <w:rsid w:val="007B2AC8"/>
    <w:rsid w:val="007B2D16"/>
    <w:rsid w:val="007B42A9"/>
    <w:rsid w:val="007B7052"/>
    <w:rsid w:val="007C2356"/>
    <w:rsid w:val="007C3EC2"/>
    <w:rsid w:val="007C4CA9"/>
    <w:rsid w:val="007C52ED"/>
    <w:rsid w:val="007D082B"/>
    <w:rsid w:val="007D2477"/>
    <w:rsid w:val="007D2A03"/>
    <w:rsid w:val="007D3FB0"/>
    <w:rsid w:val="007D4BEE"/>
    <w:rsid w:val="007D7BB9"/>
    <w:rsid w:val="007E0292"/>
    <w:rsid w:val="007E0BE4"/>
    <w:rsid w:val="007E4849"/>
    <w:rsid w:val="007E4A94"/>
    <w:rsid w:val="007F3096"/>
    <w:rsid w:val="007F4B69"/>
    <w:rsid w:val="007F4BA9"/>
    <w:rsid w:val="007F5174"/>
    <w:rsid w:val="00801131"/>
    <w:rsid w:val="00804AD7"/>
    <w:rsid w:val="008109F0"/>
    <w:rsid w:val="0081184A"/>
    <w:rsid w:val="00812484"/>
    <w:rsid w:val="008151E0"/>
    <w:rsid w:val="0081669B"/>
    <w:rsid w:val="00817C34"/>
    <w:rsid w:val="00822C8F"/>
    <w:rsid w:val="00822C97"/>
    <w:rsid w:val="00823959"/>
    <w:rsid w:val="00824CC4"/>
    <w:rsid w:val="00824DB5"/>
    <w:rsid w:val="00825116"/>
    <w:rsid w:val="00830821"/>
    <w:rsid w:val="008324CE"/>
    <w:rsid w:val="008333B9"/>
    <w:rsid w:val="00834403"/>
    <w:rsid w:val="00841FE3"/>
    <w:rsid w:val="00843AEE"/>
    <w:rsid w:val="00844ECC"/>
    <w:rsid w:val="00850DC0"/>
    <w:rsid w:val="008517CC"/>
    <w:rsid w:val="0085257C"/>
    <w:rsid w:val="00852EB8"/>
    <w:rsid w:val="00856F43"/>
    <w:rsid w:val="00861CAF"/>
    <w:rsid w:val="00862D96"/>
    <w:rsid w:val="00865457"/>
    <w:rsid w:val="00865587"/>
    <w:rsid w:val="00867AEB"/>
    <w:rsid w:val="008707C8"/>
    <w:rsid w:val="00871BB6"/>
    <w:rsid w:val="00875F28"/>
    <w:rsid w:val="00877845"/>
    <w:rsid w:val="008904B8"/>
    <w:rsid w:val="00892130"/>
    <w:rsid w:val="00892FAF"/>
    <w:rsid w:val="008A41F5"/>
    <w:rsid w:val="008A4F01"/>
    <w:rsid w:val="008A61A9"/>
    <w:rsid w:val="008A63B4"/>
    <w:rsid w:val="008A6B74"/>
    <w:rsid w:val="008A7607"/>
    <w:rsid w:val="008B526F"/>
    <w:rsid w:val="008B784B"/>
    <w:rsid w:val="008C0A0E"/>
    <w:rsid w:val="008C17F1"/>
    <w:rsid w:val="008C264F"/>
    <w:rsid w:val="008C40B1"/>
    <w:rsid w:val="008C600A"/>
    <w:rsid w:val="008D211C"/>
    <w:rsid w:val="008D2C53"/>
    <w:rsid w:val="008E30E2"/>
    <w:rsid w:val="008E510B"/>
    <w:rsid w:val="008F0183"/>
    <w:rsid w:val="008F0617"/>
    <w:rsid w:val="008F1C61"/>
    <w:rsid w:val="008F449E"/>
    <w:rsid w:val="008F4CF0"/>
    <w:rsid w:val="008F77FB"/>
    <w:rsid w:val="008F7F85"/>
    <w:rsid w:val="009000DC"/>
    <w:rsid w:val="00904618"/>
    <w:rsid w:val="00907122"/>
    <w:rsid w:val="00911C74"/>
    <w:rsid w:val="00913D32"/>
    <w:rsid w:val="00915905"/>
    <w:rsid w:val="00916005"/>
    <w:rsid w:val="0092096C"/>
    <w:rsid w:val="00926BBF"/>
    <w:rsid w:val="0092796F"/>
    <w:rsid w:val="00930883"/>
    <w:rsid w:val="009338F2"/>
    <w:rsid w:val="009376EF"/>
    <w:rsid w:val="009402B5"/>
    <w:rsid w:val="00940983"/>
    <w:rsid w:val="00942EC2"/>
    <w:rsid w:val="00947732"/>
    <w:rsid w:val="00951FE5"/>
    <w:rsid w:val="00955E26"/>
    <w:rsid w:val="00957EC3"/>
    <w:rsid w:val="00964995"/>
    <w:rsid w:val="00965304"/>
    <w:rsid w:val="00965DAC"/>
    <w:rsid w:val="00967917"/>
    <w:rsid w:val="009728F7"/>
    <w:rsid w:val="00974878"/>
    <w:rsid w:val="00984DD8"/>
    <w:rsid w:val="009869B6"/>
    <w:rsid w:val="009875A4"/>
    <w:rsid w:val="00987702"/>
    <w:rsid w:val="00990198"/>
    <w:rsid w:val="009976F0"/>
    <w:rsid w:val="009A3C1C"/>
    <w:rsid w:val="009A5570"/>
    <w:rsid w:val="009A7AFB"/>
    <w:rsid w:val="009A7FF5"/>
    <w:rsid w:val="009B3DD1"/>
    <w:rsid w:val="009B4F06"/>
    <w:rsid w:val="009B73CA"/>
    <w:rsid w:val="009C0396"/>
    <w:rsid w:val="009C0F2B"/>
    <w:rsid w:val="009C11F9"/>
    <w:rsid w:val="009C6F22"/>
    <w:rsid w:val="009D223D"/>
    <w:rsid w:val="009D2B11"/>
    <w:rsid w:val="009D2BA5"/>
    <w:rsid w:val="009D3F26"/>
    <w:rsid w:val="009D4266"/>
    <w:rsid w:val="009E0AF2"/>
    <w:rsid w:val="009E1E6D"/>
    <w:rsid w:val="009E2472"/>
    <w:rsid w:val="009E25D9"/>
    <w:rsid w:val="009E412C"/>
    <w:rsid w:val="009F0D31"/>
    <w:rsid w:val="009F0D87"/>
    <w:rsid w:val="009F10BB"/>
    <w:rsid w:val="009F21FB"/>
    <w:rsid w:val="009F56F8"/>
    <w:rsid w:val="009F5786"/>
    <w:rsid w:val="00A035A4"/>
    <w:rsid w:val="00A068FF"/>
    <w:rsid w:val="00A1396F"/>
    <w:rsid w:val="00A14869"/>
    <w:rsid w:val="00A14D89"/>
    <w:rsid w:val="00A16658"/>
    <w:rsid w:val="00A16B84"/>
    <w:rsid w:val="00A21D32"/>
    <w:rsid w:val="00A24494"/>
    <w:rsid w:val="00A25B05"/>
    <w:rsid w:val="00A275A6"/>
    <w:rsid w:val="00A27C44"/>
    <w:rsid w:val="00A32E5E"/>
    <w:rsid w:val="00A35393"/>
    <w:rsid w:val="00A404A2"/>
    <w:rsid w:val="00A405F1"/>
    <w:rsid w:val="00A421E0"/>
    <w:rsid w:val="00A44604"/>
    <w:rsid w:val="00A44657"/>
    <w:rsid w:val="00A469AE"/>
    <w:rsid w:val="00A52544"/>
    <w:rsid w:val="00A535D6"/>
    <w:rsid w:val="00A5383D"/>
    <w:rsid w:val="00A558B3"/>
    <w:rsid w:val="00A569A0"/>
    <w:rsid w:val="00A6525A"/>
    <w:rsid w:val="00A67247"/>
    <w:rsid w:val="00A7082B"/>
    <w:rsid w:val="00A70D16"/>
    <w:rsid w:val="00A73271"/>
    <w:rsid w:val="00A76E05"/>
    <w:rsid w:val="00A81DD2"/>
    <w:rsid w:val="00A834E7"/>
    <w:rsid w:val="00A84C8A"/>
    <w:rsid w:val="00A91303"/>
    <w:rsid w:val="00A922F4"/>
    <w:rsid w:val="00A967A8"/>
    <w:rsid w:val="00AA29EB"/>
    <w:rsid w:val="00AA67C4"/>
    <w:rsid w:val="00AB05FC"/>
    <w:rsid w:val="00AB0BFA"/>
    <w:rsid w:val="00AB11EB"/>
    <w:rsid w:val="00AB3A1A"/>
    <w:rsid w:val="00AC1F25"/>
    <w:rsid w:val="00AC23F6"/>
    <w:rsid w:val="00AC43FB"/>
    <w:rsid w:val="00AC4DC9"/>
    <w:rsid w:val="00AC7CE8"/>
    <w:rsid w:val="00AD18CC"/>
    <w:rsid w:val="00AD4FCA"/>
    <w:rsid w:val="00AE0757"/>
    <w:rsid w:val="00AE37DD"/>
    <w:rsid w:val="00AE3C9A"/>
    <w:rsid w:val="00AE7861"/>
    <w:rsid w:val="00AF0516"/>
    <w:rsid w:val="00AF3412"/>
    <w:rsid w:val="00AF5810"/>
    <w:rsid w:val="00AF5F21"/>
    <w:rsid w:val="00AF6D3D"/>
    <w:rsid w:val="00B00FA7"/>
    <w:rsid w:val="00B00FC6"/>
    <w:rsid w:val="00B02D00"/>
    <w:rsid w:val="00B064B5"/>
    <w:rsid w:val="00B072D5"/>
    <w:rsid w:val="00B07628"/>
    <w:rsid w:val="00B07E8F"/>
    <w:rsid w:val="00B16424"/>
    <w:rsid w:val="00B2339C"/>
    <w:rsid w:val="00B2555E"/>
    <w:rsid w:val="00B302D0"/>
    <w:rsid w:val="00B32B6E"/>
    <w:rsid w:val="00B32EC1"/>
    <w:rsid w:val="00B35AFC"/>
    <w:rsid w:val="00B42F4C"/>
    <w:rsid w:val="00B436DA"/>
    <w:rsid w:val="00B4587B"/>
    <w:rsid w:val="00B4669A"/>
    <w:rsid w:val="00B51248"/>
    <w:rsid w:val="00B5168B"/>
    <w:rsid w:val="00B51812"/>
    <w:rsid w:val="00B518C8"/>
    <w:rsid w:val="00B52D55"/>
    <w:rsid w:val="00B55FD0"/>
    <w:rsid w:val="00B567D3"/>
    <w:rsid w:val="00B61A6D"/>
    <w:rsid w:val="00B65CD4"/>
    <w:rsid w:val="00B6759B"/>
    <w:rsid w:val="00B72345"/>
    <w:rsid w:val="00B72D1D"/>
    <w:rsid w:val="00B759E4"/>
    <w:rsid w:val="00B77ADC"/>
    <w:rsid w:val="00B86485"/>
    <w:rsid w:val="00B866DE"/>
    <w:rsid w:val="00B91055"/>
    <w:rsid w:val="00B91555"/>
    <w:rsid w:val="00B93BE9"/>
    <w:rsid w:val="00B9497D"/>
    <w:rsid w:val="00B94CF0"/>
    <w:rsid w:val="00B96EFB"/>
    <w:rsid w:val="00B9731E"/>
    <w:rsid w:val="00BA0B1D"/>
    <w:rsid w:val="00BA3D39"/>
    <w:rsid w:val="00BA51E5"/>
    <w:rsid w:val="00BB0502"/>
    <w:rsid w:val="00BB2916"/>
    <w:rsid w:val="00BB424F"/>
    <w:rsid w:val="00BB6DB7"/>
    <w:rsid w:val="00BB7381"/>
    <w:rsid w:val="00BB78E4"/>
    <w:rsid w:val="00BC0E9F"/>
    <w:rsid w:val="00BC29D3"/>
    <w:rsid w:val="00BC3850"/>
    <w:rsid w:val="00BC4039"/>
    <w:rsid w:val="00BC503C"/>
    <w:rsid w:val="00BC54EF"/>
    <w:rsid w:val="00BD2FA9"/>
    <w:rsid w:val="00BD4CEC"/>
    <w:rsid w:val="00BD7869"/>
    <w:rsid w:val="00BE1539"/>
    <w:rsid w:val="00BE3D1E"/>
    <w:rsid w:val="00BE4F59"/>
    <w:rsid w:val="00BF1FBE"/>
    <w:rsid w:val="00BF4BDB"/>
    <w:rsid w:val="00BF602A"/>
    <w:rsid w:val="00C03C60"/>
    <w:rsid w:val="00C03ED1"/>
    <w:rsid w:val="00C0406F"/>
    <w:rsid w:val="00C04534"/>
    <w:rsid w:val="00C06483"/>
    <w:rsid w:val="00C065A8"/>
    <w:rsid w:val="00C1088C"/>
    <w:rsid w:val="00C1120F"/>
    <w:rsid w:val="00C1345D"/>
    <w:rsid w:val="00C15BAF"/>
    <w:rsid w:val="00C164A3"/>
    <w:rsid w:val="00C17A5F"/>
    <w:rsid w:val="00C2166F"/>
    <w:rsid w:val="00C22446"/>
    <w:rsid w:val="00C26625"/>
    <w:rsid w:val="00C30E54"/>
    <w:rsid w:val="00C32145"/>
    <w:rsid w:val="00C32B95"/>
    <w:rsid w:val="00C35452"/>
    <w:rsid w:val="00C36056"/>
    <w:rsid w:val="00C360EA"/>
    <w:rsid w:val="00C40953"/>
    <w:rsid w:val="00C4227D"/>
    <w:rsid w:val="00C42DD1"/>
    <w:rsid w:val="00C434B7"/>
    <w:rsid w:val="00C4381D"/>
    <w:rsid w:val="00C44C17"/>
    <w:rsid w:val="00C469BF"/>
    <w:rsid w:val="00C54892"/>
    <w:rsid w:val="00C55E75"/>
    <w:rsid w:val="00C60C81"/>
    <w:rsid w:val="00C62A3D"/>
    <w:rsid w:val="00C633FC"/>
    <w:rsid w:val="00C6366B"/>
    <w:rsid w:val="00C64942"/>
    <w:rsid w:val="00C65AF3"/>
    <w:rsid w:val="00C77855"/>
    <w:rsid w:val="00C77AB9"/>
    <w:rsid w:val="00C87039"/>
    <w:rsid w:val="00C91BF7"/>
    <w:rsid w:val="00C9309D"/>
    <w:rsid w:val="00C9407B"/>
    <w:rsid w:val="00C94168"/>
    <w:rsid w:val="00C95653"/>
    <w:rsid w:val="00C95866"/>
    <w:rsid w:val="00C95867"/>
    <w:rsid w:val="00C95B79"/>
    <w:rsid w:val="00C96B80"/>
    <w:rsid w:val="00CA3D40"/>
    <w:rsid w:val="00CA7761"/>
    <w:rsid w:val="00CA7BC5"/>
    <w:rsid w:val="00CB2CDA"/>
    <w:rsid w:val="00CB5F4C"/>
    <w:rsid w:val="00CB7F25"/>
    <w:rsid w:val="00CC2885"/>
    <w:rsid w:val="00CC37C8"/>
    <w:rsid w:val="00CC43B7"/>
    <w:rsid w:val="00CC6FD6"/>
    <w:rsid w:val="00CD397F"/>
    <w:rsid w:val="00CE19EA"/>
    <w:rsid w:val="00CE30C0"/>
    <w:rsid w:val="00CE416A"/>
    <w:rsid w:val="00CE4B91"/>
    <w:rsid w:val="00CE5F8B"/>
    <w:rsid w:val="00CE6C27"/>
    <w:rsid w:val="00CF0A04"/>
    <w:rsid w:val="00CF0C3C"/>
    <w:rsid w:val="00CF155D"/>
    <w:rsid w:val="00CF1B17"/>
    <w:rsid w:val="00CF3338"/>
    <w:rsid w:val="00CF3FE4"/>
    <w:rsid w:val="00CF6F33"/>
    <w:rsid w:val="00CF747B"/>
    <w:rsid w:val="00D0207D"/>
    <w:rsid w:val="00D02224"/>
    <w:rsid w:val="00D02687"/>
    <w:rsid w:val="00D11344"/>
    <w:rsid w:val="00D1374A"/>
    <w:rsid w:val="00D14302"/>
    <w:rsid w:val="00D1633E"/>
    <w:rsid w:val="00D22FD4"/>
    <w:rsid w:val="00D23CE4"/>
    <w:rsid w:val="00D26E3F"/>
    <w:rsid w:val="00D300EE"/>
    <w:rsid w:val="00D31072"/>
    <w:rsid w:val="00D31558"/>
    <w:rsid w:val="00D315EA"/>
    <w:rsid w:val="00D403B7"/>
    <w:rsid w:val="00D421AB"/>
    <w:rsid w:val="00D47D10"/>
    <w:rsid w:val="00D52366"/>
    <w:rsid w:val="00D53597"/>
    <w:rsid w:val="00D60C9A"/>
    <w:rsid w:val="00D6131C"/>
    <w:rsid w:val="00D61AC9"/>
    <w:rsid w:val="00D64993"/>
    <w:rsid w:val="00D64AD4"/>
    <w:rsid w:val="00D7514A"/>
    <w:rsid w:val="00D75895"/>
    <w:rsid w:val="00D76556"/>
    <w:rsid w:val="00D76798"/>
    <w:rsid w:val="00D81429"/>
    <w:rsid w:val="00D8680E"/>
    <w:rsid w:val="00D86C46"/>
    <w:rsid w:val="00D878BA"/>
    <w:rsid w:val="00D910F5"/>
    <w:rsid w:val="00D91CE3"/>
    <w:rsid w:val="00D9261B"/>
    <w:rsid w:val="00D95320"/>
    <w:rsid w:val="00D968DE"/>
    <w:rsid w:val="00DA3847"/>
    <w:rsid w:val="00DA5624"/>
    <w:rsid w:val="00DA6199"/>
    <w:rsid w:val="00DA6260"/>
    <w:rsid w:val="00DB0017"/>
    <w:rsid w:val="00DB21B5"/>
    <w:rsid w:val="00DB6B38"/>
    <w:rsid w:val="00DC0610"/>
    <w:rsid w:val="00DC27CC"/>
    <w:rsid w:val="00DC630E"/>
    <w:rsid w:val="00DC6AB2"/>
    <w:rsid w:val="00DD0136"/>
    <w:rsid w:val="00DE2895"/>
    <w:rsid w:val="00DE4C4A"/>
    <w:rsid w:val="00DF3204"/>
    <w:rsid w:val="00E002B8"/>
    <w:rsid w:val="00E01C2C"/>
    <w:rsid w:val="00E020E6"/>
    <w:rsid w:val="00E07498"/>
    <w:rsid w:val="00E10B87"/>
    <w:rsid w:val="00E1584A"/>
    <w:rsid w:val="00E15C82"/>
    <w:rsid w:val="00E21408"/>
    <w:rsid w:val="00E229D6"/>
    <w:rsid w:val="00E23588"/>
    <w:rsid w:val="00E244D1"/>
    <w:rsid w:val="00E26CDD"/>
    <w:rsid w:val="00E27C4A"/>
    <w:rsid w:val="00E35C2C"/>
    <w:rsid w:val="00E37843"/>
    <w:rsid w:val="00E40F83"/>
    <w:rsid w:val="00E41E48"/>
    <w:rsid w:val="00E50299"/>
    <w:rsid w:val="00E50948"/>
    <w:rsid w:val="00E51FC5"/>
    <w:rsid w:val="00E52CBC"/>
    <w:rsid w:val="00E535F1"/>
    <w:rsid w:val="00E567C8"/>
    <w:rsid w:val="00E56DC3"/>
    <w:rsid w:val="00E60E23"/>
    <w:rsid w:val="00E62A01"/>
    <w:rsid w:val="00E6358C"/>
    <w:rsid w:val="00E6381F"/>
    <w:rsid w:val="00E664F4"/>
    <w:rsid w:val="00E707E6"/>
    <w:rsid w:val="00E70853"/>
    <w:rsid w:val="00E719D7"/>
    <w:rsid w:val="00E74167"/>
    <w:rsid w:val="00E746C2"/>
    <w:rsid w:val="00E7478F"/>
    <w:rsid w:val="00E75069"/>
    <w:rsid w:val="00E75563"/>
    <w:rsid w:val="00E75C35"/>
    <w:rsid w:val="00E77626"/>
    <w:rsid w:val="00E777D2"/>
    <w:rsid w:val="00E80432"/>
    <w:rsid w:val="00E81659"/>
    <w:rsid w:val="00E961E1"/>
    <w:rsid w:val="00E97FBE"/>
    <w:rsid w:val="00EA1FB6"/>
    <w:rsid w:val="00EA5533"/>
    <w:rsid w:val="00EA7A7C"/>
    <w:rsid w:val="00EB0EE2"/>
    <w:rsid w:val="00EB21DC"/>
    <w:rsid w:val="00EB2F59"/>
    <w:rsid w:val="00EB32AD"/>
    <w:rsid w:val="00EB36BE"/>
    <w:rsid w:val="00EB45BC"/>
    <w:rsid w:val="00EB74FB"/>
    <w:rsid w:val="00EC1E4A"/>
    <w:rsid w:val="00EC2E30"/>
    <w:rsid w:val="00EC617A"/>
    <w:rsid w:val="00EC7232"/>
    <w:rsid w:val="00EC795D"/>
    <w:rsid w:val="00EC7A3A"/>
    <w:rsid w:val="00EC7D77"/>
    <w:rsid w:val="00ED3004"/>
    <w:rsid w:val="00ED364D"/>
    <w:rsid w:val="00ED4A8E"/>
    <w:rsid w:val="00ED4B70"/>
    <w:rsid w:val="00ED627E"/>
    <w:rsid w:val="00EE221C"/>
    <w:rsid w:val="00EE424B"/>
    <w:rsid w:val="00EF0009"/>
    <w:rsid w:val="00EF075F"/>
    <w:rsid w:val="00EF1461"/>
    <w:rsid w:val="00EF3398"/>
    <w:rsid w:val="00F0215A"/>
    <w:rsid w:val="00F034CC"/>
    <w:rsid w:val="00F061A1"/>
    <w:rsid w:val="00F11B8E"/>
    <w:rsid w:val="00F200F1"/>
    <w:rsid w:val="00F20492"/>
    <w:rsid w:val="00F32567"/>
    <w:rsid w:val="00F32BCD"/>
    <w:rsid w:val="00F40901"/>
    <w:rsid w:val="00F424F4"/>
    <w:rsid w:val="00F42C08"/>
    <w:rsid w:val="00F43F08"/>
    <w:rsid w:val="00F444CF"/>
    <w:rsid w:val="00F554A7"/>
    <w:rsid w:val="00F571AD"/>
    <w:rsid w:val="00F617B7"/>
    <w:rsid w:val="00F61E05"/>
    <w:rsid w:val="00F707B0"/>
    <w:rsid w:val="00F73CBD"/>
    <w:rsid w:val="00F767E5"/>
    <w:rsid w:val="00F81851"/>
    <w:rsid w:val="00F824CE"/>
    <w:rsid w:val="00F831CF"/>
    <w:rsid w:val="00F83D87"/>
    <w:rsid w:val="00F863E8"/>
    <w:rsid w:val="00F8766D"/>
    <w:rsid w:val="00F90469"/>
    <w:rsid w:val="00F922A8"/>
    <w:rsid w:val="00F93729"/>
    <w:rsid w:val="00F95D2E"/>
    <w:rsid w:val="00F96954"/>
    <w:rsid w:val="00F97F02"/>
    <w:rsid w:val="00FA7891"/>
    <w:rsid w:val="00FB0B70"/>
    <w:rsid w:val="00FB1B46"/>
    <w:rsid w:val="00FB59FF"/>
    <w:rsid w:val="00FC03FC"/>
    <w:rsid w:val="00FC1DC8"/>
    <w:rsid w:val="00FC5DE1"/>
    <w:rsid w:val="00FD1798"/>
    <w:rsid w:val="00FD2CE3"/>
    <w:rsid w:val="00FD6CD6"/>
    <w:rsid w:val="00FE0E2A"/>
    <w:rsid w:val="00FE421C"/>
    <w:rsid w:val="00FF1B6E"/>
    <w:rsid w:val="00FF2F08"/>
    <w:rsid w:val="00FF2F59"/>
    <w:rsid w:val="00FF57EB"/>
    <w:rsid w:val="00FF5D56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7843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E37843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78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78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B44BA"/>
    <w:pPr>
      <w:ind w:left="720"/>
      <w:contextualSpacing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0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note text"/>
    <w:basedOn w:val="a"/>
    <w:link w:val="ae"/>
    <w:rsid w:val="00DD0136"/>
    <w:rPr>
      <w:sz w:val="20"/>
    </w:rPr>
  </w:style>
  <w:style w:type="character" w:customStyle="1" w:styleId="ae">
    <w:name w:val="Текст сноски Знак"/>
    <w:basedOn w:val="a0"/>
    <w:link w:val="ad"/>
    <w:rsid w:val="00DD0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DD0136"/>
    <w:rPr>
      <w:vertAlign w:val="superscript"/>
    </w:rPr>
  </w:style>
  <w:style w:type="paragraph" w:customStyle="1" w:styleId="ConsPlusNormal">
    <w:name w:val="ConsPlusNormal"/>
    <w:rsid w:val="007342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a"/>
    <w:rsid w:val="00121B6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basedOn w:val="a0"/>
    <w:rsid w:val="00942EC2"/>
  </w:style>
  <w:style w:type="paragraph" w:styleId="af0">
    <w:name w:val="No Spacing"/>
    <w:uiPriority w:val="1"/>
    <w:qFormat/>
    <w:rsid w:val="00E71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1A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1">
    <w:name w:val="page number"/>
    <w:basedOn w:val="a0"/>
    <w:rsid w:val="0067454D"/>
  </w:style>
  <w:style w:type="paragraph" w:customStyle="1" w:styleId="ConsPlusNonformat">
    <w:name w:val="ConsPlusNonformat"/>
    <w:rsid w:val="006745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674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6745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67454D"/>
    <w:pPr>
      <w:jc w:val="center"/>
    </w:pPr>
    <w:rPr>
      <w:b/>
      <w:sz w:val="24"/>
    </w:rPr>
  </w:style>
  <w:style w:type="character" w:customStyle="1" w:styleId="af3">
    <w:name w:val="Название Знак"/>
    <w:basedOn w:val="a0"/>
    <w:link w:val="af2"/>
    <w:rsid w:val="006745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Body Text"/>
    <w:basedOn w:val="a"/>
    <w:link w:val="af5"/>
    <w:rsid w:val="0067454D"/>
    <w:pPr>
      <w:jc w:val="both"/>
    </w:pPr>
    <w:rPr>
      <w:b/>
      <w:i/>
      <w:sz w:val="24"/>
    </w:rPr>
  </w:style>
  <w:style w:type="character" w:customStyle="1" w:styleId="af5">
    <w:name w:val="Основной текст Знак"/>
    <w:basedOn w:val="a0"/>
    <w:link w:val="af4"/>
    <w:rsid w:val="0067454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f6">
    <w:name w:val="Hyperlink"/>
    <w:uiPriority w:val="99"/>
    <w:unhideWhenUsed/>
    <w:rsid w:val="009653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9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itymurmansk.ru/img/all/205_reglament_spravki_kopii_v_red_26_06_2015__1718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itymurmansk.ru/img/all/259_224_fz_mchp.rt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317FC-6BFA-40FB-ACCA-438ED8F9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2872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г.Мурманск</Company>
  <LinksUpToDate>false</LinksUpToDate>
  <CharactersWithSpaces>19205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М.А. 458320</dc:creator>
  <cp:lastModifiedBy>Марина Медведева</cp:lastModifiedBy>
  <cp:revision>4</cp:revision>
  <cp:lastPrinted>2016-12-29T11:36:00Z</cp:lastPrinted>
  <dcterms:created xsi:type="dcterms:W3CDTF">2017-01-11T08:43:00Z</dcterms:created>
  <dcterms:modified xsi:type="dcterms:W3CDTF">2017-01-11T08:44:00Z</dcterms:modified>
</cp:coreProperties>
</file>