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91AF" w14:textId="77777777" w:rsidR="002D4913" w:rsidRDefault="002D4913">
      <w:pPr>
        <w:pStyle w:val="ConsPlusNormal0"/>
        <w:jc w:val="both"/>
        <w:outlineLvl w:val="0"/>
      </w:pPr>
    </w:p>
    <w:p w14:paraId="5101DD7C" w14:textId="77777777" w:rsidR="002D4913" w:rsidRDefault="00C44D7F">
      <w:pPr>
        <w:pStyle w:val="ConsPlusTitle0"/>
        <w:jc w:val="center"/>
        <w:outlineLvl w:val="0"/>
      </w:pPr>
      <w:r>
        <w:t>АДМИНИСТРАЦИЯ ГОРОДА МУРМАНСКА</w:t>
      </w:r>
    </w:p>
    <w:p w14:paraId="4F9AC200" w14:textId="77777777" w:rsidR="002D4913" w:rsidRDefault="002D4913">
      <w:pPr>
        <w:pStyle w:val="ConsPlusTitle0"/>
        <w:jc w:val="center"/>
      </w:pPr>
    </w:p>
    <w:p w14:paraId="7F115FAD" w14:textId="77777777" w:rsidR="002D4913" w:rsidRDefault="00C44D7F">
      <w:pPr>
        <w:pStyle w:val="ConsPlusTitle0"/>
        <w:jc w:val="center"/>
      </w:pPr>
      <w:r>
        <w:t>ПОСТАНОВЛЕНИЕ</w:t>
      </w:r>
    </w:p>
    <w:p w14:paraId="58905C58" w14:textId="77777777" w:rsidR="002D4913" w:rsidRDefault="00C44D7F">
      <w:pPr>
        <w:pStyle w:val="ConsPlusTitle0"/>
        <w:jc w:val="center"/>
      </w:pPr>
      <w:r>
        <w:t>от 13 ноября 2017 г. N 3603</w:t>
      </w:r>
    </w:p>
    <w:p w14:paraId="35337668" w14:textId="77777777" w:rsidR="002D4913" w:rsidRDefault="002D4913">
      <w:pPr>
        <w:pStyle w:val="ConsPlusTitle0"/>
        <w:jc w:val="center"/>
      </w:pPr>
    </w:p>
    <w:p w14:paraId="125256D7" w14:textId="77777777" w:rsidR="002D4913" w:rsidRDefault="00C44D7F">
      <w:pPr>
        <w:pStyle w:val="ConsPlusTitle0"/>
        <w:jc w:val="center"/>
      </w:pPr>
      <w:r>
        <w:t>ОБ УТВЕРЖДЕНИИ МУНИЦИПАЛЬНОЙ ПРОГРАММЫ ГОРОДА МУРМАНСКА</w:t>
      </w:r>
    </w:p>
    <w:p w14:paraId="7BDA2E86" w14:textId="77777777" w:rsidR="002D4913" w:rsidRDefault="00C44D7F">
      <w:pPr>
        <w:pStyle w:val="ConsPlusTitle0"/>
        <w:jc w:val="center"/>
      </w:pPr>
      <w:r>
        <w:t>"РАЗВИТИЕ КУЛЬТУРЫ" НА 2018 - 2024 ГОДЫ</w:t>
      </w:r>
    </w:p>
    <w:p w14:paraId="7C37C243" w14:textId="77777777" w:rsidR="002D4913" w:rsidRDefault="002D491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D4913" w14:paraId="7095F34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480A6" w14:textId="77777777" w:rsidR="002D4913" w:rsidRDefault="002D491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820F8" w14:textId="77777777" w:rsidR="002D4913" w:rsidRDefault="002D491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C59A92" w14:textId="77777777" w:rsidR="002D4913" w:rsidRDefault="00C44D7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DC7A0AA" w14:textId="77777777" w:rsidR="002D4913" w:rsidRDefault="00C44D7F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администрации города Мурманска</w:t>
            </w:r>
          </w:p>
          <w:p w14:paraId="1E6B7A7E" w14:textId="77777777" w:rsidR="002D4913" w:rsidRDefault="00C44D7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24.05.2018 </w:t>
            </w:r>
            <w:hyperlink r:id="rId7" w:tooltip="Постановление Администрации города Мурманска от 24.05.2018 N 1478 &quot;О внесении изменений в приложение к постановлению администрации города Мурманска от 13.11.2017 N 3603 &quot;Об утверждении муниципальной программы города Мурманска &quot;Развитие культуры&quot; на 2018 - 2024">
              <w:r>
                <w:rPr>
                  <w:color w:val="0000FF"/>
                </w:rPr>
                <w:t>N 1478</w:t>
              </w:r>
            </w:hyperlink>
            <w:r>
              <w:rPr>
                <w:color w:val="392C69"/>
              </w:rPr>
              <w:t xml:space="preserve">, от 03.09.2018 </w:t>
            </w:r>
            <w:hyperlink r:id="rId8" w:tooltip="Постановление Администрации города Мурманска от 03.09.2018 N 2910 &quot;О внесении изменений в приложение к постановлению администрации города Мурманска от 13.11.2017 N 3603 &quot;Об утверждении муниципальной программы города Мурманска &quot;Развитие культуры&quot; на 2018 - 2024">
              <w:r>
                <w:rPr>
                  <w:color w:val="0000FF"/>
                </w:rPr>
                <w:t>N 2910</w:t>
              </w:r>
            </w:hyperlink>
            <w:r>
              <w:rPr>
                <w:color w:val="392C69"/>
              </w:rPr>
              <w:t xml:space="preserve">, от 05.12.2018 </w:t>
            </w:r>
            <w:hyperlink r:id="rId9" w:tooltip="Постановление Администрации города Мурманска от 05.12.2018 N 4184 &quot;О внесении изменений в приложение к постановлению администрации города Мурманска от 13.11.2017 N 3603 &quot;Об утверждении муниципальной программы города Мурманска &quot;Развитие культуры&quot; на 2018 - 2024">
              <w:r>
                <w:rPr>
                  <w:color w:val="0000FF"/>
                </w:rPr>
                <w:t>N 4184</w:t>
              </w:r>
            </w:hyperlink>
            <w:r>
              <w:rPr>
                <w:color w:val="392C69"/>
              </w:rPr>
              <w:t>,</w:t>
            </w:r>
          </w:p>
          <w:p w14:paraId="1C46FA6F" w14:textId="77777777" w:rsidR="002D4913" w:rsidRDefault="00C44D7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18.12.2018 </w:t>
            </w:r>
            <w:hyperlink r:id="rId10" w:tooltip="Постановление Администрации города Мурманска от 18.12.2018 N 4386 &quot;О внесении изменений в приложение к постановлению администрации города Мурманска от 13.11.2017 N 3603 &quot;Об утверждении муниципальной программы города Мурманска &quot;Развитие культуры&quot; на 2018 - 2024">
              <w:r>
                <w:rPr>
                  <w:color w:val="0000FF"/>
                </w:rPr>
                <w:t>N 4386</w:t>
              </w:r>
            </w:hyperlink>
            <w:r>
              <w:rPr>
                <w:color w:val="392C69"/>
              </w:rPr>
              <w:t>, от 20.12.201</w:t>
            </w:r>
            <w:r>
              <w:rPr>
                <w:color w:val="392C69"/>
              </w:rPr>
              <w:t xml:space="preserve">8 </w:t>
            </w:r>
            <w:hyperlink r:id="rId11" w:tooltip="Постановление Администрации города Мурманска от 20.12.2018 N 4445 &quot;О внесении изменений в приложение к постановлению администрации города Мурманска от 13.11.2017 N 3603 &quot;Об утверждении муниципальной программы города Мурманска &quot;Развитие культуры&quot; на 2018 - 2024">
              <w:r>
                <w:rPr>
                  <w:color w:val="0000FF"/>
                </w:rPr>
                <w:t>N 4445</w:t>
              </w:r>
            </w:hyperlink>
            <w:r>
              <w:rPr>
                <w:color w:val="392C69"/>
              </w:rPr>
              <w:t xml:space="preserve">, от 17.05.2019 </w:t>
            </w:r>
            <w:hyperlink r:id="rId12" w:tooltip="Постановление Администрации города Мурманска от 17.05.2019 N 1712 &quot;О внесении изменений в приложение к постановлению администрации города Мурманска от 13.11.2017 N 3603 &quot;Об утверждении муниципальной программы города Мурманска &quot;Развитие культуры&quot; на 2018 - 2024">
              <w:r>
                <w:rPr>
                  <w:color w:val="0000FF"/>
                </w:rPr>
                <w:t>N 1712</w:t>
              </w:r>
            </w:hyperlink>
            <w:r>
              <w:rPr>
                <w:color w:val="392C69"/>
              </w:rPr>
              <w:t>,</w:t>
            </w:r>
          </w:p>
          <w:p w14:paraId="6A0232D0" w14:textId="77777777" w:rsidR="002D4913" w:rsidRDefault="00C44D7F">
            <w:pPr>
              <w:pStyle w:val="ConsPlusNormal0"/>
              <w:jc w:val="center"/>
            </w:pPr>
            <w:r>
              <w:rPr>
                <w:color w:val="392C69"/>
              </w:rPr>
              <w:t>от 05.09.2</w:t>
            </w:r>
            <w:r>
              <w:rPr>
                <w:color w:val="392C69"/>
              </w:rPr>
              <w:t xml:space="preserve">019 </w:t>
            </w:r>
            <w:hyperlink r:id="rId13" w:tooltip="Постановление Администрации города Мурманска от 05.09.2019 N 2994 &quot;О внесении изменений в приложение к постановлению администрации города Мурманска от 13.11.2017 N 3603 &quot;Об утверждении муниципальной программы города Мурманска &quot;Развитие культуры&quot; на 2018 - 2024">
              <w:r>
                <w:rPr>
                  <w:color w:val="0000FF"/>
                </w:rPr>
                <w:t>N 2994</w:t>
              </w:r>
            </w:hyperlink>
            <w:r>
              <w:rPr>
                <w:color w:val="392C69"/>
              </w:rPr>
              <w:t xml:space="preserve">, от 16.12.2019 </w:t>
            </w:r>
            <w:hyperlink r:id="rId14" w:tooltip="Постановление Администрации города Мурманска от 16.12.2019 N 4215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N 4215</w:t>
              </w:r>
            </w:hyperlink>
            <w:r>
              <w:rPr>
                <w:color w:val="392C69"/>
              </w:rPr>
              <w:t>, от 16.12.</w:t>
            </w:r>
            <w:r>
              <w:rPr>
                <w:color w:val="392C69"/>
              </w:rPr>
              <w:t xml:space="preserve">2019 </w:t>
            </w:r>
            <w:hyperlink r:id="rId15" w:tooltip="Постановление Администрации города Мурманска от 16.12.2019 N 4228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N 4228</w:t>
              </w:r>
            </w:hyperlink>
            <w:r>
              <w:rPr>
                <w:color w:val="392C69"/>
              </w:rPr>
              <w:t>,</w:t>
            </w:r>
          </w:p>
          <w:p w14:paraId="71644222" w14:textId="77777777" w:rsidR="002D4913" w:rsidRDefault="00C44D7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21.05.2020 </w:t>
            </w:r>
            <w:hyperlink r:id="rId16" w:tooltip="Постановление Администрации города Мурманска от 21.05.2020 N 1191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N 1191</w:t>
              </w:r>
            </w:hyperlink>
            <w:r>
              <w:rPr>
                <w:color w:val="392C69"/>
              </w:rPr>
              <w:t xml:space="preserve">, от 17.12.2020 </w:t>
            </w:r>
            <w:hyperlink r:id="rId17" w:tooltip="Постановление Администрации города Мурманска от 17.12.2020 N 2948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N 2948</w:t>
              </w:r>
            </w:hyperlink>
            <w:r>
              <w:rPr>
                <w:color w:val="392C69"/>
              </w:rPr>
              <w:t xml:space="preserve">, от 18.12.2020 </w:t>
            </w:r>
            <w:hyperlink r:id="rId18" w:tooltip="Постановление Администрации города Мурманска от 18.12.2020 N 2972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N 2972</w:t>
              </w:r>
            </w:hyperlink>
            <w:r>
              <w:rPr>
                <w:color w:val="392C69"/>
              </w:rPr>
              <w:t>,</w:t>
            </w:r>
          </w:p>
          <w:p w14:paraId="2E49F3C2" w14:textId="77777777" w:rsidR="002D4913" w:rsidRDefault="00C44D7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19" w:tooltip="Постановление Администрации города Мурманска от 11.06.2021 N 1609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N 1609</w:t>
              </w:r>
            </w:hyperlink>
            <w:r>
              <w:rPr>
                <w:color w:val="392C69"/>
              </w:rPr>
              <w:t>, от 16.09.2021</w:t>
            </w:r>
            <w:r>
              <w:rPr>
                <w:color w:val="392C69"/>
              </w:rPr>
              <w:t xml:space="preserve"> </w:t>
            </w:r>
            <w:hyperlink r:id="rId20" w:tooltip="Постановление Администрации города Мурманска от 16.09.2021 N 2357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N 2357</w:t>
              </w:r>
            </w:hyperlink>
            <w:r>
              <w:rPr>
                <w:color w:val="392C69"/>
              </w:rPr>
              <w:t xml:space="preserve">, от 03.12.2021 </w:t>
            </w:r>
            <w:hyperlink r:id="rId21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N 3110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93869" w14:textId="77777777" w:rsidR="002D4913" w:rsidRDefault="002D4913">
            <w:pPr>
              <w:pStyle w:val="ConsPlusNormal0"/>
            </w:pPr>
          </w:p>
        </w:tc>
      </w:tr>
    </w:tbl>
    <w:p w14:paraId="43A3C509" w14:textId="77777777" w:rsidR="002D4913" w:rsidRDefault="002D4913">
      <w:pPr>
        <w:pStyle w:val="ConsPlusNormal0"/>
        <w:jc w:val="both"/>
      </w:pPr>
    </w:p>
    <w:p w14:paraId="7CCAD20B" w14:textId="77777777" w:rsidR="002D4913" w:rsidRDefault="00C44D7F">
      <w:pPr>
        <w:pStyle w:val="ConsPlusNormal0"/>
        <w:ind w:firstLine="540"/>
        <w:jc w:val="both"/>
      </w:pPr>
      <w:r>
        <w:t xml:space="preserve">В соответствии со </w:t>
      </w:r>
      <w:hyperlink r:id="rId22" w:tooltip="&quot;Бюджетный кодекс Российской Федерации&quot; от 31.07.1998 N 145-ФЗ (ред. от 29.11.2021) (с изм. и доп., вступ. в силу с 01.01.2022) {КонсультантПлюс}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23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24" w:tooltip="&quot;Устав муниципального образования город Мурманск&quot; (утв. решением Совета депутатов г. Мурманска от 10.03.2006 N 20-235 с изменениями и дополнениями от 05.10.2006) (ред. от 25.09.2017) (вместе с &quot;Описанием герба муниципального образования город Мурманск&quot;, &quot;Грани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</w:t>
      </w:r>
      <w:hyperlink r:id="rId25" w:tooltip="Постановление Администрации города Мурманска от 21.08.2013 N 2143 (ред. от 26.06.2020) &quot;Об утверждении Порядка разработки, реализации и оценки эффективности муниципальных программ города Мурманска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21.08.2013 N 2143 "Об утверждении Порядка разработки, реализации и оцен</w:t>
      </w:r>
      <w:r>
        <w:t xml:space="preserve">ки эффективности муниципальных программ города Мурманска", </w:t>
      </w:r>
      <w:hyperlink r:id="rId26" w:tooltip="Распоряжение Администрации города Мурманска от 09.11.2017 N 79-Р (ред. от 26.04.2021) &quot;Об утверждении перечня муниципальных программ города Мурманска на 2018 - 2024 годы&quot; {КонсультантПлюс}">
        <w:r>
          <w:rPr>
            <w:color w:val="0000FF"/>
          </w:rPr>
          <w:t>распоряжением</w:t>
        </w:r>
      </w:hyperlink>
      <w:r>
        <w:t xml:space="preserve"> администрации города Мурманска от 09.11.2017 N 79-Р "Об утверждении перечня муниципальных программ города Мурманска на 2018 - 2024 годы", протоколом </w:t>
      </w:r>
      <w:r>
        <w:t>заседания Программно-целевого совета города Мурманска от 25.10.2017 N 2-17 и в целях повышения эффективности и результативности расходования бюджетных средств, постановляю:</w:t>
      </w:r>
    </w:p>
    <w:p w14:paraId="0BE8DFCB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1. Утвердить муниципальную </w:t>
      </w:r>
      <w:hyperlink w:anchor="P58" w:tooltip="МУНИЦИПАЛЬНАЯ ПРОГРАММА">
        <w:r>
          <w:rPr>
            <w:color w:val="0000FF"/>
          </w:rPr>
          <w:t>п</w:t>
        </w:r>
        <w:r>
          <w:rPr>
            <w:color w:val="0000FF"/>
          </w:rPr>
          <w:t>рограмму</w:t>
        </w:r>
      </w:hyperlink>
      <w:r>
        <w:t xml:space="preserve"> города Мурманска "Развитие культуры" на 2018 - 2024 годы согласно приложению к настоящему постановлению.</w:t>
      </w:r>
    </w:p>
    <w:p w14:paraId="7FDE2285" w14:textId="77777777" w:rsidR="002D4913" w:rsidRDefault="00C44D7F">
      <w:pPr>
        <w:pStyle w:val="ConsPlusNormal0"/>
        <w:spacing w:before="200"/>
        <w:ind w:firstLine="540"/>
        <w:jc w:val="both"/>
      </w:pPr>
      <w:r>
        <w:t>2. Отменить с 01.01.2018 следующие постановления администрации города Мурманска:</w:t>
      </w:r>
    </w:p>
    <w:p w14:paraId="07DF35DE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- от 12.11.2013 </w:t>
      </w:r>
      <w:hyperlink r:id="rId27" w:tooltip="Постановление Администрации города Мурманска от 12.11.2013 N 3235 (ред. от 18.12.2017) &quot;Об утверждении муниципальной программы города Мурманска &quot;Развитие культуры&quot; на 2014 - 2019 годы&quot; ------------ Недействующая редакция {КонсультантПлюс}">
        <w:r>
          <w:rPr>
            <w:color w:val="0000FF"/>
          </w:rPr>
          <w:t>N 3235</w:t>
        </w:r>
      </w:hyperlink>
      <w:r>
        <w:t xml:space="preserve"> "Об утверждении муниципальной программы города Мурманска "Развитие культуры" на 2014 год и на плановый период 2015 и 2016 годов", за исключением </w:t>
      </w:r>
      <w:hyperlink r:id="rId28" w:tooltip="Постановление Администрации города Мурманска от 12.11.2013 N 3235 (ред. от 18.12.2017) &quot;Об утверждении муниципальной программы города Мурманска &quot;Развитие культуры&quot; на 2014 - 2019 годы&quot; (с изм. и доп., вступающими в силу с 01.01.2018) {КонсультантПлюс}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</w:t>
        </w:r>
      </w:hyperlink>
      <w:r>
        <w:t xml:space="preserve"> и </w:t>
      </w:r>
      <w:hyperlink r:id="rId29" w:tooltip="Постановление Администрации города Мурманска от 12.11.2013 N 3235 (ред. от 18.12.2017) &quot;Об утверждении муниципальной программы города Мурманска &quot;Развитие культуры&quot; на 2014 - 2019 годы&quot; (с изм. и доп., вступающими в силу с 01.01.2018) {КонсультантПлюс}">
        <w:r>
          <w:rPr>
            <w:color w:val="0000FF"/>
          </w:rPr>
          <w:t>3</w:t>
        </w:r>
      </w:hyperlink>
      <w:r>
        <w:t>;</w:t>
      </w:r>
    </w:p>
    <w:p w14:paraId="19222858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- от 17.02.2014 </w:t>
      </w:r>
      <w:hyperlink r:id="rId30" w:tooltip="Постановление Администрации города Мурманска от 17.02.2014 N 392 &quot;О внесении изменений в приложение к постановлению администрации города Мурманска от 12.11.2013 N 3235 &quot;Об утверждении муниципальной программы города Мурманска &quot;Развитие культуры&quot; на 2014 год и н">
        <w:r>
          <w:rPr>
            <w:color w:val="0000FF"/>
          </w:rPr>
          <w:t>N 392</w:t>
        </w:r>
      </w:hyperlink>
      <w:r>
        <w:t xml:space="preserve"> "О внесении изменений в приложение к постановлению администрации города Мурманска от 12.11.2013 N 3235 "Об утверждении муниципальной программы города Мурманска "Развитие культуры" на 2014 год и на плановый период 2015 и 2016 годов";</w:t>
      </w:r>
    </w:p>
    <w:p w14:paraId="4E726F44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- от 14.04.2014 </w:t>
      </w:r>
      <w:hyperlink r:id="rId31" w:tooltip="Постановление Администрации города Мурманска от 14.04.2014 N 1044 &quot;О внесении изменений в приложение к постановлению администрации города Мурманска от 12.11.2013 N 3235 &quot;Об утверждении муниципальной программы города Мурманска &quot;Развитие культуры&quot; на 2014 год и ">
        <w:r>
          <w:rPr>
            <w:color w:val="0000FF"/>
          </w:rPr>
          <w:t>N 1044</w:t>
        </w:r>
      </w:hyperlink>
      <w:r>
        <w:t xml:space="preserve"> "О внесении изменений в приложение к постановлению администрации города Мурманска от 12.11.2013 N 3235 "Об утверждении муниципальной программы города Мурманска</w:t>
      </w:r>
      <w:r>
        <w:t xml:space="preserve"> "Развитие культуры" на 2014 год и на плановый период 2015 и 2016 годов" (в ред. постановления от 17.02.2014 N 392)";</w:t>
      </w:r>
    </w:p>
    <w:p w14:paraId="17235F7E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- от 19.06.2014 </w:t>
      </w:r>
      <w:hyperlink r:id="rId32" w:tooltip="Постановление Администрации города Мурманска от 19.06.2014 N 1879 &quot;О внесении изменений в приложение к постановлению администрации города Мурманска от 12.11.2013 N 3235 &quot;Об утверждении муниципальной программы города Мурманска &quot;Развитие культуры&quot; на 2014 год и ">
        <w:r>
          <w:rPr>
            <w:color w:val="0000FF"/>
          </w:rPr>
          <w:t>N 1879</w:t>
        </w:r>
      </w:hyperlink>
      <w:r>
        <w:t xml:space="preserve"> "О внесении изменен</w:t>
      </w:r>
      <w:r>
        <w:t xml:space="preserve">ий в приложение к постановлению администрации города Мурманска от 12.11.2013 N 3235 "Об утверждении муниципальной программы города Мурманска "Развитие культуры" на 2014 год и на плановый период 2015 и 2016 годов" (в ред. постановлений от 17.02.2014 N 392, </w:t>
      </w:r>
      <w:r>
        <w:t>от 14.04.2014 N 1044)";</w:t>
      </w:r>
    </w:p>
    <w:p w14:paraId="43132BCE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- от 30.06.2014 </w:t>
      </w:r>
      <w:hyperlink r:id="rId33" w:tooltip="Постановление Администрации города Мурманска от 30.06.2014 N 2107 &quot;О внесении изменений в приложение к постановлению администрации города Мурманска от 12.11.2013 N 3235 &quot;Об утверждении муниципальной программы города Мурманска &quot;Развитие культуры&quot; на 2014 год и ">
        <w:r>
          <w:rPr>
            <w:color w:val="0000FF"/>
          </w:rPr>
          <w:t>N 2107</w:t>
        </w:r>
      </w:hyperlink>
      <w:r>
        <w:t xml:space="preserve"> "О внесении изменений в приложение к постановлению администрации города Мурманска от 12.11.2013 N 3235 "Об утверж</w:t>
      </w:r>
      <w:r>
        <w:t>дении муниципальной программы города Мурманска "Развитие культуры" на 2014 год и на плановый период 2015 и 2016 годов" (в ред. постановлений от 17.02.2014 N 392, от 14.04.2014 N 1044, от 19.06.2014 N 1879)";</w:t>
      </w:r>
    </w:p>
    <w:p w14:paraId="51845F2B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- от 18.08.2014 </w:t>
      </w:r>
      <w:hyperlink r:id="rId34" w:tooltip="Постановление Администрации города Мурманска от 18.08.2014 N 2631 &quot;О внесении изменений в приложение к постановлению администрации города Мурманска от 12.11.2013 N 3235 &quot;Об утверждении муниципальной программы города Мурманска &quot;Развитие культуры&quot; на 2014 год и ">
        <w:r>
          <w:rPr>
            <w:color w:val="0000FF"/>
          </w:rPr>
          <w:t>N 2631</w:t>
        </w:r>
      </w:hyperlink>
      <w:r>
        <w:t xml:space="preserve"> "О внесении изменений в приложение к постановлению администрации города Мурманска от 12.11.2013 N 3235 "Об утверждении муниципальной программы города Мурманска "Развитие культуры" на 20</w:t>
      </w:r>
      <w:r>
        <w:t>14 год и на плановый период 2015 и 2016 годов" (в ред. постановлений от 17.02.2014 N 392, от 14.04.2014 N 1044, от 19.06.2014 N 1879, от 30.06.2014 N 2107)";</w:t>
      </w:r>
    </w:p>
    <w:p w14:paraId="5E43CC96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- от 13.10.2014 </w:t>
      </w:r>
      <w:hyperlink r:id="rId35" w:tooltip="Постановление Администрации города Мурманска от 13.10.2014 N 3384 &quot;О внесении изменений в приложение к постановлению администрации города Мурманска от 12.11.2013 N 3235 &quot;Об утверждении муниципальной программы города Мурманска &quot;Развитие культуры&quot; на 2014 год и ">
        <w:r>
          <w:rPr>
            <w:color w:val="0000FF"/>
          </w:rPr>
          <w:t>N 3384</w:t>
        </w:r>
      </w:hyperlink>
      <w:r>
        <w:t xml:space="preserve"> "О внесении изменений в приложение к постановлению администрации города </w:t>
      </w:r>
      <w:r>
        <w:lastRenderedPageBreak/>
        <w:t xml:space="preserve">Мурманска от 12.11.2013 N 3235 "Об утверждении муниципальной программы города Мурманска "Развитие культуры" на 2014 год и на плановый период 2015 и 2016 годов" (в </w:t>
      </w:r>
      <w:r>
        <w:t>ред. постановлений от 17.02.2014 N 392, от 14.04.2014 N 1044, от 19.06.2014 N 1879, от 30.06.2014 N 2107, от 18.08.2014 N 2631)";</w:t>
      </w:r>
    </w:p>
    <w:p w14:paraId="6A0C79C5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- от 12.11.2014 </w:t>
      </w:r>
      <w:hyperlink r:id="rId36" w:tooltip="Постановление Администрации города Мурманска от 12.11.2014 N 3713 &quot;О внесении изменений в постановление администрации города Мурманска от 12.11.2013 N 3235 &quot;Об утверждении муниципальной программы города Мурманска &quot;Развитие культуры&quot; на 2014 год и на плановый п">
        <w:r>
          <w:rPr>
            <w:color w:val="0000FF"/>
          </w:rPr>
          <w:t>N 3713</w:t>
        </w:r>
      </w:hyperlink>
      <w:r>
        <w:t xml:space="preserve"> "О внес</w:t>
      </w:r>
      <w:r>
        <w:t>ении изменений в приложение к постановлению администрации города Мурманска от 12.11.2013 N 3235 "Об утверждении муниципальной программы города Мурманска "Развитие культуры" на 2014 год и на плановый период 2015 и 2016 годов" (в ред. постановлений от 17.02.</w:t>
      </w:r>
      <w:r>
        <w:t>2014 N 392, от 14.04.2014 N 1044, от 19.06.2014 N 1879, от 30.06.2014 N 2107, от 18.08.2014 N 2631, от 13.10.2014 N 3384)";</w:t>
      </w:r>
    </w:p>
    <w:p w14:paraId="7BA86E41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- от 26.12.2014 </w:t>
      </w:r>
      <w:hyperlink r:id="rId37" w:tooltip="Постановление Администрации города Мурманска от 26.12.2014 N 4299 &quot;О внесении изменений в приложение к постановлению администрации города Мурманска от 12.11.2013 N 3235 &quot;Об утверждении муниципальной программы города Мурманска &quot;Развитие культуры&quot; на 2014 - 2018">
        <w:r>
          <w:rPr>
            <w:color w:val="0000FF"/>
          </w:rPr>
          <w:t>N 4299</w:t>
        </w:r>
      </w:hyperlink>
      <w:r>
        <w:t xml:space="preserve"> "О внесении и</w:t>
      </w:r>
      <w:r>
        <w:t xml:space="preserve">зменений в приложение к постановлению администрации города Мурманска от 12.11.2013 N 3235 "Об утверждении муниципальной программы города Мурманска "Развитие культуры" на 2014 - 2018 годы" (в ред. постановлений от 17.02.2014 N 392, от 14.04.2014 N 1044, от </w:t>
      </w:r>
      <w:r>
        <w:t>19.06.2014 N 1879, от 30.06.2014 N 2107, от 18.08.2014 N 2631, от 13.10.2014 N 3384, от 12.11.2014 N 3713)";</w:t>
      </w:r>
    </w:p>
    <w:p w14:paraId="079A9ED7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- от 24.03.2015 </w:t>
      </w:r>
      <w:hyperlink r:id="rId38" w:tooltip="Постановление Администрации города Мурманска от 24.03.2015 N 784 &quot;О внесении изменений в приложение к постановлению администрации города Мурманска от 12.11.2013 N 3235 &quot;Об утверждении муниципальной программы города Мурманска &quot;Развитие культуры&quot; на 2014 - 2018 ">
        <w:r>
          <w:rPr>
            <w:color w:val="0000FF"/>
          </w:rPr>
          <w:t>N 784</w:t>
        </w:r>
      </w:hyperlink>
      <w:r>
        <w:t xml:space="preserve"> "О внесении изменений в прило</w:t>
      </w:r>
      <w:r>
        <w:t>жение к постановлению администрации города Мурманска от 12.11.2013 N 3235 "Об утверждении муниципальной программы города Мурманска "Развитие культуры" на 2014 - 2018 годы" (в ред. постановлений от 17.02.2014 N 392, от 14.04.2014 N 1044, от 19.06.2014 N 187</w:t>
      </w:r>
      <w:r>
        <w:t>9, от 30.06.2014 N 2107, от 18.08.2014 N 2631, от 13.10.2014 N 3384, от 12.11.2014 N 3713, от 26.12.2014 N 4299)";</w:t>
      </w:r>
    </w:p>
    <w:p w14:paraId="51CC4EE2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- от 17.06.2015 </w:t>
      </w:r>
      <w:hyperlink r:id="rId39" w:tooltip="Постановление Администрации города Мурманска от 17.06.2015 N 1617 &quot;О внесении изменений в приложение к постановлению администрации города Мурманска от 12.11.2013 N 3235 &quot;Об утверждении муниципальной программы города Мурманска &quot;Развитие культуры&quot; на 2014 - 2018">
        <w:r>
          <w:rPr>
            <w:color w:val="0000FF"/>
          </w:rPr>
          <w:t>N 1617</w:t>
        </w:r>
      </w:hyperlink>
      <w:r>
        <w:t xml:space="preserve"> "О внесении изменений </w:t>
      </w:r>
      <w:r>
        <w:t>в приложение к постановлению администрации города Мурманска от 12.11.2013 N 3235 "Об утверждении муниципальной программы города Мурманска "Развитие культуры" на 2014 - 2018 годы" (в ред. постановлений от 17.02.2014 N 392, от 14.04.2014 N 1044, от 19.06.201</w:t>
      </w:r>
      <w:r>
        <w:t>4 N 1879, от 30.06.2014 N 2107, от 18.08.2014 N 2631, от 13.10.2014 N 3384, от 12.11.2014 N 3713, от 26.12.2014 N 4299, от 24.03.2015 N 784)";</w:t>
      </w:r>
    </w:p>
    <w:p w14:paraId="25FB1775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- от 03.08.2015 </w:t>
      </w:r>
      <w:hyperlink r:id="rId40" w:tooltip="Постановление Администрации города Мурманска от 03.08.2015 N 2073 &quot;О внесении изменений в приложение к постановлению администрации города Мурманска от 12.11.2013 N 3235 &quot;Об утверждении муниципальной программы города Мурманска &quot;Развитие культуры&quot; на 2014 - 2018">
        <w:r>
          <w:rPr>
            <w:color w:val="0000FF"/>
          </w:rPr>
          <w:t>N</w:t>
        </w:r>
        <w:r>
          <w:rPr>
            <w:color w:val="0000FF"/>
          </w:rPr>
          <w:t xml:space="preserve"> 2073</w:t>
        </w:r>
      </w:hyperlink>
      <w:r>
        <w:t xml:space="preserve"> "О внесении изменений в приложение к постановлению администрации города Мурманска от 12.11.2013 N 3235 "Об утверждении муниципальной программы города Мурманска "Развитие культуры" на 2014 - 2018 годы" (в ред. постановлений от 17.02.2014 N 392, от 14.</w:t>
      </w:r>
      <w:r>
        <w:t>04.2014 N 1044, от 19.06.2014 N 1879, от 30.06.2014 N 2107, от 18.08.2014 N 2631, от 13.10.2014 N 3384, от 12.11.2014 N 3713, от 26.12.2014 N 4299, от 24.03.2015 N 784, от 17.06.2015 N 1617)";</w:t>
      </w:r>
    </w:p>
    <w:p w14:paraId="2CBFB7CD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- от 12.11.2015 </w:t>
      </w:r>
      <w:hyperlink r:id="rId41" w:tooltip="Постановление Администрации города Мурманска от 12.11.2015 N 3133 &quot;О внесении изменений в приложение к постановлению администрации города Мурманска от 12.11.2013 N 3235 &quot;Об утверждении муниципальной программы города Мурманска &quot;Развитие культуры&quot; на 2014 - 2018">
        <w:r>
          <w:rPr>
            <w:color w:val="0000FF"/>
          </w:rPr>
          <w:t>N 3133</w:t>
        </w:r>
      </w:hyperlink>
      <w:r>
        <w:t xml:space="preserve"> "О внесении изменений в приложение к постановлению администрации города Мурманска от 12.11.2013 N 3235 "Об утверждении муниципальной программы города Мурманска "Развитие культуры" на 2014 - 2018 годы"</w:t>
      </w:r>
      <w:r>
        <w:t xml:space="preserve"> (в ред. постановлений от 17.02.2014 N 392, от 14.04.2014 N 1044, от 19.06.2014 N 1879, от 30.06.2014 N 2107, от 18.08.2014 N 2631, от 13.10.2014 N 3384, от 12.11.2014 N 3713, от 26.12.2014 N 4299, от 24.03.2015 N 784, от 17.06.2015 N 1617, от 03.08.2015 N</w:t>
      </w:r>
      <w:r>
        <w:t xml:space="preserve"> 2073)";</w:t>
      </w:r>
    </w:p>
    <w:p w14:paraId="51FAF436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- от 23.12.2015 </w:t>
      </w:r>
      <w:hyperlink r:id="rId42" w:tooltip="Постановление Администрации города Мурманска от 23.12.2015 N 3562 &quot;О внесении изменений в приложение к постановлению администрации города Мурманска от 12.11.2013 N 3235 &quot;Об утверждении муниципальной программы города Мурманска &quot;Развитие культуры&quot; на 2014 - 2018">
        <w:r>
          <w:rPr>
            <w:color w:val="0000FF"/>
          </w:rPr>
          <w:t>N 3562</w:t>
        </w:r>
      </w:hyperlink>
      <w:r>
        <w:t xml:space="preserve"> "О внесении изменений в приложение к постановлению администрации города Мурманска от 12.11.2013 N 3235 "Об утверждении муниципал</w:t>
      </w:r>
      <w:r>
        <w:t>ьной программы города Мурманска "Развитие культуры" на 2014 - 2018 годы" (в ред. постановлений от 17.02.2014 N 392, от 14.04.2014 N 1044, от 19.06.2014 N 1879, от 30.06.2014 N 2107, от 18.08.2014 N 2631, от 13.10.2014 N 3384, от 12.11.2014 N 3713, от 26.12</w:t>
      </w:r>
      <w:r>
        <w:t>.2014 N 4299, от 24.03.2015 N 784, от 17.06.2015 N 1617, от 03.08.2015 N 2073, от 12.11.2015 N 3133)";</w:t>
      </w:r>
    </w:p>
    <w:p w14:paraId="23779310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- от 03.06.2016 </w:t>
      </w:r>
      <w:hyperlink r:id="rId43" w:tooltip="Постановление Администрации города Мурманска от 03.06.2016 N 1582 &quot;О внесении изменений в приложение к постановлению администрации города Мурманска от 12.11.2013 N 3235 &quot;Об утверждении муниципальной программы города Мурманска &quot;Развитие культуры&quot; на 2014 - 2018">
        <w:r>
          <w:rPr>
            <w:color w:val="0000FF"/>
          </w:rPr>
          <w:t>N 1582</w:t>
        </w:r>
      </w:hyperlink>
      <w:r>
        <w:t xml:space="preserve"> "О внесении изменений в приложение</w:t>
      </w:r>
      <w:r>
        <w:t xml:space="preserve"> к постановлению администрации города Мурманска от 12.11.2013 N 3235 "Об утверждении муниципальной программы города Мурманска "Развитие культуры" на 2014 - 2018 годы" (в ред. постановлений от 17.02.2014 N 392, от 14.04.2014 N 1044, от 19.06.2014 N 1879, от</w:t>
      </w:r>
      <w:r>
        <w:t xml:space="preserve"> 30.06.2014 N 2107, от 18.08.2014 N 2631, от 13.10.2014 N 3384, от 12.11.2014 N 3713, от 26.12.2014 N 4299, от 24.03.2015 N 784, от 17.06.2015 N 1617, от 03.08.2015 N 2073, от 12.11.2015 N 3133, от 23.12.2015 N 3562)";</w:t>
      </w:r>
    </w:p>
    <w:p w14:paraId="3D517F51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- от 22.07.2016 </w:t>
      </w:r>
      <w:hyperlink r:id="rId44" w:tooltip="Постановление Администрации города Мурманска от 22.07.2016 N 2264 &quot;О внесении изменений в приложение к постановлению администрации города Мурманска от 12.11.2013 N 3235 &quot;Об утверждении муниципальной программы города Мурманска &quot;Развитие культуры&quot; на 2014 - 2018">
        <w:r>
          <w:rPr>
            <w:color w:val="0000FF"/>
          </w:rPr>
          <w:t>N 2264</w:t>
        </w:r>
      </w:hyperlink>
      <w:r>
        <w:t xml:space="preserve"> "О внесении изменений в приложение к постановлению администрации города Мурманска от 12.11.2013 N 3235 "Об утверждении муниципальной программы города Мурма</w:t>
      </w:r>
      <w:r>
        <w:t>нска "Развитие культуры" на 2014 - 2018 годы" (в ред. постановлений от 17.02.2014 N 392, от 14.04.2014 N 1044, от 19.06.2014 N 1879, от 30.06.2014 N 2107, от 18.08.2014 N 2631, от 13.10.2014 N 3384, от 12.11.2014 N 3713, от 26.12.2014 N 4299, от 24.03.2015</w:t>
      </w:r>
      <w:r>
        <w:t xml:space="preserve"> N 784, от 17.06.2015 N 1617, от 03.08.2015 N 2073, от 12.11.2015 N 3133, от 23.12.2015 N 3562, от 03.06.2016 N 1582)";</w:t>
      </w:r>
    </w:p>
    <w:p w14:paraId="7A8E0A3C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- от 11.11.2016 </w:t>
      </w:r>
      <w:hyperlink r:id="rId45" w:tooltip="Постановление Администрации города Мурманска от 11.11.2016 N 3460 &quot;О внесении изменений в постановление администрации города Мурманска от 12.11.2013 N 3235 &quot;Об утверждении муниципальной программы города Мурманска &quot;Развитие культуры&quot; на 2014 - 2018 годы&quot; (в ред">
        <w:r>
          <w:rPr>
            <w:color w:val="0000FF"/>
          </w:rPr>
          <w:t>N 3460</w:t>
        </w:r>
      </w:hyperlink>
      <w:r>
        <w:t xml:space="preserve"> "О внесении изме</w:t>
      </w:r>
      <w:r>
        <w:t xml:space="preserve">нений в приложение к постановлению администрации города </w:t>
      </w:r>
      <w:r>
        <w:lastRenderedPageBreak/>
        <w:t>Мурманска от 12.11.2013 N 3235 "Об утверждении муниципальной программы города Мурманска "Развитие культуры" на 2014 - 2018 годы" (в ред. постановлений от 17.02.2014 N 392, от 14.04.2014 N 1044, от 19.</w:t>
      </w:r>
      <w:r>
        <w:t>06.2014 N 1879, от 30.06.2014 N 2107, от 18.08.2014 N 2631, от 13.10.2014 N 3384, от 12.11.2014 N 3713, от 26.12.2014 N 4299, от 24.03.2015 N 784, от 17.06.2015 N 1617, от 03.08.2015 N 2073, от 12.11.2015 N 3133, от 23.12.2015 N 3562, от 03.06.2016 N 1582,</w:t>
      </w:r>
      <w:r>
        <w:t xml:space="preserve"> от 22.07.2016 N 2264)";</w:t>
      </w:r>
    </w:p>
    <w:p w14:paraId="362B8866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- от 21.12.2016 </w:t>
      </w:r>
      <w:hyperlink r:id="rId46" w:tooltip="Постановление Администрации города Мурманска от 21.12.2016 N 3860 &quot;О внесении изменений в постановление администрации города Мурманска от 12.11.2013 N 3235 &quot;Об утверждении муниципальной программы города Мурманска &quot;Развитие культуры&quot; на 2014 - 2019 годы&quot; (в ред">
        <w:r>
          <w:rPr>
            <w:color w:val="0000FF"/>
          </w:rPr>
          <w:t>N 3860</w:t>
        </w:r>
      </w:hyperlink>
      <w:r>
        <w:t xml:space="preserve"> "О внесении изменений в приложение к постановлению администрации города Мурманска от 12.11.2013 N 3235 "Об утве</w:t>
      </w:r>
      <w:r>
        <w:t>рждении муниципальной программы города Мурманска "Развитие культуры" на 2014 - 2019 годы" (в ред. постановлений от 17.02.2014 N 392, от 14.04.2014 N 1044, от 19.06.2014 N 1879, от 30.06.2014 N 2107, от 18.08.2014 N 2631, от 13.10.2014 N 3384, от 12.11.2014</w:t>
      </w:r>
      <w:r>
        <w:t xml:space="preserve"> N 3713, от 26.12.2014 N 4299, от 24.03.2015 N 784, от 17.06.2015 N 1617, от 03.08.2015 N 2073, от 12.11.2015 N 3133, от 23.12.2015 N 3562, от 03.06.2016 N 1582, от 22.07.2016 N 2264, от 11.11.2016 N 3460)";</w:t>
      </w:r>
    </w:p>
    <w:p w14:paraId="3F1C7A69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- от 03.04.2017 </w:t>
      </w:r>
      <w:hyperlink r:id="rId47" w:tooltip="Постановление Администрации города Мурманска от 03.04.2017 N 878 &quot;О внесении изменений в приложение к постановлению администрации города Мурманска от 12.11.2013 N 3235 &quot;Об утверждении муниципальной программы города Мурманска &quot;Развитие культуры&quot; на 2014 - 2019 ">
        <w:r>
          <w:rPr>
            <w:color w:val="0000FF"/>
          </w:rPr>
          <w:t>N 878</w:t>
        </w:r>
      </w:hyperlink>
      <w:r>
        <w:t xml:space="preserve"> "О внесении изменений в приложение к постановлению администрации города Мурманска от 12.11.2013 N 3235 "Об утверждении муниципальной программы города Мурманска "Развитие культуры" на 201</w:t>
      </w:r>
      <w:r>
        <w:t>4 - 2019 годы" (в ред. постановлений от 17.02.2014 N 392, от 14.04.2014 N 1044, от 19.06.2014 N 1879, от 30.06.2014 N 2107, от 18.08.2014 N 2631, от 13.10.2014 N 3384, от 12.11.2014 N 3713, от 26.12.2014 N 4299, от 24.03.2015 N 784, от 17.06.2015 N 1617, о</w:t>
      </w:r>
      <w:r>
        <w:t>т 03.08.2015 N 2073, от 12.11.2015 N 3133, от 23.12.2015 N 3562, от 03.06.2016 N 1582, от 22.07.2016 N 2264, от 11.11.2016 N 3460, от 21.12.2016 N 3860)";</w:t>
      </w:r>
    </w:p>
    <w:p w14:paraId="4290E151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- от 19.06.2017 </w:t>
      </w:r>
      <w:hyperlink r:id="rId48" w:tooltip="Постановление Администрации города Мурманска от 19.06.2017 N 1928 &quot;О внесении изменений в приложение к постановлению администрации города Мурманска от 12.11.2013 N 3235 &quot;Об утверждении муниципальной программы города Мурманска &quot;Развитие культуры&quot; на 2014 - 2019">
        <w:r>
          <w:rPr>
            <w:color w:val="0000FF"/>
          </w:rPr>
          <w:t>N 1928</w:t>
        </w:r>
      </w:hyperlink>
      <w:r>
        <w:t xml:space="preserve"> "О внесении изменений в приложение к постановлению администрации города Мурманска от 12.11.2013 N 3235 "Об утверждении муниципальной программы города Мурманска "Развитие культуры" на 2014 - 2019 годы" (в ред. постановлений от 17.02.2014 N</w:t>
      </w:r>
      <w:r>
        <w:t xml:space="preserve"> 392, от 14.04.2014 N 1044, от 19.06.2014 N 1879, от 30.06.2014 N 2107, от 18.08.2014 N 2631, от 13.10.2014 N 3384, от 12.11.2014 N 3713, от 26.12.2014 N 4299, от 24.03.2015 N 784, от 17.06.2015 N 1617, от 03.08.2015 N 2073, от 12.11.2015 N 3133, от 23.12.</w:t>
      </w:r>
      <w:r>
        <w:t>2015 N 3562, от 03.06.2016 N 1582, от 22.07.2016 N 2264, от 11.11.2016 N 3460, от 21.12.2016 N 3860, от 03.04.2017 N 878)".</w:t>
      </w:r>
    </w:p>
    <w:p w14:paraId="4B20ABBA" w14:textId="77777777" w:rsidR="002D4913" w:rsidRDefault="00C44D7F">
      <w:pPr>
        <w:pStyle w:val="ConsPlusNormal0"/>
        <w:spacing w:before="200"/>
        <w:ind w:firstLine="540"/>
        <w:jc w:val="both"/>
      </w:pPr>
      <w:r>
        <w:t>3. Управлению финансов администрации города Мурманска (</w:t>
      </w:r>
      <w:proofErr w:type="spellStart"/>
      <w:r>
        <w:t>Умушкина</w:t>
      </w:r>
      <w:proofErr w:type="spellEnd"/>
      <w:r>
        <w:t xml:space="preserve"> О.В.) обеспечить финансирование реализации муниципальной </w:t>
      </w:r>
      <w:hyperlink w:anchor="P58" w:tooltip="МУНИЦИПАЛЬНАЯ ПРОГРАММА">
        <w:r>
          <w:rPr>
            <w:color w:val="0000FF"/>
          </w:rPr>
          <w:t>программы</w:t>
        </w:r>
      </w:hyperlink>
      <w:r>
        <w:t xml:space="preserve"> города Мурманска "Развитие культуры" на 2018 - 2024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</w:t>
      </w:r>
      <w:r>
        <w:t>вый год.</w:t>
      </w:r>
    </w:p>
    <w:p w14:paraId="3F68ED77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w:anchor="P58" w:tooltip="МУНИЦИПАЛЬНАЯ ПРОГРАММА">
        <w:r>
          <w:rPr>
            <w:color w:val="0000FF"/>
          </w:rPr>
          <w:t>приложением</w:t>
        </w:r>
      </w:hyperlink>
      <w:r>
        <w:t xml:space="preserve"> на официальном сайте админис</w:t>
      </w:r>
      <w:r>
        <w:t>трации города Мурманска в сети Интернет.</w:t>
      </w:r>
    </w:p>
    <w:p w14:paraId="376AC17A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5. Редакции газеты "Вечерний Мурманск" (Хабаров В.А.) опубликовать настоящее постановление с </w:t>
      </w:r>
      <w:hyperlink w:anchor="P58" w:tooltip="МУНИЦИПАЛЬНАЯ ПРОГРАММА">
        <w:r>
          <w:rPr>
            <w:color w:val="0000FF"/>
          </w:rPr>
          <w:t>приложением</w:t>
        </w:r>
      </w:hyperlink>
      <w:r>
        <w:t>.</w:t>
      </w:r>
    </w:p>
    <w:p w14:paraId="158D3798" w14:textId="77777777" w:rsidR="002D4913" w:rsidRDefault="00C44D7F">
      <w:pPr>
        <w:pStyle w:val="ConsPlusNormal0"/>
        <w:spacing w:before="200"/>
        <w:ind w:firstLine="540"/>
        <w:jc w:val="both"/>
      </w:pPr>
      <w:r>
        <w:t>6. Настоящее постановление вступает в силу со дня офиц</w:t>
      </w:r>
      <w:r>
        <w:t>иального опубликования и применяется к правоотношениям, возникшим с 01.01.2018.</w:t>
      </w:r>
    </w:p>
    <w:p w14:paraId="659A86A0" w14:textId="77777777" w:rsidR="002D4913" w:rsidRDefault="00C44D7F">
      <w:pPr>
        <w:pStyle w:val="ConsPlusNormal0"/>
        <w:spacing w:before="200"/>
        <w:ind w:firstLine="540"/>
        <w:jc w:val="both"/>
      </w:pPr>
      <w:r>
        <w:t>7. Контроль за выполнением настоящего постановления возложить на заместителя главы администрации города Мурманска Левченко Л.М.</w:t>
      </w:r>
    </w:p>
    <w:p w14:paraId="742BA21B" w14:textId="77777777" w:rsidR="002D4913" w:rsidRDefault="002D4913">
      <w:pPr>
        <w:pStyle w:val="ConsPlusNormal0"/>
        <w:jc w:val="both"/>
      </w:pPr>
    </w:p>
    <w:p w14:paraId="48F6DAEC" w14:textId="77777777" w:rsidR="002D4913" w:rsidRDefault="00C44D7F">
      <w:pPr>
        <w:pStyle w:val="ConsPlusNormal0"/>
        <w:jc w:val="right"/>
      </w:pPr>
      <w:r>
        <w:t>Временно исполняющий полномочия главы</w:t>
      </w:r>
    </w:p>
    <w:p w14:paraId="413965FA" w14:textId="77777777" w:rsidR="002D4913" w:rsidRDefault="00C44D7F">
      <w:pPr>
        <w:pStyle w:val="ConsPlusNormal0"/>
        <w:jc w:val="right"/>
      </w:pPr>
      <w:r>
        <w:t>администрации города Мурманска</w:t>
      </w:r>
    </w:p>
    <w:p w14:paraId="520A0448" w14:textId="77777777" w:rsidR="002D4913" w:rsidRDefault="00C44D7F">
      <w:pPr>
        <w:pStyle w:val="ConsPlusNormal0"/>
        <w:jc w:val="right"/>
      </w:pPr>
      <w:r>
        <w:t>А.Г.ЛЫЖЕНКОВ</w:t>
      </w:r>
    </w:p>
    <w:p w14:paraId="65531D8A" w14:textId="36BDF2ED" w:rsidR="00D76F84" w:rsidRDefault="00D76F84">
      <w:pPr>
        <w:rPr>
          <w:rFonts w:ascii="Arial" w:hAnsi="Arial" w:cs="Arial"/>
          <w:sz w:val="20"/>
        </w:rPr>
      </w:pPr>
      <w:r>
        <w:br w:type="page"/>
      </w:r>
    </w:p>
    <w:p w14:paraId="2CCF86F9" w14:textId="77777777" w:rsidR="002D4913" w:rsidRDefault="00C44D7F">
      <w:pPr>
        <w:pStyle w:val="ConsPlusNormal0"/>
        <w:jc w:val="right"/>
        <w:outlineLvl w:val="0"/>
      </w:pPr>
      <w:r>
        <w:lastRenderedPageBreak/>
        <w:t>Приложение</w:t>
      </w:r>
    </w:p>
    <w:p w14:paraId="3079CF3B" w14:textId="77777777" w:rsidR="002D4913" w:rsidRDefault="00C44D7F">
      <w:pPr>
        <w:pStyle w:val="ConsPlusNormal0"/>
        <w:jc w:val="right"/>
      </w:pPr>
      <w:r>
        <w:t>к постановлению</w:t>
      </w:r>
    </w:p>
    <w:p w14:paraId="4C0FDCEE" w14:textId="77777777" w:rsidR="002D4913" w:rsidRDefault="00C44D7F">
      <w:pPr>
        <w:pStyle w:val="ConsPlusNormal0"/>
        <w:jc w:val="right"/>
      </w:pPr>
      <w:r>
        <w:t>администрации</w:t>
      </w:r>
      <w:r>
        <w:t xml:space="preserve"> города Мурманска</w:t>
      </w:r>
    </w:p>
    <w:p w14:paraId="179B6FC7" w14:textId="77777777" w:rsidR="002D4913" w:rsidRDefault="00C44D7F">
      <w:pPr>
        <w:pStyle w:val="ConsPlusNormal0"/>
        <w:jc w:val="right"/>
      </w:pPr>
      <w:r>
        <w:t>от 13 ноября 2017 г. N 3603</w:t>
      </w:r>
    </w:p>
    <w:p w14:paraId="411BEC8D" w14:textId="77777777" w:rsidR="002D4913" w:rsidRDefault="002D4913">
      <w:pPr>
        <w:pStyle w:val="ConsPlusNormal0"/>
        <w:jc w:val="both"/>
      </w:pPr>
    </w:p>
    <w:p w14:paraId="674EAD18" w14:textId="77777777" w:rsidR="002D4913" w:rsidRDefault="00C44D7F">
      <w:pPr>
        <w:pStyle w:val="ConsPlusTitle0"/>
        <w:jc w:val="center"/>
      </w:pPr>
      <w:bookmarkStart w:id="0" w:name="P58"/>
      <w:bookmarkEnd w:id="0"/>
      <w:r>
        <w:t>МУНИЦИПАЛЬНАЯ ПРОГРАММА</w:t>
      </w:r>
    </w:p>
    <w:p w14:paraId="505363AF" w14:textId="77777777" w:rsidR="002D4913" w:rsidRDefault="00C44D7F">
      <w:pPr>
        <w:pStyle w:val="ConsPlusTitle0"/>
        <w:jc w:val="center"/>
      </w:pPr>
      <w:r>
        <w:t>ГОРОДА МУРМАНСКА "РАЗВИТИЕ КУЛЬТУРЫ" НА 2018 - 2024 ГОДЫ</w:t>
      </w:r>
    </w:p>
    <w:p w14:paraId="2A2414FB" w14:textId="77777777" w:rsidR="002D4913" w:rsidRDefault="002D491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D4913" w14:paraId="3783529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5A3F2" w14:textId="77777777" w:rsidR="002D4913" w:rsidRDefault="002D491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F4EB0" w14:textId="77777777" w:rsidR="002D4913" w:rsidRDefault="002D491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6A6C43" w14:textId="77777777" w:rsidR="002D4913" w:rsidRDefault="00C44D7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0C81444" w14:textId="77777777" w:rsidR="002D4913" w:rsidRDefault="00C44D7F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администрации города Мурманска</w:t>
            </w:r>
          </w:p>
          <w:p w14:paraId="36BE4AF2" w14:textId="77777777" w:rsidR="002D4913" w:rsidRDefault="00C44D7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18.12.2020 </w:t>
            </w:r>
            <w:hyperlink r:id="rId49" w:tooltip="Постановление Администрации города Мурманска от 18.12.2020 N 2972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N 2972</w:t>
              </w:r>
            </w:hyperlink>
            <w:r>
              <w:rPr>
                <w:color w:val="392C69"/>
              </w:rPr>
              <w:t xml:space="preserve">, от 11.06.2021 </w:t>
            </w:r>
            <w:hyperlink r:id="rId50" w:tooltip="Постановление Администрации города Мурманска от 11.06.2021 N 1609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N 1609</w:t>
              </w:r>
            </w:hyperlink>
            <w:r>
              <w:rPr>
                <w:color w:val="392C69"/>
              </w:rPr>
              <w:t xml:space="preserve">, от 16.09.2021 </w:t>
            </w:r>
            <w:hyperlink r:id="rId51" w:tooltip="Постановление Администрации города Мурманска от 16.09.2021 N 2357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N 2357</w:t>
              </w:r>
            </w:hyperlink>
            <w:r>
              <w:rPr>
                <w:color w:val="392C69"/>
              </w:rPr>
              <w:t>,</w:t>
            </w:r>
          </w:p>
          <w:p w14:paraId="3D4E0260" w14:textId="77777777" w:rsidR="002D4913" w:rsidRDefault="00C44D7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03.12.2021 </w:t>
            </w:r>
            <w:hyperlink r:id="rId52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N 31</w:t>
              </w:r>
              <w:r>
                <w:rPr>
                  <w:color w:val="0000FF"/>
                </w:rPr>
                <w:t>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DFC41" w14:textId="77777777" w:rsidR="002D4913" w:rsidRDefault="002D4913">
            <w:pPr>
              <w:pStyle w:val="ConsPlusNormal0"/>
            </w:pPr>
          </w:p>
        </w:tc>
      </w:tr>
    </w:tbl>
    <w:p w14:paraId="4403F977" w14:textId="77777777" w:rsidR="002D4913" w:rsidRDefault="002D4913">
      <w:pPr>
        <w:pStyle w:val="ConsPlusNormal0"/>
        <w:jc w:val="both"/>
      </w:pPr>
    </w:p>
    <w:p w14:paraId="6786342D" w14:textId="77777777" w:rsidR="002D4913" w:rsidRDefault="00C44D7F">
      <w:pPr>
        <w:pStyle w:val="ConsPlusNormal0"/>
        <w:ind w:firstLine="540"/>
        <w:jc w:val="both"/>
      </w:pPr>
      <w:r>
        <w:t>Сокращения, принятые в муниципальной программе города Мурманска "Развитие культуры" на 2018 - 2024 годы:</w:t>
      </w:r>
    </w:p>
    <w:p w14:paraId="228C9C68" w14:textId="77777777" w:rsidR="002D4913" w:rsidRDefault="00C44D7F">
      <w:pPr>
        <w:pStyle w:val="ConsPlusNormal0"/>
        <w:spacing w:before="200"/>
        <w:ind w:firstLine="540"/>
        <w:jc w:val="both"/>
      </w:pPr>
      <w:r>
        <w:t>- АВЦП - аналитическая ведомственная целевая программа;</w:t>
      </w:r>
    </w:p>
    <w:p w14:paraId="07591781" w14:textId="77777777" w:rsidR="002D4913" w:rsidRDefault="00C44D7F">
      <w:pPr>
        <w:pStyle w:val="ConsPlusNormal0"/>
        <w:spacing w:before="200"/>
        <w:ind w:firstLine="540"/>
        <w:jc w:val="both"/>
      </w:pPr>
      <w:r>
        <w:t>- Комитет - комитет по культуре администрации города Мурманска;</w:t>
      </w:r>
    </w:p>
    <w:p w14:paraId="7FE75B8B" w14:textId="77777777" w:rsidR="002D4913" w:rsidRDefault="00C44D7F">
      <w:pPr>
        <w:pStyle w:val="ConsPlusNormal0"/>
        <w:spacing w:before="200"/>
        <w:ind w:firstLine="540"/>
        <w:jc w:val="both"/>
      </w:pPr>
      <w:r>
        <w:t>- ГДК - муниципальные бюджетные учреждения культуры Дворец культуры "Судоремонтник" города Мурманска, Дом культуры "Первомайский" г. Мурманска (два объекта), муниципальное автономное учреждение культуры "Дом культуры Ленинского округа города Мурманска";</w:t>
      </w:r>
    </w:p>
    <w:p w14:paraId="69AFDFBA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- </w:t>
      </w:r>
      <w:r>
        <w:t>ЦДиСТ - муниципальное бюджетное учреждение культуры города Мурманска "Центр досуга и семейного творчества";</w:t>
      </w:r>
    </w:p>
    <w:p w14:paraId="1B26C2B5" w14:textId="77777777" w:rsidR="002D4913" w:rsidRDefault="00C44D7F">
      <w:pPr>
        <w:pStyle w:val="ConsPlusNormal0"/>
        <w:spacing w:before="200"/>
        <w:ind w:firstLine="540"/>
        <w:jc w:val="both"/>
      </w:pPr>
      <w:r>
        <w:t>- Выставочный зал - муниципальное бюджетное учреждение культуры "Выставочный зал г. Мурманска";</w:t>
      </w:r>
    </w:p>
    <w:p w14:paraId="39084EF4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- ЦДБ - муниципальное бюджетное учреждение культуры </w:t>
      </w:r>
      <w:r>
        <w:t>"Центральная детская библиотека города Мурманска" (12 объектов (помещений);</w:t>
      </w:r>
    </w:p>
    <w:p w14:paraId="0EC9BF22" w14:textId="77777777" w:rsidR="002D4913" w:rsidRDefault="00C44D7F">
      <w:pPr>
        <w:pStyle w:val="ConsPlusNormal0"/>
        <w:spacing w:before="200"/>
        <w:ind w:firstLine="540"/>
        <w:jc w:val="both"/>
      </w:pPr>
      <w:r>
        <w:t>- ЦГБ - муниципальное бюджетное учреждение культуры "Центральная городская библиотека г. Мурманска" (18 объектов (помещений);</w:t>
      </w:r>
    </w:p>
    <w:p w14:paraId="6CB642AE" w14:textId="77777777" w:rsidR="002D4913" w:rsidRDefault="00C44D7F">
      <w:pPr>
        <w:pStyle w:val="ConsPlusNormal0"/>
        <w:spacing w:before="200"/>
        <w:ind w:firstLine="540"/>
        <w:jc w:val="both"/>
      </w:pPr>
      <w:r>
        <w:t>- ЦБ - муниципальное бюджетное учреждение - централизо</w:t>
      </w:r>
      <w:r>
        <w:t>ванная бухгалтерия по обслуживанию учреждений комитета по культуре администрации города Мурманска;</w:t>
      </w:r>
    </w:p>
    <w:p w14:paraId="27290A6B" w14:textId="77777777" w:rsidR="002D4913" w:rsidRDefault="00C44D7F">
      <w:pPr>
        <w:pStyle w:val="ConsPlusNormal0"/>
        <w:spacing w:before="200"/>
        <w:ind w:firstLine="540"/>
        <w:jc w:val="both"/>
      </w:pPr>
      <w:r>
        <w:t>- ДМШ - муниципальные бюджетные учреждения дополнительного образования детская музыкальная школа N 1 им. А.Н. Волковой, детская музыкальная школа N 3, детска</w:t>
      </w:r>
      <w:r>
        <w:t>я музыкальная школа N 5, детская музыкальная школа N 6;</w:t>
      </w:r>
    </w:p>
    <w:p w14:paraId="6C81726D" w14:textId="77777777" w:rsidR="002D4913" w:rsidRDefault="00C44D7F">
      <w:pPr>
        <w:pStyle w:val="ConsPlusNormal0"/>
        <w:spacing w:before="200"/>
        <w:ind w:firstLine="540"/>
        <w:jc w:val="both"/>
      </w:pPr>
      <w:r>
        <w:t>- ДШИ - муниципальные бюджетные учреждения дополнительного образования детская школа искусств N 1, детская школа искусств N 2, детская школа искусств N 3, детская школа искусств N 4;</w:t>
      </w:r>
    </w:p>
    <w:p w14:paraId="3D0FAB58" w14:textId="77777777" w:rsidR="002D4913" w:rsidRDefault="00C44D7F">
      <w:pPr>
        <w:pStyle w:val="ConsPlusNormal0"/>
        <w:spacing w:before="200"/>
        <w:ind w:firstLine="540"/>
        <w:jc w:val="both"/>
      </w:pPr>
      <w:r>
        <w:t>- ДХШ - муниципал</w:t>
      </w:r>
      <w:r>
        <w:t>ьное бюджетное учреждение дополнительного образования детская художественная школа города Мурманска;</w:t>
      </w:r>
    </w:p>
    <w:p w14:paraId="1D2D309A" w14:textId="77777777" w:rsidR="002D4913" w:rsidRDefault="00C44D7F">
      <w:pPr>
        <w:pStyle w:val="ConsPlusNormal0"/>
        <w:spacing w:before="200"/>
        <w:ind w:firstLine="540"/>
        <w:jc w:val="both"/>
      </w:pPr>
      <w:r>
        <w:t>- МГПС - муниципальное автономное учреждение культуры "Мурманские городские парки и скверы";</w:t>
      </w:r>
    </w:p>
    <w:p w14:paraId="69AE516B" w14:textId="77777777" w:rsidR="002D4913" w:rsidRDefault="00C44D7F">
      <w:pPr>
        <w:pStyle w:val="ConsPlusNormal0"/>
        <w:spacing w:before="200"/>
        <w:ind w:firstLine="540"/>
        <w:jc w:val="both"/>
      </w:pPr>
      <w:r>
        <w:t>- ДТШ - муниципальное автономное учреждение дополнительного об</w:t>
      </w:r>
      <w:r>
        <w:t>разования детская театральная школа города Мурманска;</w:t>
      </w:r>
    </w:p>
    <w:p w14:paraId="5F766F07" w14:textId="77777777" w:rsidR="002D4913" w:rsidRDefault="00C44D7F">
      <w:pPr>
        <w:pStyle w:val="ConsPlusNormal0"/>
        <w:spacing w:before="200"/>
        <w:ind w:firstLine="540"/>
        <w:jc w:val="both"/>
      </w:pPr>
      <w:r>
        <w:t>- КС АГМ - комитет по строительству администрации города Мурманска;</w:t>
      </w:r>
    </w:p>
    <w:p w14:paraId="5D8E54BB" w14:textId="77777777" w:rsidR="002D4913" w:rsidRDefault="00C44D7F">
      <w:pPr>
        <w:pStyle w:val="ConsPlusNormal0"/>
        <w:spacing w:before="200"/>
        <w:ind w:firstLine="540"/>
        <w:jc w:val="both"/>
      </w:pPr>
      <w:r>
        <w:t>- ММКУ УКС - Мурманское муниципальное казенное учреждение "Управление капитального строительства".</w:t>
      </w:r>
    </w:p>
    <w:p w14:paraId="38556712" w14:textId="77777777" w:rsidR="002D4913" w:rsidRDefault="002D4913">
      <w:pPr>
        <w:pStyle w:val="ConsPlusNormal0"/>
        <w:jc w:val="both"/>
      </w:pPr>
    </w:p>
    <w:p w14:paraId="3F5FEEE9" w14:textId="77777777" w:rsidR="002D4913" w:rsidRDefault="00C44D7F">
      <w:pPr>
        <w:pStyle w:val="ConsPlusTitle0"/>
        <w:jc w:val="center"/>
        <w:outlineLvl w:val="1"/>
      </w:pPr>
      <w:r>
        <w:t>Паспорт муниципальной программы</w:t>
      </w:r>
    </w:p>
    <w:p w14:paraId="5E5D4486" w14:textId="77777777" w:rsidR="002D4913" w:rsidRDefault="002D49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2D4913" w14:paraId="41D63B31" w14:textId="77777777">
        <w:tc>
          <w:tcPr>
            <w:tcW w:w="1984" w:type="dxa"/>
          </w:tcPr>
          <w:p w14:paraId="3B1AA764" w14:textId="77777777" w:rsidR="002D4913" w:rsidRDefault="00C44D7F">
            <w:pPr>
              <w:pStyle w:val="ConsPlusNormal0"/>
            </w:pPr>
            <w:r>
              <w:lastRenderedPageBreak/>
              <w:t>Ц</w:t>
            </w:r>
            <w:r>
              <w:t>ель программы</w:t>
            </w:r>
          </w:p>
        </w:tc>
        <w:tc>
          <w:tcPr>
            <w:tcW w:w="7087" w:type="dxa"/>
            <w:vAlign w:val="bottom"/>
          </w:tcPr>
          <w:p w14:paraId="08947196" w14:textId="77777777" w:rsidR="002D4913" w:rsidRDefault="00C44D7F">
            <w:pPr>
              <w:pStyle w:val="ConsPlusNormal0"/>
              <w:jc w:val="both"/>
            </w:pPr>
            <w:r>
              <w:t>Создание условий для разностороннего развития личности путем повышения конкурентной привлекательности учреждений сферы культуры и искусства</w:t>
            </w:r>
          </w:p>
        </w:tc>
      </w:tr>
      <w:tr w:rsidR="002D4913" w14:paraId="71E49284" w14:textId="77777777">
        <w:tc>
          <w:tcPr>
            <w:tcW w:w="1984" w:type="dxa"/>
          </w:tcPr>
          <w:p w14:paraId="52A9AD60" w14:textId="77777777" w:rsidR="002D4913" w:rsidRDefault="00C44D7F">
            <w:pPr>
              <w:pStyle w:val="ConsPlusNormal0"/>
            </w:pPr>
            <w:r>
              <w:t>Задачи программы</w:t>
            </w:r>
          </w:p>
        </w:tc>
        <w:tc>
          <w:tcPr>
            <w:tcW w:w="7087" w:type="dxa"/>
            <w:vAlign w:val="bottom"/>
          </w:tcPr>
          <w:p w14:paraId="526D2F44" w14:textId="77777777" w:rsidR="002D4913" w:rsidRDefault="00C44D7F">
            <w:pPr>
              <w:pStyle w:val="ConsPlusNormal0"/>
              <w:jc w:val="both"/>
            </w:pPr>
            <w:r>
              <w:t>1. Улучшение качества предоставляемых услуг через укрепление и обновление материально-технической базы муниципальных учреждений в сфере культуры и искусства.</w:t>
            </w:r>
          </w:p>
          <w:p w14:paraId="41BB130D" w14:textId="77777777" w:rsidR="002D4913" w:rsidRDefault="00C44D7F">
            <w:pPr>
              <w:pStyle w:val="ConsPlusNormal0"/>
              <w:jc w:val="both"/>
            </w:pPr>
            <w:r>
              <w:t>2. Развитие и благоустройство общественных территорий города Мурманска.</w:t>
            </w:r>
          </w:p>
          <w:p w14:paraId="40D6C146" w14:textId="77777777" w:rsidR="002D4913" w:rsidRDefault="00C44D7F">
            <w:pPr>
              <w:pStyle w:val="ConsPlusNormal0"/>
              <w:jc w:val="both"/>
            </w:pPr>
            <w:r>
              <w:t>3. Создание условий для ра</w:t>
            </w:r>
            <w:r>
              <w:t>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</w:t>
            </w:r>
            <w:r>
              <w:t xml:space="preserve"> и общественной жизни.</w:t>
            </w:r>
          </w:p>
          <w:p w14:paraId="09C17552" w14:textId="77777777" w:rsidR="002D4913" w:rsidRDefault="00C44D7F">
            <w:pPr>
              <w:pStyle w:val="ConsPlusNormal0"/>
              <w:jc w:val="both"/>
            </w:pPr>
            <w:r>
              <w:t>4. Обеспечение эффективного оказания муниципальных услуг и выполнения работ в сфере культуры и искусства.</w:t>
            </w:r>
          </w:p>
          <w:p w14:paraId="5DBE8AED" w14:textId="77777777" w:rsidR="002D4913" w:rsidRDefault="00C44D7F">
            <w:pPr>
              <w:pStyle w:val="ConsPlusNormal0"/>
              <w:jc w:val="both"/>
            </w:pPr>
            <w:r>
              <w:t>5. 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2D4913" w14:paraId="1E5B5420" w14:textId="77777777">
        <w:tc>
          <w:tcPr>
            <w:tcW w:w="1984" w:type="dxa"/>
          </w:tcPr>
          <w:p w14:paraId="68D5CBC9" w14:textId="77777777" w:rsidR="002D4913" w:rsidRDefault="00C44D7F">
            <w:pPr>
              <w:pStyle w:val="ConsPlusNormal0"/>
            </w:pPr>
            <w:r>
              <w:t xml:space="preserve">Важнейшие целевые </w:t>
            </w:r>
            <w:r>
              <w:t>показатели (индикаторы) реализации программы</w:t>
            </w:r>
          </w:p>
        </w:tc>
        <w:tc>
          <w:tcPr>
            <w:tcW w:w="7087" w:type="dxa"/>
          </w:tcPr>
          <w:p w14:paraId="6CF7C558" w14:textId="77777777" w:rsidR="002D4913" w:rsidRDefault="00C44D7F">
            <w:pPr>
              <w:pStyle w:val="ConsPlusNormal0"/>
              <w:jc w:val="both"/>
            </w:pPr>
            <w:r>
              <w:t>1. Количество текущих и капитальных ремонтов, проведенных в муниципальных учреждениях в сфере культуры и искусства.</w:t>
            </w:r>
          </w:p>
          <w:p w14:paraId="785AAD50" w14:textId="77777777" w:rsidR="002D4913" w:rsidRDefault="00C44D7F">
            <w:pPr>
              <w:pStyle w:val="ConsPlusNormal0"/>
              <w:jc w:val="both"/>
            </w:pPr>
            <w:r>
              <w:t xml:space="preserve">2. Доля приобретенных материальных ресурсов в общем объеме материальных ресурсов, приобретение </w:t>
            </w:r>
            <w:r>
              <w:t>которых запланировано в рамках реализации программы.</w:t>
            </w:r>
          </w:p>
          <w:p w14:paraId="49B7C914" w14:textId="77777777" w:rsidR="002D4913" w:rsidRDefault="00C44D7F">
            <w:pPr>
              <w:pStyle w:val="ConsPlusNormal0"/>
              <w:jc w:val="both"/>
            </w:pPr>
            <w:r>
              <w:t>3. Уровень удовлетворенности населения города Мурманска качеством предоставления муниципальных услуг в сфере культуры и искусства.</w:t>
            </w:r>
          </w:p>
          <w:p w14:paraId="2AA9D736" w14:textId="77777777" w:rsidR="002D4913" w:rsidRDefault="00C44D7F">
            <w:pPr>
              <w:pStyle w:val="ConsPlusNormal0"/>
              <w:jc w:val="both"/>
            </w:pPr>
            <w:r>
              <w:t>4. Доля общественных территорий, приведенных в надлежащее санитарное, те</w:t>
            </w:r>
            <w:r>
              <w:t>хническое и эстетическое состояние, от запланированного на год объема.</w:t>
            </w:r>
          </w:p>
          <w:p w14:paraId="50B20F61" w14:textId="77777777" w:rsidR="002D4913" w:rsidRDefault="00C44D7F">
            <w:pPr>
              <w:pStyle w:val="ConsPlusNormal0"/>
              <w:jc w:val="both"/>
            </w:pPr>
            <w:r>
              <w:t>5. Количество организованных городских праздничных, культурно-досуговых мероприятий.</w:t>
            </w:r>
          </w:p>
          <w:p w14:paraId="5A04D121" w14:textId="77777777" w:rsidR="002D4913" w:rsidRDefault="00C44D7F">
            <w:pPr>
              <w:pStyle w:val="ConsPlusNormal0"/>
              <w:jc w:val="both"/>
            </w:pPr>
            <w:r>
              <w:t>6. Количество источников СМИ, информирующих о событиях в культурной и общественной жизни города.</w:t>
            </w:r>
          </w:p>
          <w:p w14:paraId="05D7D77A" w14:textId="77777777" w:rsidR="002D4913" w:rsidRDefault="00C44D7F">
            <w:pPr>
              <w:pStyle w:val="ConsPlusNormal0"/>
              <w:jc w:val="both"/>
            </w:pPr>
            <w:r>
              <w:t xml:space="preserve">7. </w:t>
            </w:r>
            <w:r>
              <w:t>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поддержку.</w:t>
            </w:r>
          </w:p>
          <w:p w14:paraId="447219CB" w14:textId="77777777" w:rsidR="002D4913" w:rsidRDefault="00C44D7F">
            <w:pPr>
              <w:pStyle w:val="ConsPlusNormal0"/>
              <w:jc w:val="both"/>
            </w:pPr>
            <w:r>
              <w:t>8. Доля населения, охваченного услугами библиотек.</w:t>
            </w:r>
          </w:p>
          <w:p w14:paraId="68545C9B" w14:textId="77777777" w:rsidR="002D4913" w:rsidRDefault="00C44D7F">
            <w:pPr>
              <w:pStyle w:val="ConsPlusNormal0"/>
              <w:jc w:val="both"/>
            </w:pPr>
            <w:r>
              <w:t>9. Посещаемость учреждений культуры.</w:t>
            </w:r>
          </w:p>
          <w:p w14:paraId="07719AAD" w14:textId="77777777" w:rsidR="002D4913" w:rsidRDefault="00C44D7F">
            <w:pPr>
              <w:pStyle w:val="ConsPlusNormal0"/>
              <w:jc w:val="both"/>
            </w:pPr>
            <w:r>
              <w:t>10. Количество участников клубных формирований и формирований самодеятельного народного творчества.</w:t>
            </w:r>
          </w:p>
          <w:p w14:paraId="2C4795B2" w14:textId="77777777" w:rsidR="002D4913" w:rsidRDefault="00C44D7F">
            <w:pPr>
              <w:pStyle w:val="ConsPlusNormal0"/>
              <w:jc w:val="both"/>
            </w:pPr>
            <w:r>
              <w:t>11. Доля родителей (законных представителей), удовлетворенных условиями и качеством предоставляемой образовательной услуги.</w:t>
            </w:r>
          </w:p>
          <w:p w14:paraId="5146A601" w14:textId="77777777" w:rsidR="002D4913" w:rsidRDefault="00C44D7F">
            <w:pPr>
              <w:pStyle w:val="ConsPlusNormal0"/>
              <w:jc w:val="both"/>
            </w:pPr>
            <w:r>
              <w:t>12. 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</w:tr>
      <w:tr w:rsidR="002D4913" w14:paraId="1FB8108B" w14:textId="77777777">
        <w:tc>
          <w:tcPr>
            <w:tcW w:w="1984" w:type="dxa"/>
          </w:tcPr>
          <w:p w14:paraId="30B70859" w14:textId="77777777" w:rsidR="002D4913" w:rsidRDefault="00C44D7F">
            <w:pPr>
              <w:pStyle w:val="ConsPlusNormal0"/>
            </w:pPr>
            <w:r>
              <w:t>Перечень подпрограмм и АВЦП</w:t>
            </w:r>
          </w:p>
        </w:tc>
        <w:tc>
          <w:tcPr>
            <w:tcW w:w="7087" w:type="dxa"/>
            <w:vAlign w:val="bottom"/>
          </w:tcPr>
          <w:p w14:paraId="78C80510" w14:textId="77777777" w:rsidR="002D4913" w:rsidRDefault="00C44D7F">
            <w:pPr>
              <w:pStyle w:val="ConsPlusNormal0"/>
              <w:jc w:val="both"/>
            </w:pPr>
            <w:r>
              <w:t xml:space="preserve">1. </w:t>
            </w:r>
            <w:hyperlink w:anchor="P155" w:tooltip="I. Подпрограмма &quot;Развитие и модернизация муниципальных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 модернизация муниципальных учреждений в сфере культуры и искусства" на 2018 - 2024 годы.</w:t>
            </w:r>
          </w:p>
          <w:p w14:paraId="2C7722A3" w14:textId="77777777" w:rsidR="002D4913" w:rsidRDefault="00C44D7F">
            <w:pPr>
              <w:pStyle w:val="ConsPlusNormal0"/>
              <w:jc w:val="both"/>
            </w:pPr>
            <w:r>
              <w:t xml:space="preserve">2. </w:t>
            </w:r>
            <w:hyperlink w:anchor="P1052" w:tooltip="II. Подпрограмма &quot;Строительство, благоустройство, ремонт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"Строительство, благоустройс</w:t>
            </w:r>
            <w:r>
              <w:t>тво, ремонт и содержание общественных территорий города Мурманска" на 2018 - 2024 годы.</w:t>
            </w:r>
          </w:p>
          <w:p w14:paraId="71788960" w14:textId="77777777" w:rsidR="002D4913" w:rsidRDefault="00C44D7F">
            <w:pPr>
              <w:pStyle w:val="ConsPlusNormal0"/>
              <w:jc w:val="both"/>
            </w:pPr>
            <w:r>
              <w:t xml:space="preserve">3. </w:t>
            </w:r>
            <w:hyperlink w:anchor="P1484" w:tooltip="III. Подпрограмма &quot;Поддержка традиций и народного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традиций и народного творчества, развитие творческого пот</w:t>
            </w:r>
            <w:r>
              <w:t>енциала жителей города" на 2018 - 2024 годы.</w:t>
            </w:r>
          </w:p>
          <w:p w14:paraId="383B10A0" w14:textId="77777777" w:rsidR="002D4913" w:rsidRDefault="00C44D7F">
            <w:pPr>
              <w:pStyle w:val="ConsPlusNormal0"/>
              <w:jc w:val="both"/>
            </w:pPr>
            <w:r>
              <w:t xml:space="preserve">4. </w:t>
            </w:r>
            <w:hyperlink w:anchor="P1989" w:tooltip="IV. Подпрограмма &quot;Эффективное оказание муниципальных услуг">
              <w:r>
                <w:rPr>
                  <w:color w:val="0000FF"/>
                </w:rPr>
                <w:t>Подпрограмма</w:t>
              </w:r>
            </w:hyperlink>
            <w:r>
              <w:t xml:space="preserve"> "Эффективное оказание муниципальных услуг и выполнение работ в сфере культуры и искусства" на 2018 - 2</w:t>
            </w:r>
            <w:r>
              <w:t>024 годы.</w:t>
            </w:r>
          </w:p>
          <w:p w14:paraId="4CF9A191" w14:textId="77777777" w:rsidR="002D4913" w:rsidRDefault="00C44D7F">
            <w:pPr>
              <w:pStyle w:val="ConsPlusNormal0"/>
              <w:jc w:val="both"/>
            </w:pPr>
            <w:r>
              <w:t xml:space="preserve">5. </w:t>
            </w:r>
            <w:hyperlink w:anchor="P2528" w:tooltip="V. Аналитическая ведомственная целевая программа">
              <w:r>
                <w:rPr>
                  <w:color w:val="0000FF"/>
                </w:rPr>
                <w:t>Аналитическая</w:t>
              </w:r>
            </w:hyperlink>
            <w:r>
              <w:t xml:space="preserve"> ведомственная целевая программа "Обеспечение деятельности комитета по культуре администрации города Мурманска" на 2018 - 2024 годы</w:t>
            </w:r>
          </w:p>
        </w:tc>
      </w:tr>
      <w:tr w:rsidR="002D4913" w14:paraId="10FBC7AB" w14:textId="77777777">
        <w:tc>
          <w:tcPr>
            <w:tcW w:w="1984" w:type="dxa"/>
            <w:vAlign w:val="bottom"/>
          </w:tcPr>
          <w:p w14:paraId="735F684E" w14:textId="77777777" w:rsidR="002D4913" w:rsidRDefault="00C44D7F">
            <w:pPr>
              <w:pStyle w:val="ConsPlusNormal0"/>
            </w:pPr>
            <w:r>
              <w:t xml:space="preserve">Заказчики </w:t>
            </w:r>
            <w:r>
              <w:lastRenderedPageBreak/>
              <w:t>программы</w:t>
            </w:r>
          </w:p>
        </w:tc>
        <w:tc>
          <w:tcPr>
            <w:tcW w:w="7087" w:type="dxa"/>
            <w:vAlign w:val="bottom"/>
          </w:tcPr>
          <w:p w14:paraId="2E3160F0" w14:textId="77777777" w:rsidR="002D4913" w:rsidRDefault="00C44D7F">
            <w:pPr>
              <w:pStyle w:val="ConsPlusNormal0"/>
              <w:jc w:val="both"/>
            </w:pPr>
            <w:r>
              <w:lastRenderedPageBreak/>
              <w:t>Комитет;</w:t>
            </w:r>
          </w:p>
          <w:p w14:paraId="3760A08B" w14:textId="77777777" w:rsidR="002D4913" w:rsidRDefault="00C44D7F">
            <w:pPr>
              <w:pStyle w:val="ConsPlusNormal0"/>
              <w:jc w:val="both"/>
            </w:pPr>
            <w:r>
              <w:lastRenderedPageBreak/>
              <w:t>КС АГМ (ММКУ "УКС")</w:t>
            </w:r>
          </w:p>
        </w:tc>
      </w:tr>
      <w:tr w:rsidR="002D4913" w14:paraId="57A5913C" w14:textId="77777777">
        <w:tc>
          <w:tcPr>
            <w:tcW w:w="1984" w:type="dxa"/>
            <w:vAlign w:val="bottom"/>
          </w:tcPr>
          <w:p w14:paraId="2627B66D" w14:textId="77777777" w:rsidR="002D4913" w:rsidRDefault="00C44D7F">
            <w:pPr>
              <w:pStyle w:val="ConsPlusNormal0"/>
            </w:pPr>
            <w:r>
              <w:lastRenderedPageBreak/>
              <w:t>Заказчик-координатор программы</w:t>
            </w:r>
          </w:p>
        </w:tc>
        <w:tc>
          <w:tcPr>
            <w:tcW w:w="7087" w:type="dxa"/>
          </w:tcPr>
          <w:p w14:paraId="5C8E3C20" w14:textId="77777777" w:rsidR="002D4913" w:rsidRDefault="00C44D7F">
            <w:pPr>
              <w:pStyle w:val="ConsPlusNormal0"/>
              <w:jc w:val="both"/>
            </w:pPr>
            <w:r>
              <w:t>Комитет</w:t>
            </w:r>
          </w:p>
        </w:tc>
      </w:tr>
      <w:tr w:rsidR="002D4913" w14:paraId="5C8740E5" w14:textId="77777777">
        <w:tc>
          <w:tcPr>
            <w:tcW w:w="1984" w:type="dxa"/>
            <w:vAlign w:val="bottom"/>
          </w:tcPr>
          <w:p w14:paraId="05C17D12" w14:textId="77777777" w:rsidR="002D4913" w:rsidRDefault="00C44D7F">
            <w:pPr>
              <w:pStyle w:val="ConsPlusNormal0"/>
            </w:pPr>
            <w:r>
              <w:t>Сроки и этапы реализации программы</w:t>
            </w:r>
          </w:p>
        </w:tc>
        <w:tc>
          <w:tcPr>
            <w:tcW w:w="7087" w:type="dxa"/>
          </w:tcPr>
          <w:p w14:paraId="6AE7DFF2" w14:textId="77777777" w:rsidR="002D4913" w:rsidRDefault="00C44D7F">
            <w:pPr>
              <w:pStyle w:val="ConsPlusNormal0"/>
              <w:jc w:val="both"/>
            </w:pPr>
            <w:r>
              <w:t>2018 - 2024 годы</w:t>
            </w:r>
          </w:p>
        </w:tc>
      </w:tr>
      <w:tr w:rsidR="002D4913" w14:paraId="086E1C99" w14:textId="77777777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14:paraId="4BD1864E" w14:textId="77777777" w:rsidR="002D4913" w:rsidRDefault="00C44D7F">
            <w:pPr>
              <w:pStyle w:val="ConsPlusNormal0"/>
            </w:pPr>
            <w:r>
              <w:t>Финансовое обеспечение муниципальной 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14:paraId="401A3481" w14:textId="77777777" w:rsidR="002D4913" w:rsidRDefault="00C44D7F">
            <w:pPr>
              <w:pStyle w:val="ConsPlusNormal0"/>
            </w:pPr>
            <w:r>
              <w:t>Всего по муниципальной программе: 7764274,0 тыс. руб., в том числе:</w:t>
            </w:r>
          </w:p>
          <w:p w14:paraId="485D0E5B" w14:textId="77777777" w:rsidR="002D4913" w:rsidRDefault="00C44D7F">
            <w:pPr>
              <w:pStyle w:val="ConsPlusNormal0"/>
            </w:pPr>
            <w:r>
              <w:t>7460683,2 тыс. руб. - средства бюджета муниципального образования город Мурманск (далее - МБ), из них:</w:t>
            </w:r>
          </w:p>
          <w:p w14:paraId="34FC9C90" w14:textId="77777777" w:rsidR="002D4913" w:rsidRDefault="00C44D7F">
            <w:pPr>
              <w:pStyle w:val="ConsPlusNormal0"/>
            </w:pPr>
            <w:r>
              <w:t>2018 год - 1047978,2 тыс. руб.;</w:t>
            </w:r>
          </w:p>
          <w:p w14:paraId="5A0F228B" w14:textId="77777777" w:rsidR="002D4913" w:rsidRDefault="00C44D7F">
            <w:pPr>
              <w:pStyle w:val="ConsPlusNormal0"/>
            </w:pPr>
            <w:r>
              <w:t>2019 год - 996898,4 тыс. руб.;</w:t>
            </w:r>
          </w:p>
          <w:p w14:paraId="11AD0D5C" w14:textId="77777777" w:rsidR="002D4913" w:rsidRDefault="00C44D7F">
            <w:pPr>
              <w:pStyle w:val="ConsPlusNormal0"/>
            </w:pPr>
            <w:r>
              <w:t>2020 год - 1106640,6 т</w:t>
            </w:r>
            <w:r>
              <w:t>ыс. руб.;</w:t>
            </w:r>
          </w:p>
          <w:p w14:paraId="36E63440" w14:textId="77777777" w:rsidR="002D4913" w:rsidRDefault="00C44D7F">
            <w:pPr>
              <w:pStyle w:val="ConsPlusNormal0"/>
            </w:pPr>
            <w:r>
              <w:t>2021 год - 1063103,2 тыс. руб.;</w:t>
            </w:r>
          </w:p>
          <w:p w14:paraId="386F4D13" w14:textId="77777777" w:rsidR="002D4913" w:rsidRDefault="00C44D7F">
            <w:pPr>
              <w:pStyle w:val="ConsPlusNormal0"/>
            </w:pPr>
            <w:r>
              <w:t>2022 год - 1064434,1 тыс. руб.;</w:t>
            </w:r>
          </w:p>
          <w:p w14:paraId="20EC92DE" w14:textId="77777777" w:rsidR="002D4913" w:rsidRDefault="00C44D7F">
            <w:pPr>
              <w:pStyle w:val="ConsPlusNormal0"/>
            </w:pPr>
            <w:r>
              <w:t>2023 год - 1055829,8 тыс. руб.;</w:t>
            </w:r>
          </w:p>
          <w:p w14:paraId="2ECB14A2" w14:textId="77777777" w:rsidR="002D4913" w:rsidRDefault="00C44D7F">
            <w:pPr>
              <w:pStyle w:val="ConsPlusNormal0"/>
            </w:pPr>
            <w:r>
              <w:t>2024 год - 1125798,9 тыс. руб.</w:t>
            </w:r>
          </w:p>
          <w:p w14:paraId="3FE3575B" w14:textId="77777777" w:rsidR="002D4913" w:rsidRDefault="00C44D7F">
            <w:pPr>
              <w:pStyle w:val="ConsPlusNormal0"/>
            </w:pPr>
            <w:r>
              <w:t>72306,0 тыс. руб. - средства областного бюджета (далее - ОБ), из них:</w:t>
            </w:r>
          </w:p>
          <w:p w14:paraId="0F9B02FF" w14:textId="77777777" w:rsidR="002D4913" w:rsidRDefault="00C44D7F">
            <w:pPr>
              <w:pStyle w:val="ConsPlusNormal0"/>
            </w:pPr>
            <w:r>
              <w:t>2018 год - 1884,4 тыс. руб.;</w:t>
            </w:r>
          </w:p>
          <w:p w14:paraId="48CEA84F" w14:textId="77777777" w:rsidR="002D4913" w:rsidRDefault="00C44D7F">
            <w:pPr>
              <w:pStyle w:val="ConsPlusNormal0"/>
            </w:pPr>
            <w:r>
              <w:t>2019 год - 11899,2 т</w:t>
            </w:r>
            <w:r>
              <w:t>ыс. руб.;</w:t>
            </w:r>
          </w:p>
          <w:p w14:paraId="3B1BB6F7" w14:textId="77777777" w:rsidR="002D4913" w:rsidRDefault="00C44D7F">
            <w:pPr>
              <w:pStyle w:val="ConsPlusNormal0"/>
            </w:pPr>
            <w:r>
              <w:t>2020 год - 6776,5 тыс. руб.;</w:t>
            </w:r>
          </w:p>
          <w:p w14:paraId="3146FA86" w14:textId="77777777" w:rsidR="002D4913" w:rsidRDefault="00C44D7F">
            <w:pPr>
              <w:pStyle w:val="ConsPlusNormal0"/>
            </w:pPr>
            <w:r>
              <w:t>2021 год - 40043,2 тыс. руб.;</w:t>
            </w:r>
          </w:p>
          <w:p w14:paraId="0B05A386" w14:textId="77777777" w:rsidR="002D4913" w:rsidRDefault="00C44D7F">
            <w:pPr>
              <w:pStyle w:val="ConsPlusNormal0"/>
            </w:pPr>
            <w:r>
              <w:t>2022 год - 1776,4 тыс. руб.;</w:t>
            </w:r>
          </w:p>
          <w:p w14:paraId="725F1209" w14:textId="77777777" w:rsidR="002D4913" w:rsidRDefault="00C44D7F">
            <w:pPr>
              <w:pStyle w:val="ConsPlusNormal0"/>
            </w:pPr>
            <w:r>
              <w:t>2023 год - 2851,9 тыс. руб.;</w:t>
            </w:r>
          </w:p>
          <w:p w14:paraId="4443D29D" w14:textId="77777777" w:rsidR="002D4913" w:rsidRDefault="00C44D7F">
            <w:pPr>
              <w:pStyle w:val="ConsPlusNormal0"/>
            </w:pPr>
            <w:r>
              <w:t>2024 год - 7074,4 тыс. руб.</w:t>
            </w:r>
          </w:p>
          <w:p w14:paraId="78F3A7E0" w14:textId="77777777" w:rsidR="002D4913" w:rsidRDefault="00C44D7F">
            <w:pPr>
              <w:pStyle w:val="ConsPlusNormal0"/>
            </w:pPr>
            <w:r>
              <w:t>231284,8 тыс. руб. - средства федерального бюджета (далее - ФБ), из них:</w:t>
            </w:r>
          </w:p>
          <w:p w14:paraId="367C2A39" w14:textId="77777777" w:rsidR="002D4913" w:rsidRDefault="00C44D7F">
            <w:pPr>
              <w:pStyle w:val="ConsPlusNormal0"/>
            </w:pPr>
            <w:r>
              <w:t>2021 год - 114584,8 тыс. руб.;</w:t>
            </w:r>
          </w:p>
          <w:p w14:paraId="546C8B45" w14:textId="77777777" w:rsidR="002D4913" w:rsidRDefault="00C44D7F">
            <w:pPr>
              <w:pStyle w:val="ConsPlusNormal0"/>
            </w:pPr>
            <w:r>
              <w:t>2023 год - 33700,0 тыс. руб.;</w:t>
            </w:r>
          </w:p>
          <w:p w14:paraId="6327C99B" w14:textId="77777777" w:rsidR="002D4913" w:rsidRDefault="00C44D7F">
            <w:pPr>
              <w:pStyle w:val="ConsPlusNormal0"/>
            </w:pPr>
            <w:r>
              <w:t>2024 год - 83000,0 тыс. руб.</w:t>
            </w:r>
          </w:p>
        </w:tc>
      </w:tr>
      <w:tr w:rsidR="002D4913" w14:paraId="0ED860AF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034BD288" w14:textId="77777777" w:rsidR="002D4913" w:rsidRDefault="00C44D7F">
            <w:pPr>
              <w:pStyle w:val="ConsPlusNormal0"/>
              <w:jc w:val="both"/>
            </w:pPr>
            <w:r>
              <w:t xml:space="preserve">строка в ред. </w:t>
            </w:r>
            <w:hyperlink r:id="rId53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 N 3110</w:t>
            </w:r>
          </w:p>
        </w:tc>
      </w:tr>
      <w:tr w:rsidR="002D4913" w14:paraId="45DB25F1" w14:textId="77777777">
        <w:tc>
          <w:tcPr>
            <w:tcW w:w="1984" w:type="dxa"/>
          </w:tcPr>
          <w:p w14:paraId="1E01D2AD" w14:textId="77777777" w:rsidR="002D4913" w:rsidRDefault="00C44D7F">
            <w:pPr>
              <w:pStyle w:val="ConsPlusNormal0"/>
            </w:pPr>
            <w:r>
              <w:t>Ожидаемые конечные результаты реализации программы</w:t>
            </w:r>
          </w:p>
        </w:tc>
        <w:tc>
          <w:tcPr>
            <w:tcW w:w="7087" w:type="dxa"/>
          </w:tcPr>
          <w:p w14:paraId="46FBEAB3" w14:textId="77777777" w:rsidR="002D4913" w:rsidRDefault="00C44D7F">
            <w:pPr>
              <w:pStyle w:val="ConsPlusNormal0"/>
              <w:jc w:val="both"/>
            </w:pPr>
            <w:r>
              <w:t>- количество текущих и капитальных ремонтов, проведенных в муниципальных учреждениях в сфере культуры и искусства (нарастающим итогом), - 54 единицы;</w:t>
            </w:r>
          </w:p>
          <w:p w14:paraId="4967A32D" w14:textId="77777777" w:rsidR="002D4913" w:rsidRDefault="00C44D7F">
            <w:pPr>
              <w:pStyle w:val="ConsPlusNormal0"/>
              <w:jc w:val="both"/>
            </w:pPr>
            <w:r>
              <w:t>- доля приобретенных материальных ресурсов в общем объе</w:t>
            </w:r>
            <w:r>
              <w:t>ме материальных ресурсов, приобретение которых запланировано в рамках реализации программы (нарастающим итогом), - 100 %;</w:t>
            </w:r>
          </w:p>
          <w:p w14:paraId="27EBE07F" w14:textId="77777777" w:rsidR="002D4913" w:rsidRDefault="00C44D7F">
            <w:pPr>
              <w:pStyle w:val="ConsPlusNormal0"/>
              <w:jc w:val="both"/>
            </w:pPr>
            <w:r>
              <w:t xml:space="preserve">- уровень удовлетворенности населения города Мурманска качеством предоставления муниципальных услуг в сфере культуры и искусства - 87 </w:t>
            </w:r>
            <w:r>
              <w:t>% в 2024 году;</w:t>
            </w:r>
          </w:p>
          <w:p w14:paraId="1F10383D" w14:textId="77777777" w:rsidR="002D4913" w:rsidRDefault="00C44D7F">
            <w:pPr>
              <w:pStyle w:val="ConsPlusNormal0"/>
              <w:jc w:val="both"/>
            </w:pPr>
            <w:r>
              <w:t>- доля общественных территорий, приведенных в надлежащее санитарное, техническое и эстетическое состояние, от запланированного на год объема - 100 %;</w:t>
            </w:r>
          </w:p>
          <w:p w14:paraId="4C4A364E" w14:textId="77777777" w:rsidR="002D4913" w:rsidRDefault="00C44D7F">
            <w:pPr>
              <w:pStyle w:val="ConsPlusNormal0"/>
              <w:jc w:val="both"/>
            </w:pPr>
            <w:r>
              <w:t>- количество организованных городских праздничных, культурно-досуговых мероприятий - не мен</w:t>
            </w:r>
            <w:r>
              <w:t>ее 18 единиц в год;</w:t>
            </w:r>
          </w:p>
          <w:p w14:paraId="56122660" w14:textId="77777777" w:rsidR="002D4913" w:rsidRDefault="00C44D7F">
            <w:pPr>
              <w:pStyle w:val="ConsPlusNormal0"/>
              <w:jc w:val="both"/>
            </w:pPr>
            <w:r>
              <w:t>- количество источников СМИ, информирующих о событиях в культурной и общественной жизни города, - не менее четырех единиц в год;</w:t>
            </w:r>
          </w:p>
          <w:p w14:paraId="11571B20" w14:textId="77777777" w:rsidR="002D4913" w:rsidRDefault="00C44D7F">
            <w:pPr>
              <w:pStyle w:val="ConsPlusNormal0"/>
              <w:jc w:val="both"/>
            </w:pPr>
            <w:r>
              <w:t xml:space="preserve">- количество организаций, издательств, творческих союзов, деятелей культуры и работников социальной сферы, </w:t>
            </w:r>
            <w:r>
              <w:t>почетных граждан, получивших муниципальную поддержку, - 10 человек ежегодно;</w:t>
            </w:r>
          </w:p>
          <w:p w14:paraId="55B863D4" w14:textId="77777777" w:rsidR="002D4913" w:rsidRDefault="00C44D7F">
            <w:pPr>
              <w:pStyle w:val="ConsPlusNormal0"/>
              <w:jc w:val="both"/>
            </w:pPr>
            <w:r>
              <w:t>- доля населения, охваченного услугами библиотек, - 40 %;</w:t>
            </w:r>
          </w:p>
          <w:p w14:paraId="1DDAA79D" w14:textId="77777777" w:rsidR="002D4913" w:rsidRDefault="00C44D7F">
            <w:pPr>
              <w:pStyle w:val="ConsPlusNormal0"/>
              <w:jc w:val="both"/>
            </w:pPr>
            <w:r>
              <w:t>- посещаемость учреждений культуры - не менее 1300000 посещений в 2024 году;</w:t>
            </w:r>
          </w:p>
          <w:p w14:paraId="685D0594" w14:textId="77777777" w:rsidR="002D4913" w:rsidRDefault="00C44D7F">
            <w:pPr>
              <w:pStyle w:val="ConsPlusNormal0"/>
              <w:jc w:val="both"/>
            </w:pPr>
            <w:r>
              <w:t>- количество участников клубных формирований</w:t>
            </w:r>
            <w:r>
              <w:t xml:space="preserve"> и формирований самодеятельного народного творчества - не менее 3000 человек в 2024 </w:t>
            </w:r>
            <w:r>
              <w:lastRenderedPageBreak/>
              <w:t>году;</w:t>
            </w:r>
          </w:p>
          <w:p w14:paraId="53ABECE9" w14:textId="77777777" w:rsidR="002D4913" w:rsidRDefault="00C44D7F">
            <w:pPr>
              <w:pStyle w:val="ConsPlusNormal0"/>
              <w:jc w:val="both"/>
            </w:pPr>
            <w:r>
              <w:t>- доля родителей (законных представителей), удовлетворенных условиями и качеством предоставляемой образовательной услуги, - 92 % в 2024 году;</w:t>
            </w:r>
          </w:p>
          <w:p w14:paraId="05AC80F0" w14:textId="77777777" w:rsidR="002D4913" w:rsidRDefault="00C44D7F">
            <w:pPr>
              <w:pStyle w:val="ConsPlusNormal0"/>
              <w:jc w:val="both"/>
            </w:pPr>
            <w:r>
              <w:t>- создание условий для о</w:t>
            </w:r>
            <w:r>
              <w:t>рганизации и обеспечения деятельности учреждений культуры и дополнительного образования в сфере культуры и искусства - да</w:t>
            </w:r>
          </w:p>
        </w:tc>
      </w:tr>
    </w:tbl>
    <w:p w14:paraId="034B7595" w14:textId="77777777" w:rsidR="002D4913" w:rsidRDefault="002D4913">
      <w:pPr>
        <w:pStyle w:val="ConsPlusNormal0"/>
        <w:jc w:val="both"/>
      </w:pPr>
    </w:p>
    <w:p w14:paraId="00EA7F3E" w14:textId="77777777" w:rsidR="002D4913" w:rsidRDefault="00C44D7F">
      <w:pPr>
        <w:pStyle w:val="ConsPlusTitle0"/>
        <w:jc w:val="center"/>
        <w:outlineLvl w:val="1"/>
      </w:pPr>
      <w:bookmarkStart w:id="1" w:name="P155"/>
      <w:bookmarkEnd w:id="1"/>
      <w:r>
        <w:t>I. Подпрограмма "Развитие и модернизация муниципальных</w:t>
      </w:r>
    </w:p>
    <w:p w14:paraId="3F202426" w14:textId="77777777" w:rsidR="002D4913" w:rsidRDefault="00C44D7F">
      <w:pPr>
        <w:pStyle w:val="ConsPlusTitle0"/>
        <w:jc w:val="center"/>
      </w:pPr>
      <w:r>
        <w:t>учреждений в сфере культуры и искусства" на 2018 - 2024 годы</w:t>
      </w:r>
    </w:p>
    <w:p w14:paraId="4F17A03D" w14:textId="77777777" w:rsidR="002D4913" w:rsidRDefault="002D4913">
      <w:pPr>
        <w:pStyle w:val="ConsPlusNormal0"/>
        <w:jc w:val="both"/>
      </w:pPr>
    </w:p>
    <w:p w14:paraId="586B141C" w14:textId="77777777" w:rsidR="002D4913" w:rsidRDefault="00C44D7F">
      <w:pPr>
        <w:pStyle w:val="ConsPlusTitle0"/>
        <w:jc w:val="center"/>
        <w:outlineLvl w:val="2"/>
      </w:pPr>
      <w:r>
        <w:t>Паспорт подпрограммы</w:t>
      </w:r>
    </w:p>
    <w:p w14:paraId="1EEF48BF" w14:textId="77777777" w:rsidR="002D4913" w:rsidRDefault="002D49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2D4913" w14:paraId="3DEABFFE" w14:textId="77777777">
        <w:tc>
          <w:tcPr>
            <w:tcW w:w="1984" w:type="dxa"/>
            <w:vAlign w:val="bottom"/>
          </w:tcPr>
          <w:p w14:paraId="5CC6814E" w14:textId="77777777" w:rsidR="002D4913" w:rsidRDefault="00C44D7F">
            <w:pPr>
              <w:pStyle w:val="ConsPlusNormal0"/>
            </w:pPr>
            <w:r>
              <w:t>Наименование муниципальной программы, в которую входит подпрограмма</w:t>
            </w:r>
          </w:p>
        </w:tc>
        <w:tc>
          <w:tcPr>
            <w:tcW w:w="7087" w:type="dxa"/>
          </w:tcPr>
          <w:p w14:paraId="465B76D6" w14:textId="77777777" w:rsidR="002D4913" w:rsidRDefault="00C44D7F">
            <w:pPr>
              <w:pStyle w:val="ConsPlusNormal0"/>
              <w:jc w:val="both"/>
            </w:pPr>
            <w:r>
              <w:t>Муниципальная программа города Мурманска "Развитие культуры" на 2018 - 2024 годы</w:t>
            </w:r>
          </w:p>
        </w:tc>
      </w:tr>
      <w:tr w:rsidR="002D4913" w14:paraId="74E679A1" w14:textId="77777777">
        <w:tc>
          <w:tcPr>
            <w:tcW w:w="1984" w:type="dxa"/>
          </w:tcPr>
          <w:p w14:paraId="71D43B5A" w14:textId="77777777" w:rsidR="002D4913" w:rsidRDefault="00C44D7F">
            <w:pPr>
              <w:pStyle w:val="ConsPlusNormal0"/>
            </w:pPr>
            <w:r>
              <w:t>Цель подпрограммы</w:t>
            </w:r>
          </w:p>
        </w:tc>
        <w:tc>
          <w:tcPr>
            <w:tcW w:w="7087" w:type="dxa"/>
            <w:vAlign w:val="bottom"/>
          </w:tcPr>
          <w:p w14:paraId="75F5E1DB" w14:textId="77777777" w:rsidR="002D4913" w:rsidRDefault="00C44D7F">
            <w:pPr>
              <w:pStyle w:val="ConsPlusNormal0"/>
              <w:jc w:val="both"/>
            </w:pPr>
            <w:r>
              <w:t>Улучшение качества предоставляемых услуг через укрепление и обновление материально-технической базы муниципальных учреждений в сфере культуры и искусства</w:t>
            </w:r>
          </w:p>
        </w:tc>
      </w:tr>
      <w:tr w:rsidR="002D4913" w14:paraId="59284DFD" w14:textId="77777777">
        <w:tc>
          <w:tcPr>
            <w:tcW w:w="1984" w:type="dxa"/>
            <w:vAlign w:val="bottom"/>
          </w:tcPr>
          <w:p w14:paraId="48D5050E" w14:textId="77777777" w:rsidR="002D4913" w:rsidRDefault="00C44D7F">
            <w:pPr>
              <w:pStyle w:val="ConsPlusNormal0"/>
            </w:pPr>
            <w:r>
              <w:t>Задачи подпрограммы</w:t>
            </w:r>
          </w:p>
        </w:tc>
        <w:tc>
          <w:tcPr>
            <w:tcW w:w="7087" w:type="dxa"/>
            <w:vAlign w:val="center"/>
          </w:tcPr>
          <w:p w14:paraId="2F2FD5C2" w14:textId="77777777" w:rsidR="002D4913" w:rsidRDefault="00C44D7F">
            <w:pPr>
              <w:pStyle w:val="ConsPlusNormal0"/>
              <w:jc w:val="both"/>
            </w:pPr>
            <w:r>
              <w:t>-</w:t>
            </w:r>
          </w:p>
        </w:tc>
      </w:tr>
      <w:tr w:rsidR="002D4913" w14:paraId="06A632F0" w14:textId="77777777">
        <w:tc>
          <w:tcPr>
            <w:tcW w:w="1984" w:type="dxa"/>
          </w:tcPr>
          <w:p w14:paraId="7A44CCEE" w14:textId="77777777" w:rsidR="002D4913" w:rsidRDefault="00C44D7F">
            <w:pPr>
              <w:pStyle w:val="ConsPlusNormal0"/>
            </w:pPr>
            <w:r>
              <w:t>Важнейшие целевые показатели (индикаторы) реализации подпрограммы</w:t>
            </w:r>
          </w:p>
        </w:tc>
        <w:tc>
          <w:tcPr>
            <w:tcW w:w="7087" w:type="dxa"/>
            <w:vAlign w:val="bottom"/>
          </w:tcPr>
          <w:p w14:paraId="3C76C77D" w14:textId="77777777" w:rsidR="002D4913" w:rsidRDefault="00C44D7F">
            <w:pPr>
              <w:pStyle w:val="ConsPlusNormal0"/>
              <w:jc w:val="both"/>
            </w:pPr>
            <w:r>
              <w:t>- количество текущих и капитальных ремонтов, проведенных в муниципальных учреждениях в сфере культуры и искусства;</w:t>
            </w:r>
          </w:p>
          <w:p w14:paraId="33CFD828" w14:textId="77777777" w:rsidR="002D4913" w:rsidRDefault="00C44D7F">
            <w:pPr>
              <w:pStyle w:val="ConsPlusNormal0"/>
              <w:jc w:val="both"/>
            </w:pPr>
            <w:r>
              <w:t>- доля приобретенных материальных ресурсов в общем объеме материальных ресу</w:t>
            </w:r>
            <w:r>
              <w:t>рсов, приобретение которых запланировано в рамках реализации подпрограммы;</w:t>
            </w:r>
          </w:p>
          <w:p w14:paraId="47A456E4" w14:textId="77777777" w:rsidR="002D4913" w:rsidRDefault="00C44D7F">
            <w:pPr>
              <w:pStyle w:val="ConsPlusNormal0"/>
              <w:jc w:val="both"/>
            </w:pPr>
            <w:r>
              <w:t>- уровень удовлетворенности населения города Мурманска качеством предоставления муниципальных услуг в сфере культуры и искусства</w:t>
            </w:r>
          </w:p>
        </w:tc>
      </w:tr>
      <w:tr w:rsidR="002D4913" w14:paraId="35D2DDF7" w14:textId="77777777">
        <w:tc>
          <w:tcPr>
            <w:tcW w:w="1984" w:type="dxa"/>
            <w:vAlign w:val="bottom"/>
          </w:tcPr>
          <w:p w14:paraId="30FCC6F4" w14:textId="77777777" w:rsidR="002D4913" w:rsidRDefault="00C44D7F">
            <w:pPr>
              <w:pStyle w:val="ConsPlusNormal0"/>
            </w:pPr>
            <w:r>
              <w:t>Заказчик подпрограммы</w:t>
            </w:r>
          </w:p>
        </w:tc>
        <w:tc>
          <w:tcPr>
            <w:tcW w:w="7087" w:type="dxa"/>
            <w:vAlign w:val="bottom"/>
          </w:tcPr>
          <w:p w14:paraId="6C694718" w14:textId="77777777" w:rsidR="002D4913" w:rsidRDefault="00C44D7F">
            <w:pPr>
              <w:pStyle w:val="ConsPlusNormal0"/>
              <w:jc w:val="both"/>
            </w:pPr>
            <w:r>
              <w:t>Комитет;</w:t>
            </w:r>
          </w:p>
          <w:p w14:paraId="1DD9565D" w14:textId="77777777" w:rsidR="002D4913" w:rsidRDefault="00C44D7F">
            <w:pPr>
              <w:pStyle w:val="ConsPlusNormal0"/>
              <w:jc w:val="both"/>
            </w:pPr>
            <w:r>
              <w:t>КС АГМ (ММКУ "УКС")</w:t>
            </w:r>
          </w:p>
        </w:tc>
      </w:tr>
      <w:tr w:rsidR="002D4913" w14:paraId="6063310F" w14:textId="77777777">
        <w:tc>
          <w:tcPr>
            <w:tcW w:w="1984" w:type="dxa"/>
            <w:vAlign w:val="bottom"/>
          </w:tcPr>
          <w:p w14:paraId="759A1EB3" w14:textId="77777777" w:rsidR="002D4913" w:rsidRDefault="00C44D7F">
            <w:pPr>
              <w:pStyle w:val="ConsPlusNormal0"/>
            </w:pPr>
            <w:r>
              <w:t>Заказчик-координатор подпрограммы</w:t>
            </w:r>
          </w:p>
        </w:tc>
        <w:tc>
          <w:tcPr>
            <w:tcW w:w="7087" w:type="dxa"/>
          </w:tcPr>
          <w:p w14:paraId="3498AE4B" w14:textId="77777777" w:rsidR="002D4913" w:rsidRDefault="00C44D7F">
            <w:pPr>
              <w:pStyle w:val="ConsPlusNormal0"/>
              <w:jc w:val="both"/>
            </w:pPr>
            <w:r>
              <w:t>Комитет</w:t>
            </w:r>
          </w:p>
        </w:tc>
      </w:tr>
      <w:tr w:rsidR="002D4913" w14:paraId="0BFBC133" w14:textId="77777777">
        <w:tc>
          <w:tcPr>
            <w:tcW w:w="1984" w:type="dxa"/>
            <w:vAlign w:val="bottom"/>
          </w:tcPr>
          <w:p w14:paraId="585E0708" w14:textId="77777777" w:rsidR="002D4913" w:rsidRDefault="00C44D7F">
            <w:pPr>
              <w:pStyle w:val="ConsPlusNormal0"/>
            </w:pPr>
            <w:r>
              <w:t>Сроки и этапы реализации подпрограммы</w:t>
            </w:r>
          </w:p>
        </w:tc>
        <w:tc>
          <w:tcPr>
            <w:tcW w:w="7087" w:type="dxa"/>
          </w:tcPr>
          <w:p w14:paraId="2A409E0A" w14:textId="77777777" w:rsidR="002D4913" w:rsidRDefault="00C44D7F">
            <w:pPr>
              <w:pStyle w:val="ConsPlusNormal0"/>
              <w:jc w:val="both"/>
            </w:pPr>
            <w:r>
              <w:t>2018 - 2024 годы</w:t>
            </w:r>
          </w:p>
        </w:tc>
      </w:tr>
      <w:tr w:rsidR="002D4913" w14:paraId="5CC04C21" w14:textId="77777777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14:paraId="542F73A7" w14:textId="77777777" w:rsidR="002D4913" w:rsidRDefault="00C44D7F">
            <w:pPr>
              <w:pStyle w:val="ConsPlusNormal0"/>
            </w:pPr>
            <w:r>
              <w:t>Финансовое обеспечение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14:paraId="3B74BB5D" w14:textId="77777777" w:rsidR="002D4913" w:rsidRDefault="00C44D7F">
            <w:pPr>
              <w:pStyle w:val="ConsPlusNormal0"/>
            </w:pPr>
            <w:r>
              <w:t>Всего по подпрограмме: 523090,6 тыс. руб., в т.ч.:</w:t>
            </w:r>
          </w:p>
          <w:p w14:paraId="0844B5A1" w14:textId="77777777" w:rsidR="002D4913" w:rsidRDefault="00C44D7F">
            <w:pPr>
              <w:pStyle w:val="ConsPlusNormal0"/>
            </w:pPr>
            <w:r>
              <w:t>МБ: 247165,6 тыс. руб., из них:</w:t>
            </w:r>
          </w:p>
          <w:p w14:paraId="4EF8A8F8" w14:textId="77777777" w:rsidR="002D4913" w:rsidRDefault="00C44D7F">
            <w:pPr>
              <w:pStyle w:val="ConsPlusNormal0"/>
            </w:pPr>
            <w:r>
              <w:t>2018 год - 28189,6 тыс. руб.;</w:t>
            </w:r>
          </w:p>
          <w:p w14:paraId="347716E0" w14:textId="77777777" w:rsidR="002D4913" w:rsidRDefault="00C44D7F">
            <w:pPr>
              <w:pStyle w:val="ConsPlusNormal0"/>
            </w:pPr>
            <w:r>
              <w:t>2019 год - 17289,0 тыс. руб.;</w:t>
            </w:r>
          </w:p>
          <w:p w14:paraId="57B54E9D" w14:textId="77777777" w:rsidR="002D4913" w:rsidRDefault="00C44D7F">
            <w:pPr>
              <w:pStyle w:val="ConsPlusNormal0"/>
            </w:pPr>
            <w:r>
              <w:t>2020 год - 39278,7 тыс. руб.;</w:t>
            </w:r>
          </w:p>
          <w:p w14:paraId="6195C290" w14:textId="77777777" w:rsidR="002D4913" w:rsidRDefault="00C44D7F">
            <w:pPr>
              <w:pStyle w:val="ConsPlusNormal0"/>
            </w:pPr>
            <w:r>
              <w:t>2021 год - 64593,1 тыс. руб.;</w:t>
            </w:r>
          </w:p>
          <w:p w14:paraId="4955ECDF" w14:textId="77777777" w:rsidR="002D4913" w:rsidRDefault="00C44D7F">
            <w:pPr>
              <w:pStyle w:val="ConsPlusNormal0"/>
            </w:pPr>
            <w:r>
              <w:t>2022 год - 73979,8 тыс. руб.;</w:t>
            </w:r>
          </w:p>
          <w:p w14:paraId="006D09B2" w14:textId="77777777" w:rsidR="002D4913" w:rsidRDefault="00C44D7F">
            <w:pPr>
              <w:pStyle w:val="ConsPlusNormal0"/>
            </w:pPr>
            <w:r>
              <w:t>2023 год - 4720,1 тыс. руб.;</w:t>
            </w:r>
          </w:p>
          <w:p w14:paraId="7219AD9B" w14:textId="77777777" w:rsidR="002D4913" w:rsidRDefault="00C44D7F">
            <w:pPr>
              <w:pStyle w:val="ConsPlusNormal0"/>
            </w:pPr>
            <w:r>
              <w:t>2024 год - 19115,3 тыс. руб.</w:t>
            </w:r>
          </w:p>
          <w:p w14:paraId="5E25F923" w14:textId="77777777" w:rsidR="002D4913" w:rsidRDefault="00C44D7F">
            <w:pPr>
              <w:pStyle w:val="ConsPlusNormal0"/>
            </w:pPr>
            <w:r>
              <w:t>ОБ: 44640,2 тыс. руб., из них:</w:t>
            </w:r>
          </w:p>
          <w:p w14:paraId="71D39365" w14:textId="77777777" w:rsidR="002D4913" w:rsidRDefault="00C44D7F">
            <w:pPr>
              <w:pStyle w:val="ConsPlusNormal0"/>
            </w:pPr>
            <w:r>
              <w:t>2021 год - 38266,8 тыс. руб.;</w:t>
            </w:r>
          </w:p>
          <w:p w14:paraId="5CCA882B" w14:textId="77777777" w:rsidR="002D4913" w:rsidRDefault="00C44D7F">
            <w:pPr>
              <w:pStyle w:val="ConsPlusNormal0"/>
            </w:pPr>
            <w:r>
              <w:t>2023 год - 1075,5 тыс. руб.;</w:t>
            </w:r>
          </w:p>
          <w:p w14:paraId="60D6CAD6" w14:textId="77777777" w:rsidR="002D4913" w:rsidRDefault="00C44D7F">
            <w:pPr>
              <w:pStyle w:val="ConsPlusNormal0"/>
            </w:pPr>
            <w:r>
              <w:t>2024 год - 5297,9 тыс. руб.</w:t>
            </w:r>
          </w:p>
          <w:p w14:paraId="2B305F31" w14:textId="77777777" w:rsidR="002D4913" w:rsidRDefault="00C44D7F">
            <w:pPr>
              <w:pStyle w:val="ConsPlusNormal0"/>
            </w:pPr>
            <w:r>
              <w:t>ФБ: 231284,8 тыс. руб., из них:</w:t>
            </w:r>
          </w:p>
          <w:p w14:paraId="79C0A068" w14:textId="77777777" w:rsidR="002D4913" w:rsidRDefault="00C44D7F">
            <w:pPr>
              <w:pStyle w:val="ConsPlusNormal0"/>
            </w:pPr>
            <w:r>
              <w:lastRenderedPageBreak/>
              <w:t>2021 год - 114584,8 тыс. руб.;</w:t>
            </w:r>
          </w:p>
          <w:p w14:paraId="6DD6AC2A" w14:textId="77777777" w:rsidR="002D4913" w:rsidRDefault="00C44D7F">
            <w:pPr>
              <w:pStyle w:val="ConsPlusNormal0"/>
            </w:pPr>
            <w:r>
              <w:t>2023 год - 33700,0 тыс. руб.;</w:t>
            </w:r>
          </w:p>
          <w:p w14:paraId="5F97C729" w14:textId="77777777" w:rsidR="002D4913" w:rsidRDefault="00C44D7F">
            <w:pPr>
              <w:pStyle w:val="ConsPlusNormal0"/>
            </w:pPr>
            <w:r>
              <w:t>2024 год - 83000,0 тыс. руб.</w:t>
            </w:r>
          </w:p>
        </w:tc>
      </w:tr>
      <w:tr w:rsidR="002D4913" w14:paraId="174F79FD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58357ED4" w14:textId="77777777" w:rsidR="002D4913" w:rsidRDefault="00C44D7F">
            <w:pPr>
              <w:pStyle w:val="ConsPlusNormal0"/>
              <w:jc w:val="both"/>
            </w:pPr>
            <w:r>
              <w:lastRenderedPageBreak/>
              <w:t xml:space="preserve">строка в ред. </w:t>
            </w:r>
            <w:hyperlink r:id="rId54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 N 3110</w:t>
            </w:r>
          </w:p>
        </w:tc>
      </w:tr>
      <w:tr w:rsidR="002D4913" w14:paraId="286CDB5E" w14:textId="77777777">
        <w:tc>
          <w:tcPr>
            <w:tcW w:w="1984" w:type="dxa"/>
          </w:tcPr>
          <w:p w14:paraId="5F0792C2" w14:textId="77777777" w:rsidR="002D4913" w:rsidRDefault="00C44D7F">
            <w:pPr>
              <w:pStyle w:val="ConsPlusNormal0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7087" w:type="dxa"/>
            <w:vAlign w:val="bottom"/>
          </w:tcPr>
          <w:p w14:paraId="409610FE" w14:textId="77777777" w:rsidR="002D4913" w:rsidRDefault="00C44D7F">
            <w:pPr>
              <w:pStyle w:val="ConsPlusNormal0"/>
              <w:jc w:val="both"/>
            </w:pPr>
            <w:r>
              <w:t>- количество т</w:t>
            </w:r>
            <w:r>
              <w:t>екущих и капитальных ремонтов, проведенных в муниципальных учреждениях в сфере культуры и искусства (нарастающим итогом), - 54 единицы;</w:t>
            </w:r>
          </w:p>
          <w:p w14:paraId="5816A50E" w14:textId="77777777" w:rsidR="002D4913" w:rsidRDefault="00C44D7F">
            <w:pPr>
              <w:pStyle w:val="ConsPlusNormal0"/>
              <w:jc w:val="both"/>
            </w:pPr>
            <w:r>
              <w:t>- доля приобретенных материальных ресурсов в общем объеме материальных ресурсов, приобретение которых запланировано в ра</w:t>
            </w:r>
            <w:r>
              <w:t>мках реализации подпрограммы (нарастающим итогом), - 100 %;</w:t>
            </w:r>
          </w:p>
          <w:p w14:paraId="77C7008B" w14:textId="77777777" w:rsidR="002D4913" w:rsidRDefault="00C44D7F">
            <w:pPr>
              <w:pStyle w:val="ConsPlusNormal0"/>
              <w:jc w:val="both"/>
            </w:pPr>
            <w:r>
              <w:t>- уровень удовлетворенности населения города Мурманска качеством предоставления муниципальных услуг в сфере культуры и искусства - 87 % в 2024 году</w:t>
            </w:r>
          </w:p>
        </w:tc>
      </w:tr>
    </w:tbl>
    <w:p w14:paraId="73287D30" w14:textId="77777777" w:rsidR="002D4913" w:rsidRDefault="002D4913">
      <w:pPr>
        <w:pStyle w:val="ConsPlusNormal0"/>
        <w:jc w:val="both"/>
      </w:pPr>
    </w:p>
    <w:p w14:paraId="735784AF" w14:textId="77777777" w:rsidR="002D4913" w:rsidRDefault="00C44D7F">
      <w:pPr>
        <w:pStyle w:val="ConsPlusTitle0"/>
        <w:jc w:val="center"/>
        <w:outlineLvl w:val="2"/>
      </w:pPr>
      <w:r>
        <w:t>1. Характеристика проблемы, на решение которой направлена</w:t>
      </w:r>
    </w:p>
    <w:p w14:paraId="7F8A1D4A" w14:textId="77777777" w:rsidR="002D4913" w:rsidRDefault="00C44D7F">
      <w:pPr>
        <w:pStyle w:val="ConsPlusTitle0"/>
        <w:jc w:val="center"/>
      </w:pPr>
      <w:r>
        <w:t>подпрограмма</w:t>
      </w:r>
    </w:p>
    <w:p w14:paraId="7092997D" w14:textId="77777777" w:rsidR="002D4913" w:rsidRDefault="002D4913">
      <w:pPr>
        <w:pStyle w:val="ConsPlusNormal0"/>
        <w:jc w:val="both"/>
      </w:pPr>
    </w:p>
    <w:p w14:paraId="4317491F" w14:textId="77777777" w:rsidR="002D4913" w:rsidRDefault="00C44D7F">
      <w:pPr>
        <w:pStyle w:val="ConsPlusNormal0"/>
        <w:ind w:firstLine="540"/>
        <w:jc w:val="both"/>
      </w:pPr>
      <w:r>
        <w:t>Современные направления социально-экономических преобразований городов требуют привлечения интеллектуальных и материальных инвестиций, комплексного внедрения инновационных технологий.</w:t>
      </w:r>
    </w:p>
    <w:p w14:paraId="6F5CF5B6" w14:textId="77777777" w:rsidR="002D4913" w:rsidRDefault="00C44D7F">
      <w:pPr>
        <w:pStyle w:val="ConsPlusNormal0"/>
        <w:spacing w:before="200"/>
        <w:ind w:firstLine="540"/>
        <w:jc w:val="both"/>
      </w:pPr>
      <w:r>
        <w:t>Развитие культурной среды в муниципальном образовании город Мурманск направлено на формирование современной инфраструктуры творческого пространства, необходимого для поддержки и развития творческих способностей.</w:t>
      </w:r>
    </w:p>
    <w:p w14:paraId="5C4B43F2" w14:textId="77777777" w:rsidR="002D4913" w:rsidRDefault="00C44D7F">
      <w:pPr>
        <w:pStyle w:val="ConsPlusNormal0"/>
        <w:spacing w:before="200"/>
        <w:ind w:firstLine="540"/>
        <w:jc w:val="both"/>
      </w:pPr>
      <w:r>
        <w:t>В этой связи необходимо обеспечить доступнос</w:t>
      </w:r>
      <w:r>
        <w:t>ть культурных благ для всех категорий населения, ликвидировать диспропорцию в развитии культуры путем реализации конституционных прав граждан на доступ к культурным ценностям, поддерживать и стимулировать творческие инициативы. Для укрепления и совершенств</w:t>
      </w:r>
      <w:r>
        <w:t>ования культурного пространства, обеспечения преемственности, актуализации и многообразия форм культуры, поддержки инноваций в системе культуры и искусства необходимо укрепление материально-технической базы муниципальных учреждений.</w:t>
      </w:r>
    </w:p>
    <w:p w14:paraId="4E7A8C6E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Создание благоприятных </w:t>
      </w:r>
      <w:r>
        <w:t>условий (в том числе материально-технических) для оказания полноценных, соответствующих современным социокультурным запросам потребителей услуг будет способствовать привлечению в муниципальные учреждения большего количества горожан всех социально-демографи</w:t>
      </w:r>
      <w:r>
        <w:t>ческих групп, удовлетворению их актуальных потребностей в активном творческом досуге, в полноценном отдыхе и развлечениях, в самореализации и развитии личности.</w:t>
      </w:r>
    </w:p>
    <w:p w14:paraId="4E6A38EB" w14:textId="77777777" w:rsidR="002D4913" w:rsidRDefault="00C44D7F">
      <w:pPr>
        <w:pStyle w:val="ConsPlusNormal0"/>
        <w:spacing w:before="200"/>
        <w:ind w:firstLine="540"/>
        <w:jc w:val="both"/>
      </w:pPr>
      <w:r>
        <w:t>В целом, в подпрограмме отражены основные направления формирования современной культурной среды</w:t>
      </w:r>
      <w:r>
        <w:t>:</w:t>
      </w:r>
    </w:p>
    <w:p w14:paraId="5C166ADB" w14:textId="77777777" w:rsidR="002D4913" w:rsidRDefault="00C44D7F">
      <w:pPr>
        <w:pStyle w:val="ConsPlusNormal0"/>
        <w:spacing w:before="200"/>
        <w:ind w:firstLine="540"/>
        <w:jc w:val="both"/>
      </w:pPr>
      <w:r>
        <w:t>- развитие материально-технической базы муниципальных учреждений с учетом современных тенденций организации общественного пространства, а также особенностей деятельности того или иного учреждения;</w:t>
      </w:r>
    </w:p>
    <w:p w14:paraId="630E4B71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- капитальный, текущий ремонты или реконструкция зданий, </w:t>
      </w:r>
      <w:r>
        <w:t>помещений муниципальных учреждений (включая замену внешних и внутренних инженерных сетей, благоустройство территории), проводимые с соблюдением нормативных требований;</w:t>
      </w:r>
    </w:p>
    <w:p w14:paraId="36711FDE" w14:textId="77777777" w:rsidR="002D4913" w:rsidRDefault="00C44D7F">
      <w:pPr>
        <w:pStyle w:val="ConsPlusNormal0"/>
        <w:spacing w:before="200"/>
        <w:ind w:firstLine="540"/>
        <w:jc w:val="both"/>
      </w:pPr>
      <w:r>
        <w:t>- модернизация или полное обновление сценического оборудования муниципальных учреждений,</w:t>
      </w:r>
      <w:r>
        <w:t xml:space="preserve"> в том числе всех видов специального музыкального, светового и иного оборудования, необходимого для оказания услуг на высоком уровне.</w:t>
      </w:r>
    </w:p>
    <w:p w14:paraId="2CE05E1E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Реализация мероприятий подпрограммы позволит улучшить техническое состояние муниципальных учреждений, будет содействовать </w:t>
      </w:r>
      <w:r>
        <w:t>сохранению материальных и культурных ценностей, предотвращению чрезвычайных ситуаций.</w:t>
      </w:r>
    </w:p>
    <w:p w14:paraId="36876FE7" w14:textId="77777777" w:rsidR="002D4913" w:rsidRDefault="00C44D7F">
      <w:pPr>
        <w:pStyle w:val="ConsPlusNormal0"/>
        <w:spacing w:before="200"/>
        <w:ind w:firstLine="540"/>
        <w:jc w:val="both"/>
      </w:pPr>
      <w:r>
        <w:t>Опыт реализации подпрограмм "Культура Мурманска" на 2014 - 2019 годы и "Модернизация муниципальных библиотек города Мурманска" на 2014 - 2019 годы муниципальной программы</w:t>
      </w:r>
      <w:r>
        <w:t xml:space="preserve"> города Мурманска "Развитие культуры" на 2014 - 2019 годы подтверждает эффективность и целесообразность </w:t>
      </w:r>
      <w:r>
        <w:lastRenderedPageBreak/>
        <w:t>создания современных объектов, а также модернизации и оснащения учреждений в сфере культуры и искусства.</w:t>
      </w:r>
    </w:p>
    <w:p w14:paraId="04DCC3F1" w14:textId="77777777" w:rsidR="002D4913" w:rsidRDefault="00C44D7F">
      <w:pPr>
        <w:pStyle w:val="ConsPlusNormal0"/>
        <w:spacing w:before="200"/>
        <w:ind w:firstLine="540"/>
        <w:jc w:val="both"/>
      </w:pPr>
      <w:r>
        <w:t>За период с 2014 по 2017 годы в учреждениях кул</w:t>
      </w:r>
      <w:r>
        <w:t>ьтуры производились ремонтные работы, обновлялась материально-техническая база, создавались условия для качественного предоставления услуг населению, что позволило в полном объеме решить определенные подпрограммами задачи.</w:t>
      </w:r>
    </w:p>
    <w:p w14:paraId="2455B1EB" w14:textId="77777777" w:rsidR="002D4913" w:rsidRDefault="002D4913">
      <w:pPr>
        <w:pStyle w:val="ConsPlusNormal0"/>
        <w:jc w:val="both"/>
      </w:pPr>
    </w:p>
    <w:p w14:paraId="06975526" w14:textId="77777777" w:rsidR="002D4913" w:rsidRDefault="00C44D7F">
      <w:pPr>
        <w:pStyle w:val="ConsPlusTitle0"/>
        <w:jc w:val="center"/>
        <w:outlineLvl w:val="2"/>
      </w:pPr>
      <w:r>
        <w:t>2. Основные цели и задачи подпро</w:t>
      </w:r>
      <w:r>
        <w:t>граммы, целевые показатели</w:t>
      </w:r>
    </w:p>
    <w:p w14:paraId="76AA3EEF" w14:textId="77777777" w:rsidR="002D4913" w:rsidRDefault="00C44D7F">
      <w:pPr>
        <w:pStyle w:val="ConsPlusTitle0"/>
        <w:jc w:val="center"/>
      </w:pPr>
      <w:r>
        <w:t>(индикаторы) реализации подпрограммы</w:t>
      </w:r>
    </w:p>
    <w:p w14:paraId="7C3D5680" w14:textId="77777777" w:rsidR="002D4913" w:rsidRDefault="002D49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566"/>
        <w:gridCol w:w="737"/>
        <w:gridCol w:w="680"/>
        <w:gridCol w:w="680"/>
        <w:gridCol w:w="680"/>
        <w:gridCol w:w="710"/>
        <w:gridCol w:w="706"/>
        <w:gridCol w:w="680"/>
        <w:gridCol w:w="680"/>
        <w:gridCol w:w="737"/>
      </w:tblGrid>
      <w:tr w:rsidR="002D4913" w14:paraId="64512657" w14:textId="77777777">
        <w:tc>
          <w:tcPr>
            <w:tcW w:w="510" w:type="dxa"/>
            <w:vMerge w:val="restart"/>
            <w:vAlign w:val="center"/>
          </w:tcPr>
          <w:p w14:paraId="582C5A1E" w14:textId="77777777" w:rsidR="002D4913" w:rsidRDefault="00C44D7F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  <w:vAlign w:val="center"/>
          </w:tcPr>
          <w:p w14:paraId="388A2736" w14:textId="77777777" w:rsidR="002D4913" w:rsidRDefault="00C44D7F">
            <w:pPr>
              <w:pStyle w:val="ConsPlusNormal0"/>
              <w:jc w:val="center"/>
            </w:pPr>
            <w:r>
              <w:t>Цель, задачи и показатели (индикаторы)</w:t>
            </w:r>
          </w:p>
        </w:tc>
        <w:tc>
          <w:tcPr>
            <w:tcW w:w="566" w:type="dxa"/>
            <w:vMerge w:val="restart"/>
            <w:vAlign w:val="center"/>
          </w:tcPr>
          <w:p w14:paraId="270F1531" w14:textId="77777777" w:rsidR="002D4913" w:rsidRDefault="00C44D7F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6290" w:type="dxa"/>
            <w:gridSpan w:val="9"/>
            <w:vAlign w:val="bottom"/>
          </w:tcPr>
          <w:p w14:paraId="08ACB2B9" w14:textId="77777777" w:rsidR="002D4913" w:rsidRDefault="00C44D7F">
            <w:pPr>
              <w:pStyle w:val="ConsPlusNormal0"/>
              <w:jc w:val="center"/>
            </w:pPr>
            <w:r>
              <w:t>Значение показателя (индикатора)</w:t>
            </w:r>
          </w:p>
        </w:tc>
      </w:tr>
      <w:tr w:rsidR="002D4913" w14:paraId="40E337B1" w14:textId="77777777">
        <w:tc>
          <w:tcPr>
            <w:tcW w:w="510" w:type="dxa"/>
            <w:vMerge/>
          </w:tcPr>
          <w:p w14:paraId="1838CE38" w14:textId="77777777" w:rsidR="002D4913" w:rsidRDefault="002D4913">
            <w:pPr>
              <w:pStyle w:val="ConsPlusNormal0"/>
            </w:pPr>
          </w:p>
        </w:tc>
        <w:tc>
          <w:tcPr>
            <w:tcW w:w="1701" w:type="dxa"/>
            <w:vMerge/>
          </w:tcPr>
          <w:p w14:paraId="564C026C" w14:textId="77777777" w:rsidR="002D4913" w:rsidRDefault="002D4913">
            <w:pPr>
              <w:pStyle w:val="ConsPlusNormal0"/>
            </w:pPr>
          </w:p>
        </w:tc>
        <w:tc>
          <w:tcPr>
            <w:tcW w:w="566" w:type="dxa"/>
            <w:vMerge/>
          </w:tcPr>
          <w:p w14:paraId="3D05DF66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Align w:val="bottom"/>
          </w:tcPr>
          <w:p w14:paraId="255810B1" w14:textId="77777777" w:rsidR="002D4913" w:rsidRDefault="00C44D7F">
            <w:pPr>
              <w:pStyle w:val="ConsPlusNormal0"/>
              <w:jc w:val="center"/>
            </w:pPr>
            <w:r>
              <w:t>Отчетный год</w:t>
            </w:r>
          </w:p>
        </w:tc>
        <w:tc>
          <w:tcPr>
            <w:tcW w:w="680" w:type="dxa"/>
            <w:vAlign w:val="bottom"/>
          </w:tcPr>
          <w:p w14:paraId="3E851876" w14:textId="77777777" w:rsidR="002D4913" w:rsidRDefault="00C44D7F">
            <w:pPr>
              <w:pStyle w:val="ConsPlusNormal0"/>
              <w:jc w:val="center"/>
            </w:pPr>
            <w:r>
              <w:t>Текущий год</w:t>
            </w:r>
          </w:p>
        </w:tc>
        <w:tc>
          <w:tcPr>
            <w:tcW w:w="4873" w:type="dxa"/>
            <w:gridSpan w:val="7"/>
          </w:tcPr>
          <w:p w14:paraId="13084F9F" w14:textId="77777777" w:rsidR="002D4913" w:rsidRDefault="00C44D7F">
            <w:pPr>
              <w:pStyle w:val="ConsPlusNormal0"/>
              <w:jc w:val="center"/>
            </w:pPr>
            <w:r>
              <w:t>Годы реализации подпрограммы</w:t>
            </w:r>
          </w:p>
        </w:tc>
      </w:tr>
      <w:tr w:rsidR="002D4913" w14:paraId="6A725E17" w14:textId="77777777">
        <w:tc>
          <w:tcPr>
            <w:tcW w:w="510" w:type="dxa"/>
            <w:vMerge/>
          </w:tcPr>
          <w:p w14:paraId="67DC4C3A" w14:textId="77777777" w:rsidR="002D4913" w:rsidRDefault="002D4913">
            <w:pPr>
              <w:pStyle w:val="ConsPlusNormal0"/>
            </w:pPr>
          </w:p>
        </w:tc>
        <w:tc>
          <w:tcPr>
            <w:tcW w:w="1701" w:type="dxa"/>
            <w:vMerge/>
          </w:tcPr>
          <w:p w14:paraId="09653F7D" w14:textId="77777777" w:rsidR="002D4913" w:rsidRDefault="002D4913">
            <w:pPr>
              <w:pStyle w:val="ConsPlusNormal0"/>
            </w:pPr>
          </w:p>
        </w:tc>
        <w:tc>
          <w:tcPr>
            <w:tcW w:w="566" w:type="dxa"/>
            <w:vMerge/>
          </w:tcPr>
          <w:p w14:paraId="0C415FE7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</w:tcPr>
          <w:p w14:paraId="4308CAF4" w14:textId="77777777" w:rsidR="002D4913" w:rsidRDefault="00C44D7F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680" w:type="dxa"/>
          </w:tcPr>
          <w:p w14:paraId="435EC8A9" w14:textId="77777777" w:rsidR="002D4913" w:rsidRDefault="00C44D7F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680" w:type="dxa"/>
          </w:tcPr>
          <w:p w14:paraId="2644C2F4" w14:textId="77777777" w:rsidR="002D4913" w:rsidRDefault="00C44D7F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680" w:type="dxa"/>
          </w:tcPr>
          <w:p w14:paraId="36F7D006" w14:textId="77777777" w:rsidR="002D4913" w:rsidRDefault="00C44D7F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10" w:type="dxa"/>
          </w:tcPr>
          <w:p w14:paraId="5BF457A9" w14:textId="77777777" w:rsidR="002D4913" w:rsidRDefault="00C44D7F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706" w:type="dxa"/>
          </w:tcPr>
          <w:p w14:paraId="47D3D44C" w14:textId="77777777" w:rsidR="002D4913" w:rsidRDefault="00C44D7F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680" w:type="dxa"/>
          </w:tcPr>
          <w:p w14:paraId="248442A6" w14:textId="77777777" w:rsidR="002D4913" w:rsidRDefault="00C44D7F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680" w:type="dxa"/>
          </w:tcPr>
          <w:p w14:paraId="00FDA862" w14:textId="77777777" w:rsidR="002D4913" w:rsidRDefault="00C44D7F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737" w:type="dxa"/>
          </w:tcPr>
          <w:p w14:paraId="1E31756B" w14:textId="77777777" w:rsidR="002D4913" w:rsidRDefault="00C44D7F">
            <w:pPr>
              <w:pStyle w:val="ConsPlusNormal0"/>
              <w:jc w:val="center"/>
            </w:pPr>
            <w:r>
              <w:t>2024</w:t>
            </w:r>
          </w:p>
        </w:tc>
      </w:tr>
      <w:tr w:rsidR="002D4913" w14:paraId="34732F84" w14:textId="77777777">
        <w:tc>
          <w:tcPr>
            <w:tcW w:w="510" w:type="dxa"/>
          </w:tcPr>
          <w:p w14:paraId="409083FE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03246B2A" w14:textId="77777777" w:rsidR="002D4913" w:rsidRDefault="00C44D7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66" w:type="dxa"/>
          </w:tcPr>
          <w:p w14:paraId="272FCD1A" w14:textId="77777777" w:rsidR="002D4913" w:rsidRDefault="00C44D7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737" w:type="dxa"/>
          </w:tcPr>
          <w:p w14:paraId="6FDC23AE" w14:textId="77777777" w:rsidR="002D4913" w:rsidRDefault="00C44D7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6B51B4C2" w14:textId="77777777" w:rsidR="002D4913" w:rsidRDefault="00C44D7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80" w:type="dxa"/>
          </w:tcPr>
          <w:p w14:paraId="38905BB5" w14:textId="77777777" w:rsidR="002D4913" w:rsidRDefault="00C44D7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151AF185" w14:textId="77777777" w:rsidR="002D4913" w:rsidRDefault="00C44D7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10" w:type="dxa"/>
          </w:tcPr>
          <w:p w14:paraId="45B028B9" w14:textId="77777777" w:rsidR="002D4913" w:rsidRDefault="00C44D7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706" w:type="dxa"/>
          </w:tcPr>
          <w:p w14:paraId="12171DE5" w14:textId="77777777" w:rsidR="002D4913" w:rsidRDefault="00C44D7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80" w:type="dxa"/>
          </w:tcPr>
          <w:p w14:paraId="1BE2A81F" w14:textId="77777777" w:rsidR="002D4913" w:rsidRDefault="00C44D7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80" w:type="dxa"/>
          </w:tcPr>
          <w:p w14:paraId="61585D24" w14:textId="77777777" w:rsidR="002D4913" w:rsidRDefault="00C44D7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737" w:type="dxa"/>
          </w:tcPr>
          <w:p w14:paraId="15FA0A8B" w14:textId="77777777" w:rsidR="002D4913" w:rsidRDefault="00C44D7F">
            <w:pPr>
              <w:pStyle w:val="ConsPlusNormal0"/>
              <w:jc w:val="center"/>
            </w:pPr>
            <w:r>
              <w:t>12</w:t>
            </w:r>
          </w:p>
        </w:tc>
      </w:tr>
      <w:tr w:rsidR="002D4913" w14:paraId="185EF24A" w14:textId="77777777">
        <w:tc>
          <w:tcPr>
            <w:tcW w:w="9067" w:type="dxa"/>
            <w:gridSpan w:val="12"/>
            <w:vAlign w:val="bottom"/>
          </w:tcPr>
          <w:p w14:paraId="41F2BD8F" w14:textId="77777777" w:rsidR="002D4913" w:rsidRDefault="00C44D7F">
            <w:pPr>
              <w:pStyle w:val="ConsPlusNormal0"/>
              <w:jc w:val="both"/>
            </w:pPr>
            <w:r>
              <w:t>Цель подпрограммы: улучшение качества предоставляемых услуг через укрепление и обновление материально-технической базы учреждений в сфере культуры и искусства</w:t>
            </w:r>
          </w:p>
        </w:tc>
      </w:tr>
      <w:tr w:rsidR="002D4913" w14:paraId="4C8D91C8" w14:textId="77777777">
        <w:tc>
          <w:tcPr>
            <w:tcW w:w="510" w:type="dxa"/>
            <w:vAlign w:val="center"/>
          </w:tcPr>
          <w:p w14:paraId="0D81C479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vAlign w:val="bottom"/>
          </w:tcPr>
          <w:p w14:paraId="465B034A" w14:textId="77777777" w:rsidR="002D4913" w:rsidRDefault="00C44D7F">
            <w:pPr>
              <w:pStyle w:val="ConsPlusNormal0"/>
            </w:pPr>
            <w:r>
              <w:t>Количество текущих и капитальных ремонтов, проведенных в муниципальных учреждениях в сфере культуры и искусства (нарастающим итогом)</w:t>
            </w:r>
          </w:p>
        </w:tc>
        <w:tc>
          <w:tcPr>
            <w:tcW w:w="566" w:type="dxa"/>
            <w:vAlign w:val="center"/>
          </w:tcPr>
          <w:p w14:paraId="2C9A039A" w14:textId="77777777" w:rsidR="002D4913" w:rsidRDefault="00C44D7F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737" w:type="dxa"/>
            <w:vAlign w:val="center"/>
          </w:tcPr>
          <w:p w14:paraId="2B88FCFE" w14:textId="77777777" w:rsidR="002D4913" w:rsidRDefault="00C44D7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14:paraId="415E7224" w14:textId="77777777" w:rsidR="002D4913" w:rsidRDefault="00C44D7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80" w:type="dxa"/>
            <w:vAlign w:val="center"/>
          </w:tcPr>
          <w:p w14:paraId="5F4DAF0F" w14:textId="77777777" w:rsidR="002D4913" w:rsidRDefault="00C44D7F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14:paraId="4241C670" w14:textId="77777777" w:rsidR="002D4913" w:rsidRDefault="00C44D7F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710" w:type="dxa"/>
            <w:vAlign w:val="center"/>
          </w:tcPr>
          <w:p w14:paraId="7066976B" w14:textId="77777777" w:rsidR="002D4913" w:rsidRDefault="00C44D7F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706" w:type="dxa"/>
            <w:vAlign w:val="center"/>
          </w:tcPr>
          <w:p w14:paraId="2ACBD0D2" w14:textId="77777777" w:rsidR="002D4913" w:rsidRDefault="00C44D7F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680" w:type="dxa"/>
            <w:vAlign w:val="center"/>
          </w:tcPr>
          <w:p w14:paraId="6816BFF5" w14:textId="77777777" w:rsidR="002D4913" w:rsidRDefault="00C44D7F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680" w:type="dxa"/>
            <w:vAlign w:val="center"/>
          </w:tcPr>
          <w:p w14:paraId="4BCF18A2" w14:textId="77777777" w:rsidR="002D4913" w:rsidRDefault="00C44D7F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737" w:type="dxa"/>
            <w:vAlign w:val="center"/>
          </w:tcPr>
          <w:p w14:paraId="62F0D7A4" w14:textId="77777777" w:rsidR="002D4913" w:rsidRDefault="00C44D7F">
            <w:pPr>
              <w:pStyle w:val="ConsPlusNormal0"/>
              <w:jc w:val="center"/>
            </w:pPr>
            <w:r>
              <w:t>54</w:t>
            </w:r>
          </w:p>
        </w:tc>
      </w:tr>
      <w:tr w:rsidR="002D4913" w14:paraId="50C79877" w14:textId="77777777">
        <w:tc>
          <w:tcPr>
            <w:tcW w:w="510" w:type="dxa"/>
            <w:vAlign w:val="center"/>
          </w:tcPr>
          <w:p w14:paraId="6E1E9260" w14:textId="77777777" w:rsidR="002D4913" w:rsidRDefault="00C44D7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1" w:type="dxa"/>
            <w:vAlign w:val="bottom"/>
          </w:tcPr>
          <w:p w14:paraId="25E25C38" w14:textId="77777777" w:rsidR="002D4913" w:rsidRDefault="00C44D7F">
            <w:pPr>
              <w:pStyle w:val="ConsPlusNormal0"/>
            </w:pPr>
            <w:r>
              <w:t>Доля приобретенных материальных ресурсов в общем объеме материальных ресурсов, приобретение которых запланировано в рамках реализации подпрограммы (нарастающим итогом)</w:t>
            </w:r>
          </w:p>
        </w:tc>
        <w:tc>
          <w:tcPr>
            <w:tcW w:w="566" w:type="dxa"/>
            <w:vAlign w:val="center"/>
          </w:tcPr>
          <w:p w14:paraId="77F8A72F" w14:textId="77777777" w:rsidR="002D4913" w:rsidRDefault="00C44D7F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737" w:type="dxa"/>
            <w:vAlign w:val="center"/>
          </w:tcPr>
          <w:p w14:paraId="1932A3EC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14:paraId="46C7534D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14:paraId="67D37E26" w14:textId="77777777" w:rsidR="002D4913" w:rsidRDefault="00C44D7F">
            <w:pPr>
              <w:pStyle w:val="ConsPlusNormal0"/>
              <w:jc w:val="center"/>
            </w:pPr>
            <w:r>
              <w:t>12,4</w:t>
            </w:r>
          </w:p>
        </w:tc>
        <w:tc>
          <w:tcPr>
            <w:tcW w:w="680" w:type="dxa"/>
            <w:vAlign w:val="center"/>
          </w:tcPr>
          <w:p w14:paraId="379B5517" w14:textId="77777777" w:rsidR="002D4913" w:rsidRDefault="00C44D7F">
            <w:pPr>
              <w:pStyle w:val="ConsPlusNormal0"/>
              <w:jc w:val="center"/>
            </w:pPr>
            <w:r>
              <w:t>38,0</w:t>
            </w:r>
          </w:p>
        </w:tc>
        <w:tc>
          <w:tcPr>
            <w:tcW w:w="710" w:type="dxa"/>
            <w:vAlign w:val="center"/>
          </w:tcPr>
          <w:p w14:paraId="5D1C32AA" w14:textId="77777777" w:rsidR="002D4913" w:rsidRDefault="00C44D7F">
            <w:pPr>
              <w:pStyle w:val="ConsPlusNormal0"/>
              <w:jc w:val="center"/>
            </w:pPr>
            <w:r>
              <w:t>60,6</w:t>
            </w:r>
          </w:p>
        </w:tc>
        <w:tc>
          <w:tcPr>
            <w:tcW w:w="706" w:type="dxa"/>
            <w:vAlign w:val="center"/>
          </w:tcPr>
          <w:p w14:paraId="1DD07F66" w14:textId="77777777" w:rsidR="002D4913" w:rsidRDefault="00C44D7F">
            <w:pPr>
              <w:pStyle w:val="ConsPlusNormal0"/>
              <w:jc w:val="center"/>
            </w:pPr>
            <w:r>
              <w:t>70,4</w:t>
            </w:r>
          </w:p>
        </w:tc>
        <w:tc>
          <w:tcPr>
            <w:tcW w:w="680" w:type="dxa"/>
            <w:vAlign w:val="center"/>
          </w:tcPr>
          <w:p w14:paraId="62B42526" w14:textId="77777777" w:rsidR="002D4913" w:rsidRDefault="00C44D7F">
            <w:pPr>
              <w:pStyle w:val="ConsPlusNormal0"/>
              <w:jc w:val="center"/>
            </w:pPr>
            <w:r>
              <w:t>80,3</w:t>
            </w:r>
          </w:p>
        </w:tc>
        <w:tc>
          <w:tcPr>
            <w:tcW w:w="680" w:type="dxa"/>
            <w:vAlign w:val="center"/>
          </w:tcPr>
          <w:p w14:paraId="34020C61" w14:textId="77777777" w:rsidR="002D4913" w:rsidRDefault="00C44D7F">
            <w:pPr>
              <w:pStyle w:val="ConsPlusNormal0"/>
              <w:jc w:val="center"/>
            </w:pPr>
            <w:r>
              <w:t>90,1</w:t>
            </w:r>
          </w:p>
        </w:tc>
        <w:tc>
          <w:tcPr>
            <w:tcW w:w="737" w:type="dxa"/>
            <w:vAlign w:val="center"/>
          </w:tcPr>
          <w:p w14:paraId="4DA1BC74" w14:textId="77777777" w:rsidR="002D4913" w:rsidRDefault="00C44D7F">
            <w:pPr>
              <w:pStyle w:val="ConsPlusNormal0"/>
              <w:jc w:val="center"/>
            </w:pPr>
            <w:r>
              <w:t>100,0</w:t>
            </w:r>
          </w:p>
        </w:tc>
      </w:tr>
      <w:tr w:rsidR="002D4913" w14:paraId="489EF26E" w14:textId="77777777">
        <w:tc>
          <w:tcPr>
            <w:tcW w:w="510" w:type="dxa"/>
            <w:vAlign w:val="center"/>
          </w:tcPr>
          <w:p w14:paraId="1430DD68" w14:textId="77777777" w:rsidR="002D4913" w:rsidRDefault="00C44D7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01" w:type="dxa"/>
            <w:vAlign w:val="bottom"/>
          </w:tcPr>
          <w:p w14:paraId="31AA9FE5" w14:textId="77777777" w:rsidR="002D4913" w:rsidRDefault="00C44D7F">
            <w:pPr>
              <w:pStyle w:val="ConsPlusNormal0"/>
            </w:pPr>
            <w:r>
              <w:t xml:space="preserve">Уровень удовлетворенности населения города Мурманска качеством предоставления муниципальных услуг в сфере </w:t>
            </w:r>
            <w:r>
              <w:lastRenderedPageBreak/>
              <w:t>культуры и искусства</w:t>
            </w:r>
          </w:p>
        </w:tc>
        <w:tc>
          <w:tcPr>
            <w:tcW w:w="566" w:type="dxa"/>
            <w:vAlign w:val="center"/>
          </w:tcPr>
          <w:p w14:paraId="79C4E81C" w14:textId="77777777" w:rsidR="002D4913" w:rsidRDefault="00C44D7F">
            <w:pPr>
              <w:pStyle w:val="ConsPlusNormal0"/>
              <w:jc w:val="center"/>
            </w:pPr>
            <w:r>
              <w:lastRenderedPageBreak/>
              <w:t>%</w:t>
            </w:r>
          </w:p>
        </w:tc>
        <w:tc>
          <w:tcPr>
            <w:tcW w:w="737" w:type="dxa"/>
            <w:vAlign w:val="center"/>
          </w:tcPr>
          <w:p w14:paraId="120964CC" w14:textId="77777777" w:rsidR="002D4913" w:rsidRDefault="00C44D7F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680" w:type="dxa"/>
            <w:vAlign w:val="center"/>
          </w:tcPr>
          <w:p w14:paraId="0D6CABDF" w14:textId="77777777" w:rsidR="002D4913" w:rsidRDefault="00C44D7F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680" w:type="dxa"/>
            <w:vAlign w:val="center"/>
          </w:tcPr>
          <w:p w14:paraId="1D0A419C" w14:textId="77777777" w:rsidR="002D4913" w:rsidRDefault="00C44D7F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680" w:type="dxa"/>
            <w:vAlign w:val="center"/>
          </w:tcPr>
          <w:p w14:paraId="2D83CEF8" w14:textId="77777777" w:rsidR="002D4913" w:rsidRDefault="00C44D7F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710" w:type="dxa"/>
            <w:vAlign w:val="center"/>
          </w:tcPr>
          <w:p w14:paraId="34A7DD01" w14:textId="77777777" w:rsidR="002D4913" w:rsidRDefault="00C44D7F">
            <w:pPr>
              <w:pStyle w:val="ConsPlusNormal0"/>
              <w:jc w:val="center"/>
            </w:pPr>
            <w:r>
              <w:t>83</w:t>
            </w:r>
          </w:p>
        </w:tc>
        <w:tc>
          <w:tcPr>
            <w:tcW w:w="706" w:type="dxa"/>
            <w:vAlign w:val="center"/>
          </w:tcPr>
          <w:p w14:paraId="26D65232" w14:textId="77777777" w:rsidR="002D4913" w:rsidRDefault="00C44D7F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680" w:type="dxa"/>
            <w:vAlign w:val="center"/>
          </w:tcPr>
          <w:p w14:paraId="071C120C" w14:textId="77777777" w:rsidR="002D4913" w:rsidRDefault="00C44D7F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680" w:type="dxa"/>
            <w:vAlign w:val="center"/>
          </w:tcPr>
          <w:p w14:paraId="5AED0D95" w14:textId="77777777" w:rsidR="002D4913" w:rsidRDefault="00C44D7F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737" w:type="dxa"/>
            <w:vAlign w:val="center"/>
          </w:tcPr>
          <w:p w14:paraId="532EE1F2" w14:textId="77777777" w:rsidR="002D4913" w:rsidRDefault="00C44D7F">
            <w:pPr>
              <w:pStyle w:val="ConsPlusNormal0"/>
              <w:jc w:val="center"/>
            </w:pPr>
            <w:r>
              <w:t>87</w:t>
            </w:r>
          </w:p>
        </w:tc>
      </w:tr>
    </w:tbl>
    <w:p w14:paraId="14C746EC" w14:textId="77777777" w:rsidR="002D4913" w:rsidRDefault="002D4913">
      <w:pPr>
        <w:pStyle w:val="ConsPlusNormal0"/>
        <w:jc w:val="both"/>
      </w:pPr>
    </w:p>
    <w:p w14:paraId="3BF880DC" w14:textId="77777777" w:rsidR="002D4913" w:rsidRDefault="00C44D7F">
      <w:pPr>
        <w:pStyle w:val="ConsPlusTitle0"/>
        <w:jc w:val="center"/>
        <w:outlineLvl w:val="2"/>
      </w:pPr>
      <w:r>
        <w:t>3. Перечень основных мероприятий подпрограммы</w:t>
      </w:r>
    </w:p>
    <w:p w14:paraId="47744972" w14:textId="77777777" w:rsidR="002D4913" w:rsidRDefault="00C44D7F">
      <w:pPr>
        <w:pStyle w:val="ConsPlusTitle0"/>
        <w:jc w:val="center"/>
      </w:pPr>
      <w:r>
        <w:t>на 2018 - 2024 годы</w:t>
      </w:r>
    </w:p>
    <w:p w14:paraId="533265DE" w14:textId="77777777" w:rsidR="002D4913" w:rsidRDefault="002D4913">
      <w:pPr>
        <w:pStyle w:val="ConsPlusNormal0"/>
        <w:jc w:val="both"/>
      </w:pPr>
    </w:p>
    <w:p w14:paraId="4F7ACC1D" w14:textId="77777777" w:rsidR="002D4913" w:rsidRDefault="002D4913">
      <w:pPr>
        <w:pStyle w:val="ConsPlusNormal0"/>
        <w:sectPr w:rsidR="002D4913"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11"/>
        <w:gridCol w:w="1417"/>
        <w:gridCol w:w="1361"/>
        <w:gridCol w:w="1134"/>
        <w:gridCol w:w="1077"/>
        <w:gridCol w:w="1020"/>
        <w:gridCol w:w="1020"/>
        <w:gridCol w:w="1191"/>
        <w:gridCol w:w="1077"/>
        <w:gridCol w:w="1077"/>
        <w:gridCol w:w="1191"/>
        <w:gridCol w:w="1757"/>
        <w:gridCol w:w="680"/>
        <w:gridCol w:w="737"/>
        <w:gridCol w:w="737"/>
        <w:gridCol w:w="680"/>
        <w:gridCol w:w="680"/>
        <w:gridCol w:w="737"/>
        <w:gridCol w:w="737"/>
        <w:gridCol w:w="1701"/>
      </w:tblGrid>
      <w:tr w:rsidR="002D4913" w14:paraId="06795537" w14:textId="7777777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565E7" w14:textId="77777777" w:rsidR="002D4913" w:rsidRDefault="00C44D7F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321F0" w14:textId="77777777" w:rsidR="002D4913" w:rsidRDefault="00C44D7F">
            <w:pPr>
              <w:pStyle w:val="ConsPlusNormal0"/>
              <w:jc w:val="center"/>
            </w:pPr>
            <w:r>
              <w:t>Цель, задачи, основные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9D7EB" w14:textId="77777777" w:rsidR="002D4913" w:rsidRDefault="00C44D7F">
            <w:pPr>
              <w:pStyle w:val="ConsPlusNormal0"/>
              <w:jc w:val="center"/>
            </w:pPr>
            <w:r>
              <w:t>Срок выполнения (квартал, год)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D2325" w14:textId="77777777" w:rsidR="002D4913" w:rsidRDefault="00C44D7F">
            <w:pPr>
              <w:pStyle w:val="ConsPlusNormal0"/>
              <w:jc w:val="center"/>
            </w:pPr>
            <w:r>
              <w:t>Источники финансирования</w:t>
            </w:r>
          </w:p>
        </w:tc>
        <w:tc>
          <w:tcPr>
            <w:tcW w:w="87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A14F0" w14:textId="77777777" w:rsidR="002D4913" w:rsidRDefault="00C44D7F">
            <w:pPr>
              <w:pStyle w:val="ConsPlusNormal0"/>
              <w:jc w:val="center"/>
            </w:pPr>
            <w:r>
              <w:t>Объемы финансирования, тыс. руб.</w:t>
            </w:r>
          </w:p>
        </w:tc>
        <w:tc>
          <w:tcPr>
            <w:tcW w:w="67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21480" w14:textId="77777777" w:rsidR="002D4913" w:rsidRDefault="00C44D7F">
            <w:pPr>
              <w:pStyle w:val="ConsPlusNormal0"/>
              <w:jc w:val="center"/>
            </w:pPr>
            <w:r>
              <w:t>Показатели (индикаторы) результативности выполнения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9601E" w14:textId="77777777" w:rsidR="002D4913" w:rsidRDefault="00C44D7F">
            <w:pPr>
              <w:pStyle w:val="ConsPlusNormal0"/>
              <w:jc w:val="center"/>
            </w:pPr>
            <w:r>
              <w:t>Перечень организаций, участвующих в реализации основных мер</w:t>
            </w:r>
            <w:r>
              <w:t>оприятий</w:t>
            </w:r>
          </w:p>
        </w:tc>
      </w:tr>
      <w:tr w:rsidR="002D4913" w14:paraId="122B9AAD" w14:textId="7777777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C6CB2F" w14:textId="77777777" w:rsidR="002D4913" w:rsidRDefault="002D4913">
            <w:pPr>
              <w:pStyle w:val="ConsPlusNormal0"/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6DD0B9" w14:textId="77777777" w:rsidR="002D4913" w:rsidRDefault="002D4913">
            <w:pPr>
              <w:pStyle w:val="ConsPlusNormal0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ED0C6B" w14:textId="77777777" w:rsidR="002D4913" w:rsidRDefault="002D4913">
            <w:pPr>
              <w:pStyle w:val="ConsPlusNormal0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023C17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80251" w14:textId="77777777" w:rsidR="002D4913" w:rsidRDefault="00C44D7F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DAD9A" w14:textId="77777777" w:rsidR="002D4913" w:rsidRDefault="00C44D7F">
            <w:pPr>
              <w:pStyle w:val="ConsPlusNormal0"/>
              <w:jc w:val="center"/>
            </w:pPr>
            <w:r>
              <w:t>2018 год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9AE0E" w14:textId="77777777" w:rsidR="002D4913" w:rsidRDefault="00C44D7F">
            <w:pPr>
              <w:pStyle w:val="ConsPlusNormal0"/>
              <w:jc w:val="center"/>
            </w:pPr>
            <w:r>
              <w:t>2019 год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7495E" w14:textId="77777777" w:rsidR="002D4913" w:rsidRDefault="00C44D7F">
            <w:pPr>
              <w:pStyle w:val="ConsPlusNormal0"/>
              <w:jc w:val="center"/>
            </w:pPr>
            <w:r>
              <w:t>2020 год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685C6" w14:textId="77777777" w:rsidR="002D4913" w:rsidRDefault="00C44D7F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6C29D" w14:textId="77777777" w:rsidR="002D4913" w:rsidRDefault="00C44D7F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4D808" w14:textId="77777777" w:rsidR="002D4913" w:rsidRDefault="00C44D7F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059F7" w14:textId="77777777" w:rsidR="002D4913" w:rsidRDefault="00C44D7F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80EE7" w14:textId="77777777" w:rsidR="002D4913" w:rsidRDefault="00C44D7F">
            <w:pPr>
              <w:pStyle w:val="ConsPlusNormal0"/>
              <w:jc w:val="center"/>
            </w:pPr>
            <w:r>
              <w:t>Наименование показателя, ед. измерения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09A45" w14:textId="77777777" w:rsidR="002D4913" w:rsidRDefault="00C44D7F">
            <w:pPr>
              <w:pStyle w:val="ConsPlusNormal0"/>
              <w:jc w:val="center"/>
            </w:pPr>
            <w:r>
              <w:t>2018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B278C" w14:textId="77777777" w:rsidR="002D4913" w:rsidRDefault="00C44D7F">
            <w:pPr>
              <w:pStyle w:val="ConsPlusNormal0"/>
              <w:jc w:val="center"/>
            </w:pPr>
            <w:r>
              <w:t>2019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927EF" w14:textId="77777777" w:rsidR="002D4913" w:rsidRDefault="00C44D7F">
            <w:pPr>
              <w:pStyle w:val="ConsPlusNormal0"/>
              <w:jc w:val="center"/>
            </w:pPr>
            <w:r>
              <w:t>2020 год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DE240" w14:textId="77777777" w:rsidR="002D4913" w:rsidRDefault="00C44D7F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D96B4" w14:textId="77777777" w:rsidR="002D4913" w:rsidRDefault="00C44D7F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B4EFC" w14:textId="77777777" w:rsidR="002D4913" w:rsidRDefault="00C44D7F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1D9FD" w14:textId="77777777" w:rsidR="002D4913" w:rsidRDefault="00C44D7F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947A7C" w14:textId="77777777" w:rsidR="002D4913" w:rsidRDefault="002D4913">
            <w:pPr>
              <w:pStyle w:val="ConsPlusNormal0"/>
            </w:pPr>
          </w:p>
        </w:tc>
      </w:tr>
      <w:tr w:rsidR="002D4913" w14:paraId="771DF6EE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99818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CA1DF" w14:textId="77777777" w:rsidR="002D4913" w:rsidRDefault="00C44D7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A909F" w14:textId="77777777" w:rsidR="002D4913" w:rsidRDefault="00C44D7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B0ED6" w14:textId="77777777" w:rsidR="002D4913" w:rsidRDefault="00C44D7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4F0F2" w14:textId="77777777" w:rsidR="002D4913" w:rsidRDefault="00C44D7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C5F82" w14:textId="77777777" w:rsidR="002D4913" w:rsidRDefault="00C44D7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8F823" w14:textId="77777777" w:rsidR="002D4913" w:rsidRDefault="00C44D7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41E7F" w14:textId="77777777" w:rsidR="002D4913" w:rsidRDefault="00C44D7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2C86D" w14:textId="77777777" w:rsidR="002D4913" w:rsidRDefault="00C44D7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FD2B7" w14:textId="77777777" w:rsidR="002D4913" w:rsidRDefault="00C44D7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39D82" w14:textId="77777777" w:rsidR="002D4913" w:rsidRDefault="00C44D7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E54B3" w14:textId="77777777" w:rsidR="002D4913" w:rsidRDefault="00C44D7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43403" w14:textId="77777777" w:rsidR="002D4913" w:rsidRDefault="00C44D7F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40E4" w14:textId="77777777" w:rsidR="002D4913" w:rsidRDefault="00C44D7F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23096" w14:textId="77777777" w:rsidR="002D4913" w:rsidRDefault="00C44D7F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EC874" w14:textId="77777777" w:rsidR="002D4913" w:rsidRDefault="00C44D7F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CDB70" w14:textId="77777777" w:rsidR="002D4913" w:rsidRDefault="00C44D7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B3499" w14:textId="77777777" w:rsidR="002D4913" w:rsidRDefault="00C44D7F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DB469" w14:textId="77777777" w:rsidR="002D4913" w:rsidRDefault="00C44D7F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F1076" w14:textId="77777777" w:rsidR="002D4913" w:rsidRDefault="00C44D7F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7636B" w14:textId="77777777" w:rsidR="002D4913" w:rsidRDefault="00C44D7F">
            <w:pPr>
              <w:pStyle w:val="ConsPlusNormal0"/>
              <w:jc w:val="center"/>
            </w:pPr>
            <w:r>
              <w:t>21</w:t>
            </w:r>
          </w:p>
        </w:tc>
      </w:tr>
      <w:tr w:rsidR="002D4913" w14:paraId="62120C13" w14:textId="77777777">
        <w:tc>
          <w:tcPr>
            <w:tcW w:w="22789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6FA6D" w14:textId="77777777" w:rsidR="002D4913" w:rsidRDefault="00C44D7F">
            <w:pPr>
              <w:pStyle w:val="ConsPlusNormal0"/>
            </w:pPr>
            <w:r>
              <w:t>Цель: улучшение качества предоставляемых услуг через укрепление и обновление материально-технической базы учреждений в сфере культуры и искусства</w:t>
            </w:r>
          </w:p>
        </w:tc>
      </w:tr>
      <w:tr w:rsidR="002D4913" w14:paraId="449F9E54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696624FE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  <w:vAlign w:val="center"/>
          </w:tcPr>
          <w:p w14:paraId="0EA61A4A" w14:textId="77777777" w:rsidR="002D4913" w:rsidRDefault="00C44D7F">
            <w:pPr>
              <w:pStyle w:val="ConsPlusNormal0"/>
            </w:pPr>
            <w:r>
              <w:t>Основное мероприятие: создание благоприятных условий для развития учреждений сферы культуры и искусства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14:paraId="154B3F95" w14:textId="77777777" w:rsidR="002D4913" w:rsidRDefault="00C44D7F">
            <w:pPr>
              <w:pStyle w:val="ConsPlusNormal0"/>
              <w:jc w:val="center"/>
            </w:pPr>
            <w:r>
              <w:t>2018 - 2024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14:paraId="02D30189" w14:textId="77777777" w:rsidR="002D4913" w:rsidRDefault="00C44D7F">
            <w:pPr>
              <w:pStyle w:val="ConsPlusNormal0"/>
              <w:jc w:val="center"/>
            </w:pPr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73EEA667" w14:textId="77777777" w:rsidR="002D4913" w:rsidRDefault="00C44D7F">
            <w:pPr>
              <w:pStyle w:val="ConsPlusNormal0"/>
              <w:jc w:val="center"/>
            </w:pPr>
            <w:r>
              <w:t>192525,4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2572C21F" w14:textId="77777777" w:rsidR="002D4913" w:rsidRDefault="00C44D7F">
            <w:pPr>
              <w:pStyle w:val="ConsPlusNormal0"/>
              <w:jc w:val="center"/>
            </w:pPr>
            <w:r>
              <w:t>28189,6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14:paraId="3E8DDDAD" w14:textId="77777777" w:rsidR="002D4913" w:rsidRDefault="00C44D7F">
            <w:pPr>
              <w:pStyle w:val="ConsPlusNormal0"/>
              <w:jc w:val="center"/>
            </w:pPr>
            <w:r>
              <w:t>17289,0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14:paraId="637E1B73" w14:textId="77777777" w:rsidR="002D4913" w:rsidRDefault="00C44D7F">
            <w:pPr>
              <w:pStyle w:val="ConsPlusNormal0"/>
              <w:jc w:val="center"/>
            </w:pPr>
            <w:r>
              <w:t>39278,7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14:paraId="77EFF04D" w14:textId="77777777" w:rsidR="002D4913" w:rsidRDefault="00C44D7F">
            <w:pPr>
              <w:pStyle w:val="ConsPlusNormal0"/>
              <w:jc w:val="center"/>
            </w:pPr>
            <w:r>
              <w:t>28826,3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4AE2BEE5" w14:textId="77777777" w:rsidR="002D4913" w:rsidRDefault="00C44D7F">
            <w:pPr>
              <w:pStyle w:val="ConsPlusNormal0"/>
              <w:jc w:val="center"/>
            </w:pPr>
            <w:r>
              <w:t>61479,8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77C23A05" w14:textId="77777777" w:rsidR="002D4913" w:rsidRDefault="00C44D7F">
            <w:pPr>
              <w:pStyle w:val="ConsPlusNormal0"/>
              <w:jc w:val="center"/>
            </w:pPr>
            <w:r>
              <w:t>3644,6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14:paraId="7138C20E" w14:textId="77777777" w:rsidR="002D4913" w:rsidRDefault="00C44D7F">
            <w:pPr>
              <w:pStyle w:val="ConsPlusNormal0"/>
              <w:jc w:val="center"/>
            </w:pPr>
            <w:r>
              <w:t>13817,4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  <w:vAlign w:val="center"/>
          </w:tcPr>
          <w:p w14:paraId="29799730" w14:textId="77777777" w:rsidR="002D4913" w:rsidRDefault="00C44D7F">
            <w:pPr>
              <w:pStyle w:val="ConsPlusNormal0"/>
            </w:pPr>
            <w:r>
              <w:t>Количество муниципальных учреждений в сфере культуры и искусства, ед.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vAlign w:val="center"/>
          </w:tcPr>
          <w:p w14:paraId="38A9C8E8" w14:textId="77777777" w:rsidR="002D4913" w:rsidRDefault="00C44D7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center"/>
          </w:tcPr>
          <w:p w14:paraId="648D3629" w14:textId="77777777" w:rsidR="002D4913" w:rsidRDefault="00C44D7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center"/>
          </w:tcPr>
          <w:p w14:paraId="1863A07C" w14:textId="77777777" w:rsidR="002D4913" w:rsidRDefault="00C44D7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vAlign w:val="center"/>
          </w:tcPr>
          <w:p w14:paraId="41106381" w14:textId="77777777" w:rsidR="002D4913" w:rsidRDefault="00C44D7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vAlign w:val="center"/>
          </w:tcPr>
          <w:p w14:paraId="2CC61705" w14:textId="77777777" w:rsidR="002D4913" w:rsidRDefault="00C44D7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center"/>
          </w:tcPr>
          <w:p w14:paraId="466DD569" w14:textId="77777777" w:rsidR="002D4913" w:rsidRDefault="00C44D7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center"/>
          </w:tcPr>
          <w:p w14:paraId="7EA0F8A1" w14:textId="77777777" w:rsidR="002D4913" w:rsidRDefault="00C44D7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006F3061" w14:textId="77777777" w:rsidR="002D4913" w:rsidRDefault="00C44D7F">
            <w:pPr>
              <w:pStyle w:val="ConsPlusNormal0"/>
              <w:jc w:val="both"/>
            </w:pPr>
            <w:r>
              <w:t>Комитет, ДМШ, ДШИ, ДТШ, ДХШ, ГДК, ЦГБ, ЦДиСТ, ЦДБ, Выставочный зал</w:t>
            </w:r>
          </w:p>
        </w:tc>
      </w:tr>
      <w:tr w:rsidR="002D4913" w14:paraId="546FE403" w14:textId="77777777">
        <w:tblPrEx>
          <w:tblBorders>
            <w:insideH w:val="none" w:sz="0" w:space="0" w:color="auto"/>
          </w:tblBorders>
        </w:tblPrEx>
        <w:tc>
          <w:tcPr>
            <w:tcW w:w="22789" w:type="dxa"/>
            <w:gridSpan w:val="21"/>
            <w:tcBorders>
              <w:top w:val="nil"/>
              <w:bottom w:val="single" w:sz="4" w:space="0" w:color="auto"/>
            </w:tcBorders>
          </w:tcPr>
          <w:p w14:paraId="3A89D2FC" w14:textId="77777777" w:rsidR="002D4913" w:rsidRDefault="00C44D7F">
            <w:pPr>
              <w:pStyle w:val="ConsPlusNormal0"/>
              <w:jc w:val="both"/>
            </w:pPr>
            <w:r>
              <w:t xml:space="preserve">строка 1 в ред. </w:t>
            </w:r>
            <w:hyperlink r:id="rId55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 N 3110</w:t>
            </w:r>
          </w:p>
        </w:tc>
      </w:tr>
      <w:tr w:rsidR="002D4913" w14:paraId="04F94410" w14:textId="77777777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38B3874" w14:textId="77777777" w:rsidR="002D4913" w:rsidRDefault="00C44D7F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F01B386" w14:textId="77777777" w:rsidR="002D4913" w:rsidRDefault="00C44D7F">
            <w:pPr>
              <w:pStyle w:val="ConsPlusNormal0"/>
            </w:pPr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F50FF69" w14:textId="77777777" w:rsidR="002D4913" w:rsidRDefault="00C44D7F">
            <w:pPr>
              <w:pStyle w:val="ConsPlusNormal0"/>
              <w:jc w:val="center"/>
            </w:pPr>
            <w:r>
              <w:t>2018 - 2024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1632FFE" w14:textId="77777777" w:rsidR="002D4913" w:rsidRDefault="00C44D7F">
            <w:pPr>
              <w:pStyle w:val="ConsPlusNormal0"/>
              <w:jc w:val="center"/>
            </w:pPr>
            <w:r>
              <w:t>МБ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534FCBC" w14:textId="77777777" w:rsidR="002D4913" w:rsidRDefault="00C44D7F">
            <w:pPr>
              <w:pStyle w:val="ConsPlusNormal0"/>
              <w:jc w:val="center"/>
            </w:pPr>
            <w:r>
              <w:t>128098,8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CD0B3DB" w14:textId="77777777" w:rsidR="002D4913" w:rsidRDefault="00C44D7F">
            <w:pPr>
              <w:pStyle w:val="ConsPlusNormal0"/>
              <w:jc w:val="center"/>
            </w:pPr>
            <w:r>
              <w:t>27574,9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D90A031" w14:textId="77777777" w:rsidR="002D4913" w:rsidRDefault="00C44D7F">
            <w:pPr>
              <w:pStyle w:val="ConsPlusNormal0"/>
              <w:jc w:val="center"/>
            </w:pPr>
            <w:r>
              <w:t>16551,3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05E4428" w14:textId="77777777" w:rsidR="002D4913" w:rsidRDefault="00C44D7F">
            <w:pPr>
              <w:pStyle w:val="ConsPlusNormal0"/>
              <w:jc w:val="center"/>
            </w:pPr>
            <w:r>
              <w:t>38434,3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B696987" w14:textId="77777777" w:rsidR="002D4913" w:rsidRDefault="00C44D7F">
            <w:pPr>
              <w:pStyle w:val="ConsPlusNormal0"/>
              <w:jc w:val="center"/>
            </w:pPr>
            <w:r>
              <w:t>23826,3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6024651" w14:textId="77777777" w:rsidR="002D4913" w:rsidRDefault="00C44D7F">
            <w:pPr>
              <w:pStyle w:val="ConsPlusNormal0"/>
              <w:jc w:val="center"/>
            </w:pPr>
            <w:r>
              <w:t>4250,0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0508F4E" w14:textId="77777777" w:rsidR="002D4913" w:rsidRDefault="00C44D7F">
            <w:pPr>
              <w:pStyle w:val="ConsPlusNormal0"/>
              <w:jc w:val="center"/>
            </w:pPr>
            <w:r>
              <w:t>3644,6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D96832B" w14:textId="77777777" w:rsidR="002D4913" w:rsidRDefault="00C44D7F">
            <w:pPr>
              <w:pStyle w:val="ConsPlusNormal0"/>
              <w:jc w:val="center"/>
            </w:pPr>
            <w:r>
              <w:t>13817,4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2EEAC" w14:textId="77777777" w:rsidR="002D4913" w:rsidRDefault="00C44D7F">
            <w:pPr>
              <w:pStyle w:val="ConsPlusNormal0"/>
            </w:pPr>
            <w:r>
              <w:t>Количест</w:t>
            </w:r>
            <w:r>
              <w:t>во объектов (помещений), в которых проведен текущий ремонт (в год), ед.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B2576" w14:textId="77777777" w:rsidR="002D4913" w:rsidRDefault="00C44D7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8E5B3" w14:textId="77777777" w:rsidR="002D4913" w:rsidRDefault="00C44D7F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0E8F4" w14:textId="77777777" w:rsidR="002D4913" w:rsidRDefault="00C44D7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5CC42" w14:textId="77777777" w:rsidR="002D4913" w:rsidRDefault="00C44D7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9BDF1" w14:textId="77777777" w:rsidR="002D4913" w:rsidRDefault="00C44D7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8A8B6" w14:textId="77777777" w:rsidR="002D4913" w:rsidRDefault="00C44D7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CFFA6" w14:textId="77777777" w:rsidR="002D4913" w:rsidRDefault="00C44D7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1383941" w14:textId="77777777" w:rsidR="002D4913" w:rsidRDefault="00C44D7F">
            <w:pPr>
              <w:pStyle w:val="ConsPlusNormal0"/>
              <w:jc w:val="both"/>
            </w:pPr>
            <w:r>
              <w:t>Комитет, ДМШ, ДШИ, ДТШ, ДХШ, ГДК, ЦГБ, ЦДиСТ, ЦДБ, Выставочный зал</w:t>
            </w:r>
          </w:p>
        </w:tc>
      </w:tr>
      <w:tr w:rsidR="002D4913" w14:paraId="47ABE19D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14:paraId="69B4DE4B" w14:textId="77777777" w:rsidR="002D4913" w:rsidRDefault="002D4913">
            <w:pPr>
              <w:pStyle w:val="ConsPlusNormal0"/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14:paraId="5AC0E432" w14:textId="77777777" w:rsidR="002D4913" w:rsidRDefault="002D4913">
            <w:pPr>
              <w:pStyle w:val="ConsPlusNormal0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14:paraId="34FF4328" w14:textId="77777777" w:rsidR="002D4913" w:rsidRDefault="002D4913">
            <w:pPr>
              <w:pStyle w:val="ConsPlusNormal0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14:paraId="3FC02C13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</w:tcPr>
          <w:p w14:paraId="4A67A6E0" w14:textId="77777777" w:rsidR="002D4913" w:rsidRDefault="002D4913">
            <w:pPr>
              <w:pStyle w:val="ConsPlusNormal0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nil"/>
            </w:tcBorders>
          </w:tcPr>
          <w:p w14:paraId="0579AE47" w14:textId="77777777" w:rsidR="002D4913" w:rsidRDefault="002D4913">
            <w:pPr>
              <w:pStyle w:val="ConsPlusNormal0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14:paraId="281F9789" w14:textId="77777777" w:rsidR="002D4913" w:rsidRDefault="002D4913">
            <w:pPr>
              <w:pStyle w:val="ConsPlusNormal0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14:paraId="5F053005" w14:textId="77777777" w:rsidR="002D4913" w:rsidRDefault="002D4913">
            <w:pPr>
              <w:pStyle w:val="ConsPlusNormal0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nil"/>
            </w:tcBorders>
          </w:tcPr>
          <w:p w14:paraId="65101412" w14:textId="77777777" w:rsidR="002D4913" w:rsidRDefault="002D4913">
            <w:pPr>
              <w:pStyle w:val="ConsPlusNormal0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nil"/>
            </w:tcBorders>
          </w:tcPr>
          <w:p w14:paraId="34DED1BA" w14:textId="77777777" w:rsidR="002D4913" w:rsidRDefault="002D4913">
            <w:pPr>
              <w:pStyle w:val="ConsPlusNormal0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nil"/>
            </w:tcBorders>
          </w:tcPr>
          <w:p w14:paraId="6320A895" w14:textId="77777777" w:rsidR="002D4913" w:rsidRDefault="002D4913">
            <w:pPr>
              <w:pStyle w:val="ConsPlusNormal0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nil"/>
            </w:tcBorders>
          </w:tcPr>
          <w:p w14:paraId="76F03810" w14:textId="77777777" w:rsidR="002D4913" w:rsidRDefault="002D4913">
            <w:pPr>
              <w:pStyle w:val="ConsPlusNormal0"/>
            </w:pP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  <w:vAlign w:val="center"/>
          </w:tcPr>
          <w:p w14:paraId="78A3B924" w14:textId="77777777" w:rsidR="002D4913" w:rsidRDefault="00C44D7F">
            <w:pPr>
              <w:pStyle w:val="ConsPlusNormal0"/>
            </w:pPr>
            <w:r>
              <w:t>Количество приобретенных материальных ресурсов, ед.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vAlign w:val="center"/>
          </w:tcPr>
          <w:p w14:paraId="3C0299AE" w14:textId="77777777" w:rsidR="002D4913" w:rsidRDefault="00C44D7F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center"/>
          </w:tcPr>
          <w:p w14:paraId="4ACE8EF0" w14:textId="77777777" w:rsidR="002D4913" w:rsidRDefault="00C44D7F">
            <w:pPr>
              <w:pStyle w:val="ConsPlusNormal0"/>
              <w:jc w:val="center"/>
            </w:pPr>
            <w:r>
              <w:t>207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center"/>
          </w:tcPr>
          <w:p w14:paraId="714E6826" w14:textId="77777777" w:rsidR="002D4913" w:rsidRDefault="00C44D7F">
            <w:pPr>
              <w:pStyle w:val="ConsPlusNormal0"/>
              <w:jc w:val="center"/>
            </w:pPr>
            <w:r>
              <w:t>307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vAlign w:val="center"/>
          </w:tcPr>
          <w:p w14:paraId="67FE6746" w14:textId="77777777" w:rsidR="002D4913" w:rsidRDefault="00C44D7F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vAlign w:val="center"/>
          </w:tcPr>
          <w:p w14:paraId="25CCD0CF" w14:textId="77777777" w:rsidR="002D4913" w:rsidRDefault="00C44D7F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center"/>
          </w:tcPr>
          <w:p w14:paraId="3D7349A6" w14:textId="77777777" w:rsidR="002D4913" w:rsidRDefault="00C44D7F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center"/>
          </w:tcPr>
          <w:p w14:paraId="0ADD44D8" w14:textId="77777777" w:rsidR="002D4913" w:rsidRDefault="00C44D7F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5A6B648" w14:textId="77777777" w:rsidR="002D4913" w:rsidRDefault="002D4913">
            <w:pPr>
              <w:pStyle w:val="ConsPlusNormal0"/>
            </w:pPr>
          </w:p>
        </w:tc>
      </w:tr>
      <w:tr w:rsidR="002D4913" w14:paraId="6A3CAEF2" w14:textId="77777777">
        <w:tblPrEx>
          <w:tblBorders>
            <w:insideH w:val="none" w:sz="0" w:space="0" w:color="auto"/>
          </w:tblBorders>
        </w:tblPrEx>
        <w:tc>
          <w:tcPr>
            <w:tcW w:w="22789" w:type="dxa"/>
            <w:gridSpan w:val="21"/>
            <w:tcBorders>
              <w:top w:val="nil"/>
              <w:bottom w:val="single" w:sz="4" w:space="0" w:color="auto"/>
            </w:tcBorders>
          </w:tcPr>
          <w:p w14:paraId="27FB2EBC" w14:textId="77777777" w:rsidR="002D4913" w:rsidRDefault="00C44D7F">
            <w:pPr>
              <w:pStyle w:val="ConsPlusNormal0"/>
              <w:jc w:val="both"/>
            </w:pPr>
            <w:r>
              <w:t xml:space="preserve">строка 1.1 в ред. </w:t>
            </w:r>
            <w:hyperlink r:id="rId56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 N 3110</w:t>
            </w:r>
          </w:p>
        </w:tc>
      </w:tr>
      <w:tr w:rsidR="002D4913" w14:paraId="4E260038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35107326" w14:textId="77777777" w:rsidR="002D4913" w:rsidRDefault="00C44D7F">
            <w:pPr>
              <w:pStyle w:val="ConsPlusNormal0"/>
              <w:jc w:val="center"/>
            </w:pPr>
            <w:r>
              <w:t>1.2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  <w:vAlign w:val="center"/>
          </w:tcPr>
          <w:p w14:paraId="531E4E99" w14:textId="77777777" w:rsidR="002D4913" w:rsidRDefault="00C44D7F">
            <w:pPr>
              <w:pStyle w:val="ConsPlusNormal0"/>
            </w:pPr>
            <w:r>
              <w:t>Капитальный ремонт объектов культуры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14:paraId="4CBA1C99" w14:textId="77777777" w:rsidR="002D4913" w:rsidRDefault="00C44D7F">
            <w:pPr>
              <w:pStyle w:val="ConsPlusNormal0"/>
              <w:jc w:val="center"/>
            </w:pPr>
            <w:r>
              <w:t>2018 - 2024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14:paraId="1AE7EB55" w14:textId="77777777" w:rsidR="002D4913" w:rsidRDefault="00C44D7F">
            <w:pPr>
              <w:pStyle w:val="ConsPlusNormal0"/>
              <w:jc w:val="center"/>
            </w:pPr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4E3BD5DF" w14:textId="77777777" w:rsidR="002D4913" w:rsidRDefault="00C44D7F">
            <w:pPr>
              <w:pStyle w:val="ConsPlusNormal0"/>
              <w:jc w:val="center"/>
            </w:pPr>
            <w:r>
              <w:t>64426,6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6888BC7A" w14:textId="77777777" w:rsidR="002D4913" w:rsidRDefault="00C44D7F">
            <w:pPr>
              <w:pStyle w:val="ConsPlusNormal0"/>
              <w:jc w:val="center"/>
            </w:pPr>
            <w:r>
              <w:t>614,7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14:paraId="60B386CF" w14:textId="77777777" w:rsidR="002D4913" w:rsidRDefault="00C44D7F">
            <w:pPr>
              <w:pStyle w:val="ConsPlusNormal0"/>
              <w:jc w:val="center"/>
            </w:pPr>
            <w:r>
              <w:t>737,7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14:paraId="6247A204" w14:textId="77777777" w:rsidR="002D4913" w:rsidRDefault="00C44D7F">
            <w:pPr>
              <w:pStyle w:val="ConsPlusNormal0"/>
              <w:jc w:val="center"/>
            </w:pPr>
            <w:r>
              <w:t>844,4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14:paraId="711F6617" w14:textId="77777777" w:rsidR="002D4913" w:rsidRDefault="00C44D7F">
            <w:pPr>
              <w:pStyle w:val="ConsPlusNormal0"/>
              <w:jc w:val="center"/>
            </w:pPr>
            <w:r>
              <w:t>5000,0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5C9C7D1C" w14:textId="77777777" w:rsidR="002D4913" w:rsidRDefault="00C44D7F">
            <w:pPr>
              <w:pStyle w:val="ConsPlusNormal0"/>
              <w:jc w:val="center"/>
            </w:pPr>
            <w:r>
              <w:t>57229,8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7A7885A4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14:paraId="7CABE90C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  <w:vAlign w:val="center"/>
          </w:tcPr>
          <w:p w14:paraId="6A1876F4" w14:textId="77777777" w:rsidR="002D4913" w:rsidRDefault="00C44D7F">
            <w:pPr>
              <w:pStyle w:val="ConsPlusNormal0"/>
            </w:pPr>
            <w:r>
              <w:t xml:space="preserve">Количество муниципальных учреждений, в которых проведены предпроектные работы или </w:t>
            </w:r>
            <w:r>
              <w:lastRenderedPageBreak/>
              <w:t>капитальный ремонт или реконструкция, ед.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vAlign w:val="center"/>
          </w:tcPr>
          <w:p w14:paraId="479869BF" w14:textId="77777777" w:rsidR="002D4913" w:rsidRDefault="00C44D7F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center"/>
          </w:tcPr>
          <w:p w14:paraId="3D1DAEEF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center"/>
          </w:tcPr>
          <w:p w14:paraId="36CCEBE7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vAlign w:val="center"/>
          </w:tcPr>
          <w:p w14:paraId="6E82D807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vAlign w:val="center"/>
          </w:tcPr>
          <w:p w14:paraId="2CA67FF4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center"/>
          </w:tcPr>
          <w:p w14:paraId="0A876D6A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center"/>
          </w:tcPr>
          <w:p w14:paraId="087D30B6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45C2683F" w14:textId="77777777" w:rsidR="002D4913" w:rsidRDefault="00C44D7F">
            <w:pPr>
              <w:pStyle w:val="ConsPlusNormal0"/>
              <w:jc w:val="both"/>
            </w:pPr>
            <w:r>
              <w:t>КС АГМ, ММКУ УКС</w:t>
            </w:r>
          </w:p>
        </w:tc>
      </w:tr>
      <w:tr w:rsidR="002D4913" w14:paraId="026267EC" w14:textId="77777777">
        <w:tblPrEx>
          <w:tblBorders>
            <w:insideH w:val="none" w:sz="0" w:space="0" w:color="auto"/>
          </w:tblBorders>
        </w:tblPrEx>
        <w:tc>
          <w:tcPr>
            <w:tcW w:w="22789" w:type="dxa"/>
            <w:gridSpan w:val="21"/>
            <w:tcBorders>
              <w:top w:val="nil"/>
              <w:bottom w:val="single" w:sz="4" w:space="0" w:color="auto"/>
            </w:tcBorders>
          </w:tcPr>
          <w:p w14:paraId="22E33B30" w14:textId="77777777" w:rsidR="002D4913" w:rsidRDefault="00C44D7F">
            <w:pPr>
              <w:pStyle w:val="ConsPlusNormal0"/>
              <w:jc w:val="both"/>
            </w:pPr>
            <w:r>
              <w:t xml:space="preserve">строка 1.2 в ред. </w:t>
            </w:r>
            <w:hyperlink r:id="rId57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 N 3110</w:t>
            </w:r>
          </w:p>
        </w:tc>
      </w:tr>
      <w:tr w:rsidR="002D4913" w14:paraId="1880327C" w14:textId="77777777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4398727" w14:textId="77777777" w:rsidR="002D4913" w:rsidRDefault="00C44D7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E02A268" w14:textId="77777777" w:rsidR="002D4913" w:rsidRDefault="00C44D7F">
            <w:pPr>
              <w:pStyle w:val="ConsPlusNormal0"/>
            </w:pPr>
            <w:r>
              <w:t>Основное мероприятие: региональный проект "Культурная среда"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61D6C50" w14:textId="77777777" w:rsidR="002D4913" w:rsidRDefault="00C44D7F">
            <w:pPr>
              <w:pStyle w:val="ConsPlusNormal0"/>
              <w:jc w:val="center"/>
            </w:pPr>
            <w:r>
              <w:t>2018 - 2024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14:paraId="71D10EB4" w14:textId="77777777" w:rsidR="002D4913" w:rsidRDefault="00C44D7F">
            <w:pPr>
              <w:pStyle w:val="ConsPlusNormal0"/>
              <w:jc w:val="center"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7C2E00D4" w14:textId="77777777" w:rsidR="002D4913" w:rsidRDefault="00C44D7F">
            <w:pPr>
              <w:pStyle w:val="ConsPlusNormal0"/>
              <w:jc w:val="center"/>
            </w:pPr>
            <w:r>
              <w:t>328065,2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0BE2C585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14:paraId="15C04693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14:paraId="0C604548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14:paraId="644E8065" w14:textId="77777777" w:rsidR="002D4913" w:rsidRDefault="00C44D7F">
            <w:pPr>
              <w:pStyle w:val="ConsPlusNormal0"/>
              <w:jc w:val="center"/>
            </w:pPr>
            <w:r>
              <w:t>186118,4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32A08719" w14:textId="77777777" w:rsidR="002D4913" w:rsidRDefault="00C44D7F">
            <w:pPr>
              <w:pStyle w:val="ConsPlusNormal0"/>
              <w:jc w:val="center"/>
            </w:pPr>
            <w:r>
              <w:t>12500,0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536B8CD8" w14:textId="77777777" w:rsidR="002D4913" w:rsidRDefault="00C44D7F">
            <w:pPr>
              <w:pStyle w:val="ConsPlusNormal0"/>
              <w:jc w:val="center"/>
            </w:pPr>
            <w:r>
              <w:t>35851,0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14:paraId="60070E3D" w14:textId="77777777" w:rsidR="002D4913" w:rsidRDefault="00C44D7F">
            <w:pPr>
              <w:pStyle w:val="ConsPlusNormal0"/>
              <w:jc w:val="center"/>
            </w:pPr>
            <w:r>
              <w:t>93595,8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9BA16DA" w14:textId="77777777" w:rsidR="002D4913" w:rsidRDefault="00C44D7F">
            <w:pPr>
              <w:pStyle w:val="ConsPlusNormal0"/>
            </w:pPr>
            <w:r>
              <w:t>Доля исполненных мероприятий от общего количества запланированных, %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30B50C2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425F8B9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FC3874E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B2A9AB8" w14:textId="77777777" w:rsidR="002D4913" w:rsidRDefault="00C44D7F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C7E6773" w14:textId="77777777" w:rsidR="002D4913" w:rsidRDefault="00C44D7F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853821D" w14:textId="77777777" w:rsidR="002D4913" w:rsidRDefault="00C44D7F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6B37C7C" w14:textId="77777777" w:rsidR="002D4913" w:rsidRDefault="00C44D7F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EBB74E5" w14:textId="77777777" w:rsidR="002D4913" w:rsidRDefault="00C44D7F">
            <w:pPr>
              <w:pStyle w:val="ConsPlusNormal0"/>
              <w:jc w:val="both"/>
            </w:pPr>
            <w:r>
              <w:t>КС АГМ, ММКУ УКС, Комитет, ДШИ</w:t>
            </w:r>
          </w:p>
        </w:tc>
      </w:tr>
      <w:tr w:rsidR="002D4913" w14:paraId="388DEFAB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14:paraId="091D88DB" w14:textId="77777777" w:rsidR="002D4913" w:rsidRDefault="002D4913">
            <w:pPr>
              <w:pStyle w:val="ConsPlusNormal0"/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14:paraId="4D17E9D0" w14:textId="77777777" w:rsidR="002D4913" w:rsidRDefault="002D4913">
            <w:pPr>
              <w:pStyle w:val="ConsPlusNormal0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14:paraId="2971A981" w14:textId="77777777" w:rsidR="002D4913" w:rsidRDefault="002D4913">
            <w:pPr>
              <w:pStyle w:val="ConsPlusNormal0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088084A5" w14:textId="77777777" w:rsidR="002D4913" w:rsidRDefault="00C44D7F">
            <w:pPr>
              <w:pStyle w:val="ConsPlusNormal0"/>
              <w:jc w:val="center"/>
            </w:pPr>
            <w:r>
              <w:t>МБ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56D6C0F" w14:textId="77777777" w:rsidR="002D4913" w:rsidRDefault="00C44D7F">
            <w:pPr>
              <w:pStyle w:val="ConsPlusNormal0"/>
              <w:jc w:val="center"/>
            </w:pPr>
            <w:r>
              <w:t>54640,2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11D7452F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0A85C55D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48F1377C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68EA5A73" w14:textId="77777777" w:rsidR="002D4913" w:rsidRDefault="00C44D7F">
            <w:pPr>
              <w:pStyle w:val="ConsPlusNormal0"/>
              <w:jc w:val="center"/>
            </w:pPr>
            <w:r>
              <w:t>35766,8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019CD5C8" w14:textId="77777777" w:rsidR="002D4913" w:rsidRDefault="00C44D7F">
            <w:pPr>
              <w:pStyle w:val="ConsPlusNormal0"/>
              <w:jc w:val="center"/>
            </w:pPr>
            <w:r>
              <w:t>12500,0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78C211A0" w14:textId="77777777" w:rsidR="002D4913" w:rsidRDefault="00C44D7F">
            <w:pPr>
              <w:pStyle w:val="ConsPlusNormal0"/>
              <w:jc w:val="center"/>
            </w:pPr>
            <w:r>
              <w:t>1075,5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482B1B44" w14:textId="77777777" w:rsidR="002D4913" w:rsidRDefault="00C44D7F">
            <w:pPr>
              <w:pStyle w:val="ConsPlusNormal0"/>
              <w:jc w:val="center"/>
            </w:pPr>
            <w:r>
              <w:t>5297,9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14:paraId="38C1D38C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14:paraId="7EDD8583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1357E2C3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2DA3032C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14:paraId="61BD6887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14:paraId="3A5FF010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0D897AAB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6E33B854" w14:textId="77777777" w:rsidR="002D4913" w:rsidRDefault="002D4913">
            <w:pPr>
              <w:pStyle w:val="ConsPlusNormal0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51334FEC" w14:textId="77777777" w:rsidR="002D4913" w:rsidRDefault="002D4913">
            <w:pPr>
              <w:pStyle w:val="ConsPlusNormal0"/>
            </w:pPr>
          </w:p>
        </w:tc>
      </w:tr>
      <w:tr w:rsidR="002D4913" w14:paraId="6667E791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14:paraId="38305248" w14:textId="77777777" w:rsidR="002D4913" w:rsidRDefault="002D4913">
            <w:pPr>
              <w:pStyle w:val="ConsPlusNormal0"/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14:paraId="30D161DC" w14:textId="77777777" w:rsidR="002D4913" w:rsidRDefault="002D4913">
            <w:pPr>
              <w:pStyle w:val="ConsPlusNormal0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14:paraId="6BA3F642" w14:textId="77777777" w:rsidR="002D4913" w:rsidRDefault="002D4913">
            <w:pPr>
              <w:pStyle w:val="ConsPlusNormal0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0C2B2ACE" w14:textId="77777777" w:rsidR="002D4913" w:rsidRDefault="00C44D7F">
            <w:pPr>
              <w:pStyle w:val="ConsPlusNormal0"/>
              <w:jc w:val="center"/>
            </w:pPr>
            <w:r>
              <w:t xml:space="preserve">ОБ </w:t>
            </w:r>
            <w:hyperlink w:anchor="P701" w:tooltip="&lt;*&gt; В том числе средства федерального бюджета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F15D8CE" w14:textId="77777777" w:rsidR="002D4913" w:rsidRDefault="00C44D7F">
            <w:pPr>
              <w:pStyle w:val="ConsPlusNormal0"/>
              <w:jc w:val="center"/>
            </w:pPr>
            <w:r>
              <w:t>42140,2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342B4AFA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7BE82146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13516D13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35D22215" w14:textId="77777777" w:rsidR="002D4913" w:rsidRDefault="00C44D7F">
            <w:pPr>
              <w:pStyle w:val="ConsPlusNormal0"/>
              <w:jc w:val="center"/>
            </w:pPr>
            <w:r>
              <w:t>35766,8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59725199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11B14FD9" w14:textId="77777777" w:rsidR="002D4913" w:rsidRDefault="00C44D7F">
            <w:pPr>
              <w:pStyle w:val="ConsPlusNormal0"/>
              <w:jc w:val="center"/>
            </w:pPr>
            <w:r>
              <w:t>1075,5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5A50F592" w14:textId="77777777" w:rsidR="002D4913" w:rsidRDefault="00C44D7F">
            <w:pPr>
              <w:pStyle w:val="ConsPlusNormal0"/>
              <w:jc w:val="center"/>
            </w:pPr>
            <w:r>
              <w:t>5297,9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14:paraId="6EE9D5A7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14:paraId="1BB64BED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3B8B7813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708A347C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14:paraId="010C731C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14:paraId="55A8A89A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4258F4F6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69BA5E93" w14:textId="77777777" w:rsidR="002D4913" w:rsidRDefault="002D4913">
            <w:pPr>
              <w:pStyle w:val="ConsPlusNormal0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2DCB2C1C" w14:textId="77777777" w:rsidR="002D4913" w:rsidRDefault="002D4913">
            <w:pPr>
              <w:pStyle w:val="ConsPlusNormal0"/>
            </w:pPr>
          </w:p>
        </w:tc>
      </w:tr>
      <w:tr w:rsidR="002D4913" w14:paraId="492D1B85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14:paraId="3B2B84C3" w14:textId="77777777" w:rsidR="002D4913" w:rsidRDefault="002D4913">
            <w:pPr>
              <w:pStyle w:val="ConsPlusNormal0"/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14:paraId="0F90F393" w14:textId="77777777" w:rsidR="002D4913" w:rsidRDefault="002D4913">
            <w:pPr>
              <w:pStyle w:val="ConsPlusNormal0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14:paraId="46DD13DC" w14:textId="77777777" w:rsidR="002D4913" w:rsidRDefault="002D4913">
            <w:pPr>
              <w:pStyle w:val="ConsPlusNormal0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2A4FC760" w14:textId="77777777" w:rsidR="002D4913" w:rsidRDefault="00C44D7F">
            <w:pPr>
              <w:pStyle w:val="ConsPlusNormal0"/>
              <w:jc w:val="center"/>
            </w:pPr>
            <w:r>
              <w:t>ФБ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1A0694B" w14:textId="77777777" w:rsidR="002D4913" w:rsidRDefault="00C44D7F">
            <w:pPr>
              <w:pStyle w:val="ConsPlusNormal0"/>
              <w:jc w:val="center"/>
            </w:pPr>
            <w:r>
              <w:t>231284,8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11F43DA9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61EE46F2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0D24A7DB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52482C4A" w14:textId="77777777" w:rsidR="002D4913" w:rsidRDefault="00C44D7F">
            <w:pPr>
              <w:pStyle w:val="ConsPlusNormal0"/>
              <w:jc w:val="center"/>
            </w:pPr>
            <w:r>
              <w:t>114584,8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35D7E169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35EF3A68" w14:textId="77777777" w:rsidR="002D4913" w:rsidRDefault="00C44D7F">
            <w:pPr>
              <w:pStyle w:val="ConsPlusNormal0"/>
              <w:jc w:val="center"/>
            </w:pPr>
            <w:r>
              <w:t>33700,0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35A089A3" w14:textId="77777777" w:rsidR="002D4913" w:rsidRDefault="00C44D7F">
            <w:pPr>
              <w:pStyle w:val="ConsPlusNormal0"/>
              <w:jc w:val="center"/>
            </w:pPr>
            <w:r>
              <w:t>83000,0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14:paraId="6ACD1498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14:paraId="589BF803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72868166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2D1F1EFE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14:paraId="1DF4B058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14:paraId="4F1DF10A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4AB4FB00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1C0E1E32" w14:textId="77777777" w:rsidR="002D4913" w:rsidRDefault="002D4913">
            <w:pPr>
              <w:pStyle w:val="ConsPlusNormal0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4A92CEB" w14:textId="77777777" w:rsidR="002D4913" w:rsidRDefault="002D4913">
            <w:pPr>
              <w:pStyle w:val="ConsPlusNormal0"/>
            </w:pPr>
          </w:p>
        </w:tc>
      </w:tr>
      <w:tr w:rsidR="002D4913" w14:paraId="3CC7CB64" w14:textId="77777777">
        <w:tblPrEx>
          <w:tblBorders>
            <w:insideH w:val="none" w:sz="0" w:space="0" w:color="auto"/>
          </w:tblBorders>
        </w:tblPrEx>
        <w:tc>
          <w:tcPr>
            <w:tcW w:w="22789" w:type="dxa"/>
            <w:gridSpan w:val="21"/>
            <w:tcBorders>
              <w:top w:val="nil"/>
              <w:bottom w:val="single" w:sz="4" w:space="0" w:color="auto"/>
            </w:tcBorders>
          </w:tcPr>
          <w:p w14:paraId="6285A996" w14:textId="77777777" w:rsidR="002D4913" w:rsidRDefault="00C44D7F">
            <w:pPr>
              <w:pStyle w:val="ConsPlusNormal0"/>
              <w:jc w:val="both"/>
            </w:pPr>
            <w:r>
              <w:t xml:space="preserve">строка 2 в ред. </w:t>
            </w:r>
            <w:hyperlink r:id="rId58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 N 3110</w:t>
            </w:r>
          </w:p>
        </w:tc>
      </w:tr>
      <w:tr w:rsidR="002D4913" w14:paraId="38B89984" w14:textId="77777777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7D28462" w14:textId="77777777" w:rsidR="002D4913" w:rsidRDefault="00C44D7F">
            <w:pPr>
              <w:pStyle w:val="ConsPlusNormal0"/>
              <w:jc w:val="center"/>
            </w:pPr>
            <w:r>
              <w:t>2.1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22D8143" w14:textId="77777777" w:rsidR="002D4913" w:rsidRDefault="00C44D7F">
            <w:pPr>
              <w:pStyle w:val="ConsPlusNormal0"/>
            </w:pPr>
            <w:r>
              <w:t>Государственная поддержка отрасли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4C320" w14:textId="77777777" w:rsidR="002D4913" w:rsidRDefault="00C44D7F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14:paraId="257E9006" w14:textId="77777777" w:rsidR="002D4913" w:rsidRDefault="00C44D7F">
            <w:pPr>
              <w:pStyle w:val="ConsPlusNormal0"/>
              <w:jc w:val="center"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0367F127" w14:textId="77777777" w:rsidR="002D4913" w:rsidRDefault="00C44D7F">
            <w:pPr>
              <w:pStyle w:val="ConsPlusNormal0"/>
              <w:jc w:val="center"/>
            </w:pPr>
            <w:r>
              <w:t>11145,6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459B16C5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14:paraId="69C566D8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14:paraId="55076028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14:paraId="1700C9C2" w14:textId="77777777" w:rsidR="002D4913" w:rsidRDefault="00C44D7F">
            <w:pPr>
              <w:pStyle w:val="ConsPlusNormal0"/>
              <w:jc w:val="center"/>
            </w:pPr>
            <w:r>
              <w:t>11145,6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1448C82F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47346919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14:paraId="40B0BC7F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C3ADD" w14:textId="77777777" w:rsidR="002D4913" w:rsidRDefault="00C44D7F">
            <w:pPr>
              <w:pStyle w:val="ConsPlusNormal0"/>
            </w:pPr>
            <w:r>
              <w:t>Количество учреждений, оснащенных музыкальными инструментами, ед.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B0B40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B5D5C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9545B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62145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7115C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C039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847B1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303E1" w14:textId="77777777" w:rsidR="002D4913" w:rsidRDefault="00C44D7F">
            <w:pPr>
              <w:pStyle w:val="ConsPlusNormal0"/>
              <w:jc w:val="both"/>
            </w:pPr>
            <w:r>
              <w:t>Комитет, ДШИ</w:t>
            </w:r>
          </w:p>
        </w:tc>
      </w:tr>
      <w:tr w:rsidR="002D4913" w14:paraId="6A1EE741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14:paraId="1CE6416F" w14:textId="77777777" w:rsidR="002D4913" w:rsidRDefault="002D4913">
            <w:pPr>
              <w:pStyle w:val="ConsPlusNormal0"/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14:paraId="4869090E" w14:textId="77777777" w:rsidR="002D4913" w:rsidRDefault="002D4913">
            <w:pPr>
              <w:pStyle w:val="ConsPlusNormal0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8D2DBD" w14:textId="77777777" w:rsidR="002D4913" w:rsidRDefault="002D4913">
            <w:pPr>
              <w:pStyle w:val="ConsPlusNormal0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4320625C" w14:textId="77777777" w:rsidR="002D4913" w:rsidRDefault="00C44D7F">
            <w:pPr>
              <w:pStyle w:val="ConsPlusNormal0"/>
              <w:jc w:val="center"/>
            </w:pPr>
            <w:r>
              <w:t>МБ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C6A2DD4" w14:textId="77777777" w:rsidR="002D4913" w:rsidRDefault="00C44D7F">
            <w:pPr>
              <w:pStyle w:val="ConsPlusNormal0"/>
              <w:jc w:val="center"/>
            </w:pPr>
            <w:r>
              <w:t>5572</w:t>
            </w:r>
            <w:r>
              <w:t>,8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206CEB1E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0D84B438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37028569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76C4E867" w14:textId="77777777" w:rsidR="002D4913" w:rsidRDefault="00C44D7F">
            <w:pPr>
              <w:pStyle w:val="ConsPlusNormal0"/>
              <w:jc w:val="center"/>
            </w:pPr>
            <w:r>
              <w:t>5572,8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7B14C0C2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6633D0BB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6CDB7251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BD8C35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B88D9E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1DC15D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8FD3E5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C0BA21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B157D5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836A09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87A514" w14:textId="77777777" w:rsidR="002D4913" w:rsidRDefault="002D4913">
            <w:pPr>
              <w:pStyle w:val="ConsPlusNormal0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D4A086" w14:textId="77777777" w:rsidR="002D4913" w:rsidRDefault="002D4913">
            <w:pPr>
              <w:pStyle w:val="ConsPlusNormal0"/>
            </w:pPr>
          </w:p>
        </w:tc>
      </w:tr>
      <w:tr w:rsidR="002D4913" w14:paraId="5A7C2B47" w14:textId="77777777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14:paraId="3E9A99C1" w14:textId="77777777" w:rsidR="002D4913" w:rsidRDefault="002D4913">
            <w:pPr>
              <w:pStyle w:val="ConsPlusNormal0"/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14:paraId="4C096597" w14:textId="77777777" w:rsidR="002D4913" w:rsidRDefault="002D4913">
            <w:pPr>
              <w:pStyle w:val="ConsPlusNormal0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8B41F3" w14:textId="77777777" w:rsidR="002D4913" w:rsidRDefault="002D4913">
            <w:pPr>
              <w:pStyle w:val="ConsPlusNormal0"/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14:paraId="3C6DD6ED" w14:textId="77777777" w:rsidR="002D4913" w:rsidRDefault="00C44D7F">
            <w:pPr>
              <w:pStyle w:val="ConsPlusNormal0"/>
              <w:jc w:val="center"/>
            </w:pPr>
            <w:r>
              <w:t xml:space="preserve">ОБ </w:t>
            </w:r>
            <w:hyperlink w:anchor="P701" w:tooltip="&lt;*&gt; В том числе средства федерального бюджета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5CDB1F28" w14:textId="77777777" w:rsidR="002D4913" w:rsidRDefault="00C44D7F">
            <w:pPr>
              <w:pStyle w:val="ConsPlusNormal0"/>
              <w:jc w:val="center"/>
            </w:pPr>
            <w:r>
              <w:t>5572,8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5D47324C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vAlign w:val="center"/>
          </w:tcPr>
          <w:p w14:paraId="0F61759D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vAlign w:val="center"/>
          </w:tcPr>
          <w:p w14:paraId="28E9C002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  <w:vAlign w:val="center"/>
          </w:tcPr>
          <w:p w14:paraId="2A77DA81" w14:textId="77777777" w:rsidR="002D4913" w:rsidRDefault="00C44D7F">
            <w:pPr>
              <w:pStyle w:val="ConsPlusNormal0"/>
              <w:jc w:val="center"/>
            </w:pPr>
            <w:r>
              <w:t>5572,8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53064F2B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34180953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  <w:vAlign w:val="center"/>
          </w:tcPr>
          <w:p w14:paraId="192A93CA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746FAC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ECD14E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26838A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9115AF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F9982B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4F68F0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798551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FC753A" w14:textId="77777777" w:rsidR="002D4913" w:rsidRDefault="002D4913">
            <w:pPr>
              <w:pStyle w:val="ConsPlusNormal0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2A1534" w14:textId="77777777" w:rsidR="002D4913" w:rsidRDefault="002D4913">
            <w:pPr>
              <w:pStyle w:val="ConsPlusNormal0"/>
            </w:pPr>
          </w:p>
        </w:tc>
      </w:tr>
      <w:tr w:rsidR="002D4913" w14:paraId="2EFCB227" w14:textId="77777777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14:paraId="68953641" w14:textId="77777777" w:rsidR="002D4913" w:rsidRDefault="002D4913">
            <w:pPr>
              <w:pStyle w:val="ConsPlusNormal0"/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14:paraId="3F4F584B" w14:textId="77777777" w:rsidR="002D4913" w:rsidRDefault="002D4913">
            <w:pPr>
              <w:pStyle w:val="ConsPlusNormal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1FB18AD" w14:textId="77777777" w:rsidR="002D4913" w:rsidRDefault="00C44D7F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14:paraId="78EE801B" w14:textId="77777777" w:rsidR="002D4913" w:rsidRDefault="00C44D7F">
            <w:pPr>
              <w:pStyle w:val="ConsPlusNormal0"/>
              <w:jc w:val="center"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70B59526" w14:textId="77777777" w:rsidR="002D4913" w:rsidRDefault="00C44D7F">
            <w:pPr>
              <w:pStyle w:val="ConsPlusNormal0"/>
              <w:jc w:val="center"/>
            </w:pPr>
            <w:r>
              <w:t>174972,8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0127D110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14:paraId="6F8C08D5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14:paraId="6A3BD228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14:paraId="13FA3ACD" w14:textId="77777777" w:rsidR="002D4913" w:rsidRDefault="00C44D7F">
            <w:pPr>
              <w:pStyle w:val="ConsPlusNormal0"/>
              <w:jc w:val="center"/>
            </w:pPr>
            <w:r>
              <w:t>174972,8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01AE7E07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1E2584D2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14:paraId="20654190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790F08D" w14:textId="77777777" w:rsidR="002D4913" w:rsidRDefault="00C44D7F">
            <w:pPr>
              <w:pStyle w:val="ConsPlusNormal0"/>
            </w:pPr>
            <w:r>
              <w:t>Количество зданий муниципальных детских школ искусств по видам искусств, в которых выполнены мероприятия по модернизации, ед.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E6936C0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566424F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F0AB362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890728B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8872453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389584C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70D34C6" w14:textId="77777777" w:rsidR="002D4913" w:rsidRDefault="002D4913">
            <w:pPr>
              <w:pStyle w:val="ConsPlusNormal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0AE6F9D" w14:textId="77777777" w:rsidR="002D4913" w:rsidRDefault="00C44D7F">
            <w:pPr>
              <w:pStyle w:val="ConsPlusNormal0"/>
              <w:jc w:val="both"/>
            </w:pPr>
            <w:r>
              <w:t>КС, ММКУ УКС</w:t>
            </w:r>
          </w:p>
        </w:tc>
      </w:tr>
      <w:tr w:rsidR="002D4913" w14:paraId="18FA0BFE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14:paraId="2F4B4D06" w14:textId="77777777" w:rsidR="002D4913" w:rsidRDefault="002D4913">
            <w:pPr>
              <w:pStyle w:val="ConsPlusNormal0"/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14:paraId="76D6A443" w14:textId="77777777" w:rsidR="002D4913" w:rsidRDefault="002D4913">
            <w:pPr>
              <w:pStyle w:val="ConsPlusNormal0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14:paraId="23688A50" w14:textId="77777777" w:rsidR="002D4913" w:rsidRDefault="002D4913">
            <w:pPr>
              <w:pStyle w:val="ConsPlusNormal0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7C8EEF28" w14:textId="77777777" w:rsidR="002D4913" w:rsidRDefault="00C44D7F">
            <w:pPr>
              <w:pStyle w:val="ConsPlusNormal0"/>
              <w:jc w:val="center"/>
            </w:pPr>
            <w:r>
              <w:t>МБ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279D868" w14:textId="77777777" w:rsidR="002D4913" w:rsidRDefault="00C44D7F">
            <w:pPr>
              <w:pStyle w:val="ConsPlusNormal0"/>
              <w:jc w:val="center"/>
            </w:pPr>
            <w:r>
              <w:t>30194,0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676FBF75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4510D5C1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31E51652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3C960D06" w14:textId="77777777" w:rsidR="002D4913" w:rsidRDefault="00C44D7F">
            <w:pPr>
              <w:pStyle w:val="ConsPlusNormal0"/>
              <w:jc w:val="center"/>
            </w:pPr>
            <w:r>
              <w:t>30194,0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637E72B9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0504115B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081A83FD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14:paraId="7C462FA9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14:paraId="2B9F73C9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1F29B692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1E4DBCA2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14:paraId="274A522B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14:paraId="693F01C0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3133238E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11E7BB48" w14:textId="77777777" w:rsidR="002D4913" w:rsidRDefault="002D4913">
            <w:pPr>
              <w:pStyle w:val="ConsPlusNormal0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02087195" w14:textId="77777777" w:rsidR="002D4913" w:rsidRDefault="002D4913">
            <w:pPr>
              <w:pStyle w:val="ConsPlusNormal0"/>
            </w:pPr>
          </w:p>
        </w:tc>
      </w:tr>
      <w:tr w:rsidR="002D4913" w14:paraId="6795993C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14:paraId="4BAABEDB" w14:textId="77777777" w:rsidR="002D4913" w:rsidRDefault="002D4913">
            <w:pPr>
              <w:pStyle w:val="ConsPlusNormal0"/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14:paraId="7068AF26" w14:textId="77777777" w:rsidR="002D4913" w:rsidRDefault="002D4913">
            <w:pPr>
              <w:pStyle w:val="ConsPlusNormal0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14:paraId="7B142B9A" w14:textId="77777777" w:rsidR="002D4913" w:rsidRDefault="002D4913">
            <w:pPr>
              <w:pStyle w:val="ConsPlusNormal0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4FD9BB3D" w14:textId="77777777" w:rsidR="002D4913" w:rsidRDefault="00C44D7F">
            <w:pPr>
              <w:pStyle w:val="ConsPlusNormal0"/>
              <w:jc w:val="center"/>
            </w:pPr>
            <w:r>
              <w:t>ОБ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EF0FC95" w14:textId="77777777" w:rsidR="002D4913" w:rsidRDefault="00C44D7F">
            <w:pPr>
              <w:pStyle w:val="ConsPlusNormal0"/>
              <w:jc w:val="center"/>
            </w:pPr>
            <w:r>
              <w:t>30194,0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2E16CFC6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3C2DAB48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3F10C684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019C9C3C" w14:textId="77777777" w:rsidR="002D4913" w:rsidRDefault="00C44D7F">
            <w:pPr>
              <w:pStyle w:val="ConsPlusNormal0"/>
              <w:jc w:val="center"/>
            </w:pPr>
            <w:r>
              <w:t>30194,0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70225AF2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7107FC1C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5A5FAFD6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14:paraId="23E993B7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14:paraId="52D48754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3E589608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678075B0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14:paraId="462FD766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14:paraId="34674490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78BE205A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30EC06F2" w14:textId="77777777" w:rsidR="002D4913" w:rsidRDefault="002D4913">
            <w:pPr>
              <w:pStyle w:val="ConsPlusNormal0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9D33B44" w14:textId="77777777" w:rsidR="002D4913" w:rsidRDefault="002D4913">
            <w:pPr>
              <w:pStyle w:val="ConsPlusNormal0"/>
            </w:pPr>
          </w:p>
        </w:tc>
      </w:tr>
      <w:tr w:rsidR="002D4913" w14:paraId="5D031B92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14:paraId="71248476" w14:textId="77777777" w:rsidR="002D4913" w:rsidRDefault="002D4913">
            <w:pPr>
              <w:pStyle w:val="ConsPlusNormal0"/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14:paraId="20FA91C3" w14:textId="77777777" w:rsidR="002D4913" w:rsidRDefault="002D4913">
            <w:pPr>
              <w:pStyle w:val="ConsPlusNormal0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14:paraId="47B6B916" w14:textId="77777777" w:rsidR="002D4913" w:rsidRDefault="002D4913">
            <w:pPr>
              <w:pStyle w:val="ConsPlusNormal0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47E75343" w14:textId="77777777" w:rsidR="002D4913" w:rsidRDefault="00C44D7F">
            <w:pPr>
              <w:pStyle w:val="ConsPlusNormal0"/>
              <w:jc w:val="center"/>
            </w:pPr>
            <w:r>
              <w:t>ФБ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0721C1E" w14:textId="77777777" w:rsidR="002D4913" w:rsidRDefault="00C44D7F">
            <w:pPr>
              <w:pStyle w:val="ConsPlusNormal0"/>
              <w:jc w:val="center"/>
            </w:pPr>
            <w:r>
              <w:t>114584,8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04AD5829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091BC549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096C3154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16AD12A6" w14:textId="77777777" w:rsidR="002D4913" w:rsidRDefault="00C44D7F">
            <w:pPr>
              <w:pStyle w:val="ConsPlusNormal0"/>
              <w:jc w:val="center"/>
            </w:pPr>
            <w:r>
              <w:t>114584,8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08B12773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0F4322A6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1D94F2CE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14:paraId="76337AA9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14:paraId="2FF59D95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7CAB1E17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4BAE44B4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14:paraId="778E7A0A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14:paraId="2FECCADE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2A2F7C98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7ACB93CE" w14:textId="77777777" w:rsidR="002D4913" w:rsidRDefault="002D4913">
            <w:pPr>
              <w:pStyle w:val="ConsPlusNormal0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EF235B4" w14:textId="77777777" w:rsidR="002D4913" w:rsidRDefault="002D4913">
            <w:pPr>
              <w:pStyle w:val="ConsPlusNormal0"/>
            </w:pPr>
          </w:p>
        </w:tc>
      </w:tr>
      <w:tr w:rsidR="002D4913" w14:paraId="192B675B" w14:textId="77777777">
        <w:tblPrEx>
          <w:tblBorders>
            <w:insideH w:val="none" w:sz="0" w:space="0" w:color="auto"/>
          </w:tblBorders>
        </w:tblPrEx>
        <w:tc>
          <w:tcPr>
            <w:tcW w:w="22789" w:type="dxa"/>
            <w:gridSpan w:val="21"/>
            <w:tcBorders>
              <w:top w:val="nil"/>
              <w:bottom w:val="single" w:sz="4" w:space="0" w:color="auto"/>
            </w:tcBorders>
          </w:tcPr>
          <w:p w14:paraId="5B45A081" w14:textId="77777777" w:rsidR="002D4913" w:rsidRDefault="00C44D7F">
            <w:pPr>
              <w:pStyle w:val="ConsPlusNormal0"/>
              <w:jc w:val="both"/>
            </w:pPr>
            <w:r>
              <w:t xml:space="preserve">строка 2.1 в ред. </w:t>
            </w:r>
            <w:hyperlink r:id="rId59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 N 3110</w:t>
            </w:r>
          </w:p>
        </w:tc>
      </w:tr>
      <w:tr w:rsidR="002D4913" w14:paraId="5DF239AE" w14:textId="77777777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128D684" w14:textId="77777777" w:rsidR="002D4913" w:rsidRDefault="00C44D7F">
            <w:pPr>
              <w:pStyle w:val="ConsPlusNormal0"/>
              <w:jc w:val="center"/>
            </w:pPr>
            <w:r>
              <w:t>2.2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6BA523C" w14:textId="77777777" w:rsidR="002D4913" w:rsidRDefault="00C44D7F">
            <w:pPr>
              <w:pStyle w:val="ConsPlusNormal0"/>
            </w:pPr>
            <w:r>
              <w:t>Создание центров культурного развития в городах с числом жителей до 300 тысяч человек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4F177D4" w14:textId="77777777" w:rsidR="002D4913" w:rsidRDefault="00C44D7F">
            <w:pPr>
              <w:pStyle w:val="ConsPlusNormal0"/>
              <w:jc w:val="center"/>
            </w:pPr>
            <w:r>
              <w:t>2023 - 2024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14:paraId="2E8EC40D" w14:textId="77777777" w:rsidR="002D4913" w:rsidRDefault="00C44D7F">
            <w:pPr>
              <w:pStyle w:val="ConsPlusNormal0"/>
              <w:jc w:val="center"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3603FDDD" w14:textId="77777777" w:rsidR="002D4913" w:rsidRDefault="00C44D7F">
            <w:pPr>
              <w:pStyle w:val="ConsPlusNormal0"/>
              <w:jc w:val="center"/>
            </w:pPr>
            <w:r>
              <w:t>141946,8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522EEAA4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14:paraId="6CEC69DF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14:paraId="44A6771D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14:paraId="41346AFA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12F8D1B0" w14:textId="77777777" w:rsidR="002D4913" w:rsidRDefault="00C44D7F">
            <w:pPr>
              <w:pStyle w:val="ConsPlusNormal0"/>
              <w:jc w:val="center"/>
            </w:pPr>
            <w:r>
              <w:t>12500,0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6E9110BF" w14:textId="77777777" w:rsidR="002D4913" w:rsidRDefault="00C44D7F">
            <w:pPr>
              <w:pStyle w:val="ConsPlusNormal0"/>
              <w:jc w:val="center"/>
            </w:pPr>
            <w:r>
              <w:t>35851,0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14:paraId="4E3C57FC" w14:textId="77777777" w:rsidR="002D4913" w:rsidRDefault="00C44D7F">
            <w:pPr>
              <w:pStyle w:val="ConsPlusNormal0"/>
              <w:jc w:val="center"/>
            </w:pPr>
            <w:r>
              <w:t>93595,8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84E43" w14:textId="77777777" w:rsidR="002D4913" w:rsidRDefault="00C44D7F">
            <w:pPr>
              <w:pStyle w:val="ConsPlusNormal0"/>
            </w:pPr>
            <w:r>
              <w:t xml:space="preserve">Осуществление предпроектных работ в рамках строительства центра культурного </w:t>
            </w:r>
            <w:r>
              <w:lastRenderedPageBreak/>
              <w:t>развития, да - 1/нет - 0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F59DF" w14:textId="77777777" w:rsidR="002D4913" w:rsidRDefault="00C44D7F">
            <w:pPr>
              <w:pStyle w:val="ConsPlusNormal0"/>
            </w:pPr>
            <w:r>
              <w:lastRenderedPageBreak/>
              <w:t>-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7B1D5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DE87C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CA80D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7CDBE" w14:textId="77777777" w:rsidR="002D4913" w:rsidRDefault="00C44D7F">
            <w:pPr>
              <w:pStyle w:val="ConsPlusNormal0"/>
            </w:pPr>
            <w:r>
              <w:t>1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CD5C1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11DE3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45FF6" w14:textId="77777777" w:rsidR="002D4913" w:rsidRDefault="002D4913">
            <w:pPr>
              <w:pStyle w:val="ConsPlusNormal0"/>
            </w:pPr>
          </w:p>
        </w:tc>
      </w:tr>
      <w:tr w:rsidR="002D4913" w14:paraId="1B8E4D8B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14:paraId="309BB5D5" w14:textId="77777777" w:rsidR="002D4913" w:rsidRDefault="002D4913">
            <w:pPr>
              <w:pStyle w:val="ConsPlusNormal0"/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14:paraId="609B7C40" w14:textId="77777777" w:rsidR="002D4913" w:rsidRDefault="002D4913">
            <w:pPr>
              <w:pStyle w:val="ConsPlusNormal0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14:paraId="47FA9537" w14:textId="77777777" w:rsidR="002D4913" w:rsidRDefault="002D4913">
            <w:pPr>
              <w:pStyle w:val="ConsPlusNormal0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733B4362" w14:textId="77777777" w:rsidR="002D4913" w:rsidRDefault="00C44D7F">
            <w:pPr>
              <w:pStyle w:val="ConsPlusNormal0"/>
              <w:jc w:val="center"/>
            </w:pPr>
            <w:r>
              <w:t>МБ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394EFBA" w14:textId="77777777" w:rsidR="002D4913" w:rsidRDefault="00C44D7F">
            <w:pPr>
              <w:pStyle w:val="ConsPlusNormal0"/>
              <w:jc w:val="center"/>
            </w:pPr>
            <w:r>
              <w:t>18873,4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43BD866A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58DA7429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4FA73910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5D44F16E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38EEE1E7" w14:textId="77777777" w:rsidR="002D4913" w:rsidRDefault="00C44D7F">
            <w:pPr>
              <w:pStyle w:val="ConsPlusNormal0"/>
              <w:jc w:val="center"/>
            </w:pPr>
            <w:r>
              <w:t>12500,0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3F5D25B2" w14:textId="77777777" w:rsidR="002D4913" w:rsidRDefault="00C44D7F">
            <w:pPr>
              <w:pStyle w:val="ConsPlusNormal0"/>
              <w:jc w:val="center"/>
            </w:pPr>
            <w:r>
              <w:t>1075,5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737C0224" w14:textId="77777777" w:rsidR="002D4913" w:rsidRDefault="00C44D7F">
            <w:pPr>
              <w:pStyle w:val="ConsPlusNormal0"/>
              <w:jc w:val="center"/>
            </w:pPr>
            <w:r>
              <w:t>5297,9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6B0F2B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31DAA2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9D55FD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F89C48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905A09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DAE9FA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4F0C70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9CFEC1" w14:textId="77777777" w:rsidR="002D4913" w:rsidRDefault="002D4913">
            <w:pPr>
              <w:pStyle w:val="ConsPlusNormal0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E5F255" w14:textId="77777777" w:rsidR="002D4913" w:rsidRDefault="002D4913">
            <w:pPr>
              <w:pStyle w:val="ConsPlusNormal0"/>
            </w:pPr>
          </w:p>
        </w:tc>
      </w:tr>
      <w:tr w:rsidR="002D4913" w14:paraId="0BE2CA65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14:paraId="3D419CD8" w14:textId="77777777" w:rsidR="002D4913" w:rsidRDefault="002D4913">
            <w:pPr>
              <w:pStyle w:val="ConsPlusNormal0"/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14:paraId="192AF206" w14:textId="77777777" w:rsidR="002D4913" w:rsidRDefault="002D4913">
            <w:pPr>
              <w:pStyle w:val="ConsPlusNormal0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14:paraId="1F9384B5" w14:textId="77777777" w:rsidR="002D4913" w:rsidRDefault="002D4913">
            <w:pPr>
              <w:pStyle w:val="ConsPlusNormal0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7956D3E4" w14:textId="77777777" w:rsidR="002D4913" w:rsidRDefault="00C44D7F">
            <w:pPr>
              <w:pStyle w:val="ConsPlusNormal0"/>
              <w:jc w:val="center"/>
            </w:pPr>
            <w:r>
              <w:t>ОБ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30BBE41" w14:textId="77777777" w:rsidR="002D4913" w:rsidRDefault="00C44D7F">
            <w:pPr>
              <w:pStyle w:val="ConsPlusNormal0"/>
              <w:jc w:val="center"/>
            </w:pPr>
            <w:r>
              <w:t>6373,4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448E70CC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278A09E4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75AA4A1D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0EA3605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54271E7B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7BC92527" w14:textId="77777777" w:rsidR="002D4913" w:rsidRDefault="00C44D7F">
            <w:pPr>
              <w:pStyle w:val="ConsPlusNormal0"/>
              <w:jc w:val="center"/>
            </w:pPr>
            <w:r>
              <w:t>1075,5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6EA34C84" w14:textId="77777777" w:rsidR="002D4913" w:rsidRDefault="00C44D7F">
            <w:pPr>
              <w:pStyle w:val="ConsPlusNormal0"/>
              <w:jc w:val="center"/>
            </w:pPr>
            <w:r>
              <w:t>5297,9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BB4DD5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A58AD0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CB54BB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7E7DD8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AEC7AC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2EE33A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D02ECB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9FEC01" w14:textId="77777777" w:rsidR="002D4913" w:rsidRDefault="002D4913">
            <w:pPr>
              <w:pStyle w:val="ConsPlusNormal0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2D9610" w14:textId="77777777" w:rsidR="002D4913" w:rsidRDefault="002D4913">
            <w:pPr>
              <w:pStyle w:val="ConsPlusNormal0"/>
            </w:pPr>
          </w:p>
        </w:tc>
      </w:tr>
      <w:tr w:rsidR="002D4913" w14:paraId="5C3FA117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14:paraId="167B425C" w14:textId="77777777" w:rsidR="002D4913" w:rsidRDefault="002D4913">
            <w:pPr>
              <w:pStyle w:val="ConsPlusNormal0"/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14:paraId="11AD89B5" w14:textId="77777777" w:rsidR="002D4913" w:rsidRDefault="002D4913">
            <w:pPr>
              <w:pStyle w:val="ConsPlusNormal0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14:paraId="4988A6C4" w14:textId="77777777" w:rsidR="002D4913" w:rsidRDefault="002D4913">
            <w:pPr>
              <w:pStyle w:val="ConsPlusNormal0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1A728805" w14:textId="77777777" w:rsidR="002D4913" w:rsidRDefault="00C44D7F">
            <w:pPr>
              <w:pStyle w:val="ConsPlusNormal0"/>
              <w:jc w:val="center"/>
            </w:pPr>
            <w:r>
              <w:t>ФБ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6D8E0FD" w14:textId="77777777" w:rsidR="002D4913" w:rsidRDefault="00C44D7F">
            <w:pPr>
              <w:pStyle w:val="ConsPlusNormal0"/>
              <w:jc w:val="center"/>
            </w:pPr>
            <w:r>
              <w:t>116700,0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393C1417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50DB8973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1134EB7A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363A73F9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7B7FEA53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754D6E4E" w14:textId="77777777" w:rsidR="002D4913" w:rsidRDefault="00C44D7F">
            <w:pPr>
              <w:pStyle w:val="ConsPlusNormal0"/>
              <w:jc w:val="center"/>
            </w:pPr>
            <w:r>
              <w:t>33700,0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368DA5CA" w14:textId="77777777" w:rsidR="002D4913" w:rsidRDefault="00C44D7F">
            <w:pPr>
              <w:pStyle w:val="ConsPlusNormal0"/>
              <w:jc w:val="center"/>
            </w:pPr>
            <w:r>
              <w:t>83000,0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  <w:vAlign w:val="center"/>
          </w:tcPr>
          <w:p w14:paraId="731E0F2C" w14:textId="77777777" w:rsidR="002D4913" w:rsidRDefault="00C44D7F">
            <w:pPr>
              <w:pStyle w:val="ConsPlusNormal0"/>
            </w:pPr>
            <w:r>
              <w:t>Количество центров культурного развития, по которым ведутся строительные работы, ед.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vAlign w:val="center"/>
          </w:tcPr>
          <w:p w14:paraId="6338EE30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center"/>
          </w:tcPr>
          <w:p w14:paraId="1A169429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center"/>
          </w:tcPr>
          <w:p w14:paraId="6F3EB1DF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vAlign w:val="center"/>
          </w:tcPr>
          <w:p w14:paraId="533AB511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vAlign w:val="center"/>
          </w:tcPr>
          <w:p w14:paraId="0E412D2A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center"/>
          </w:tcPr>
          <w:p w14:paraId="756E4B84" w14:textId="77777777" w:rsidR="002D4913" w:rsidRDefault="00C44D7F">
            <w:pPr>
              <w:pStyle w:val="ConsPlusNormal0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center"/>
          </w:tcPr>
          <w:p w14:paraId="23540E0D" w14:textId="77777777" w:rsidR="002D4913" w:rsidRDefault="00C44D7F">
            <w:pPr>
              <w:pStyle w:val="ConsPlusNormal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6AABCF61" w14:textId="77777777" w:rsidR="002D4913" w:rsidRDefault="00C44D7F">
            <w:pPr>
              <w:pStyle w:val="ConsPlusNormal0"/>
            </w:pPr>
            <w:r>
              <w:t>КС, ММКУ УКС</w:t>
            </w:r>
          </w:p>
        </w:tc>
      </w:tr>
      <w:tr w:rsidR="002D4913" w14:paraId="64E8F481" w14:textId="77777777">
        <w:tblPrEx>
          <w:tblBorders>
            <w:insideH w:val="none" w:sz="0" w:space="0" w:color="auto"/>
          </w:tblBorders>
        </w:tblPrEx>
        <w:tc>
          <w:tcPr>
            <w:tcW w:w="22789" w:type="dxa"/>
            <w:gridSpan w:val="21"/>
            <w:tcBorders>
              <w:top w:val="nil"/>
              <w:bottom w:val="single" w:sz="4" w:space="0" w:color="auto"/>
            </w:tcBorders>
          </w:tcPr>
          <w:p w14:paraId="1013DBEE" w14:textId="77777777" w:rsidR="002D4913" w:rsidRDefault="00C44D7F">
            <w:pPr>
              <w:pStyle w:val="ConsPlusNormal0"/>
              <w:jc w:val="both"/>
            </w:pPr>
            <w:r>
              <w:t xml:space="preserve">строка 2.2 в ред. </w:t>
            </w:r>
            <w:hyperlink r:id="rId60" w:tooltip="Постановление Администрации города Мурманска от 16.09.2021 N 2357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16.09.2021 N 2357</w:t>
            </w:r>
          </w:p>
        </w:tc>
      </w:tr>
      <w:tr w:rsidR="002D4913" w14:paraId="2B44FCB4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8D7CC" w14:textId="77777777" w:rsidR="002D4913" w:rsidRDefault="00C44D7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B8C46" w14:textId="77777777" w:rsidR="002D4913" w:rsidRDefault="00C44D7F">
            <w:pPr>
              <w:pStyle w:val="ConsPlusNormal0"/>
            </w:pPr>
            <w:r>
              <w:t>Основное мероприятие: региональный проект "Цифровая культура"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100C5" w14:textId="77777777" w:rsidR="002D4913" w:rsidRDefault="00C44D7F">
            <w:pPr>
              <w:pStyle w:val="ConsPlusNormal0"/>
              <w:jc w:val="both"/>
            </w:pPr>
            <w:r>
              <w:t>2021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746E7" w14:textId="77777777" w:rsidR="002D4913" w:rsidRDefault="00C44D7F">
            <w:pPr>
              <w:pStyle w:val="ConsPlusNormal0"/>
              <w:jc w:val="center"/>
            </w:pPr>
            <w:r>
              <w:t xml:space="preserve">ОБ </w:t>
            </w:r>
            <w:hyperlink w:anchor="P701" w:tooltip="&lt;*&gt; В том числе средства федерального бюджета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8003E" w14:textId="77777777" w:rsidR="002D4913" w:rsidRDefault="00C44D7F">
            <w:pPr>
              <w:pStyle w:val="ConsPlusNormal0"/>
              <w:jc w:val="center"/>
            </w:pPr>
            <w:r>
              <w:t>2500,0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E378C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5B45A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4A6E7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3CD52" w14:textId="77777777" w:rsidR="002D4913" w:rsidRDefault="00C44D7F">
            <w:pPr>
              <w:pStyle w:val="ConsPlusNormal0"/>
              <w:jc w:val="center"/>
            </w:pPr>
            <w:r>
              <w:t>2500,0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8C817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0D33B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42CBD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5493C" w14:textId="77777777" w:rsidR="002D4913" w:rsidRDefault="00C44D7F">
            <w:pPr>
              <w:pStyle w:val="ConsPlusNormal0"/>
            </w:pPr>
            <w:r>
              <w:t>Доля исполненных мероприятий от общего количества запланированных, %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753CB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67A25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8D0C3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D6AEE" w14:textId="77777777" w:rsidR="002D4913" w:rsidRDefault="00C44D7F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C1F1B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1FED7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A4224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83638" w14:textId="77777777" w:rsidR="002D4913" w:rsidRDefault="00C44D7F">
            <w:pPr>
              <w:pStyle w:val="ConsPlusNormal0"/>
              <w:jc w:val="center"/>
            </w:pPr>
            <w:r>
              <w:t>Комитет, ДШИ</w:t>
            </w:r>
          </w:p>
        </w:tc>
      </w:tr>
      <w:tr w:rsidR="002D4913" w14:paraId="3A64516A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F50B2" w14:textId="77777777" w:rsidR="002D4913" w:rsidRDefault="00C44D7F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78532" w14:textId="77777777" w:rsidR="002D4913" w:rsidRDefault="00C44D7F">
            <w:pPr>
              <w:pStyle w:val="ConsPlusNormal0"/>
            </w:pPr>
            <w:r>
              <w:t>Создание виртуальных концертных залов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DA269" w14:textId="77777777" w:rsidR="002D4913" w:rsidRDefault="00C44D7F">
            <w:pPr>
              <w:pStyle w:val="ConsPlusNormal0"/>
              <w:jc w:val="both"/>
            </w:pPr>
            <w:r>
              <w:t>2021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C686A" w14:textId="77777777" w:rsidR="002D4913" w:rsidRDefault="00C44D7F">
            <w:pPr>
              <w:pStyle w:val="ConsPlusNormal0"/>
              <w:jc w:val="center"/>
            </w:pPr>
            <w:r>
              <w:t xml:space="preserve">ОБ </w:t>
            </w:r>
            <w:hyperlink w:anchor="P701" w:tooltip="&lt;*&gt; В том числе средства федерального бюджета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E9548" w14:textId="77777777" w:rsidR="002D4913" w:rsidRDefault="00C44D7F">
            <w:pPr>
              <w:pStyle w:val="ConsPlusNormal0"/>
              <w:jc w:val="center"/>
            </w:pPr>
            <w:r>
              <w:t>2500,0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1BEDA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386EB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B910F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89BF5" w14:textId="77777777" w:rsidR="002D4913" w:rsidRDefault="00C44D7F">
            <w:pPr>
              <w:pStyle w:val="ConsPlusNormal0"/>
              <w:jc w:val="center"/>
            </w:pPr>
            <w:r>
              <w:t>2500,0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3CB1F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44FE5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9EE84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00E21" w14:textId="77777777" w:rsidR="002D4913" w:rsidRDefault="00C44D7F">
            <w:pPr>
              <w:pStyle w:val="ConsPlusNormal0"/>
            </w:pPr>
            <w:r>
              <w:t>Количество учреждений, в которых созданы виртуальные концертные залы, ед.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AC91A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1BE5D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0E069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DE1D4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D5902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C7724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3A2FA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0373F" w14:textId="77777777" w:rsidR="002D4913" w:rsidRDefault="00C44D7F">
            <w:pPr>
              <w:pStyle w:val="ConsPlusNormal0"/>
              <w:jc w:val="center"/>
            </w:pPr>
            <w:r>
              <w:t>Комитет, ДШИ</w:t>
            </w:r>
          </w:p>
        </w:tc>
      </w:tr>
      <w:tr w:rsidR="002D4913" w14:paraId="3F257CBE" w14:textId="77777777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5942E11" w14:textId="77777777" w:rsidR="002D4913" w:rsidRDefault="002D4913">
            <w:pPr>
              <w:pStyle w:val="ConsPlusNormal0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0B824DC" w14:textId="77777777" w:rsidR="002D4913" w:rsidRDefault="00C44D7F">
            <w:pPr>
              <w:pStyle w:val="ConsPlusNormal0"/>
            </w:pPr>
            <w:r>
              <w:t>Всего по подпрограмме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36AC7DE" w14:textId="77777777" w:rsidR="002D4913" w:rsidRDefault="00C44D7F">
            <w:pPr>
              <w:pStyle w:val="ConsPlusNormal0"/>
              <w:jc w:val="center"/>
            </w:pPr>
            <w:r>
              <w:t>2018 - 2024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14:paraId="32824F1D" w14:textId="77777777" w:rsidR="002D4913" w:rsidRDefault="00C44D7F">
            <w:pPr>
              <w:pStyle w:val="ConsPlusNormal0"/>
              <w:jc w:val="center"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4C21DF9B" w14:textId="77777777" w:rsidR="002D4913" w:rsidRDefault="00C44D7F">
            <w:pPr>
              <w:pStyle w:val="ConsPlusNormal0"/>
              <w:jc w:val="center"/>
            </w:pPr>
            <w:r>
              <w:t>523090,6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4A8C0F81" w14:textId="77777777" w:rsidR="002D4913" w:rsidRDefault="00C44D7F">
            <w:pPr>
              <w:pStyle w:val="ConsPlusNormal0"/>
              <w:jc w:val="center"/>
            </w:pPr>
            <w:r>
              <w:t>28189,6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14:paraId="7A3BABAA" w14:textId="77777777" w:rsidR="002D4913" w:rsidRDefault="00C44D7F">
            <w:pPr>
              <w:pStyle w:val="ConsPlusNormal0"/>
              <w:jc w:val="center"/>
            </w:pPr>
            <w:r>
              <w:t>17289,0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14:paraId="5E3596DC" w14:textId="77777777" w:rsidR="002D4913" w:rsidRDefault="00C44D7F">
            <w:pPr>
              <w:pStyle w:val="ConsPlusNormal0"/>
              <w:jc w:val="center"/>
            </w:pPr>
            <w:r>
              <w:t>39278,7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14:paraId="48E96ABC" w14:textId="77777777" w:rsidR="002D4913" w:rsidRDefault="00C44D7F">
            <w:pPr>
              <w:pStyle w:val="ConsPlusNormal0"/>
              <w:jc w:val="center"/>
            </w:pPr>
            <w:r>
              <w:t>217444,7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3DB08EF4" w14:textId="77777777" w:rsidR="002D4913" w:rsidRDefault="00C44D7F">
            <w:pPr>
              <w:pStyle w:val="ConsPlusNormal0"/>
              <w:jc w:val="center"/>
            </w:pPr>
            <w:r>
              <w:t>73979,8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39690C9E" w14:textId="77777777" w:rsidR="002D4913" w:rsidRDefault="00C44D7F">
            <w:pPr>
              <w:pStyle w:val="ConsPlusNormal0"/>
              <w:jc w:val="center"/>
            </w:pPr>
            <w:r>
              <w:t>39495,6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14:paraId="0E15EB68" w14:textId="77777777" w:rsidR="002D4913" w:rsidRDefault="00C44D7F">
            <w:pPr>
              <w:pStyle w:val="ConsPlusNormal0"/>
              <w:jc w:val="center"/>
            </w:pPr>
            <w:r>
              <w:t>107413,2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9F4BEBB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D4616DA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4E77A0B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F41D175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B0D7110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DB73A84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94CD3A3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35FED75" w14:textId="77777777" w:rsidR="002D4913" w:rsidRDefault="002D4913">
            <w:pPr>
              <w:pStyle w:val="ConsPlusNormal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22561CC" w14:textId="77777777" w:rsidR="002D4913" w:rsidRDefault="002D4913">
            <w:pPr>
              <w:pStyle w:val="ConsPlusNormal0"/>
            </w:pPr>
          </w:p>
        </w:tc>
      </w:tr>
      <w:tr w:rsidR="002D4913" w14:paraId="536EB12F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14:paraId="1C2F5041" w14:textId="77777777" w:rsidR="002D4913" w:rsidRDefault="002D4913">
            <w:pPr>
              <w:pStyle w:val="ConsPlusNormal0"/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14:paraId="5E268F2D" w14:textId="77777777" w:rsidR="002D4913" w:rsidRDefault="002D4913">
            <w:pPr>
              <w:pStyle w:val="ConsPlusNormal0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14:paraId="084F88B8" w14:textId="77777777" w:rsidR="002D4913" w:rsidRDefault="002D4913">
            <w:pPr>
              <w:pStyle w:val="ConsPlusNormal0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6E3CA660" w14:textId="77777777" w:rsidR="002D4913" w:rsidRDefault="00C44D7F">
            <w:pPr>
              <w:pStyle w:val="ConsPlusNormal0"/>
              <w:jc w:val="center"/>
            </w:pPr>
            <w:r>
              <w:t>в т.ч.: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7C79F2C" w14:textId="77777777" w:rsidR="002D4913" w:rsidRDefault="002D4913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30321CD9" w14:textId="77777777" w:rsidR="002D4913" w:rsidRDefault="002D4913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0D897DB6" w14:textId="77777777" w:rsidR="002D4913" w:rsidRDefault="002D4913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6EA87087" w14:textId="77777777" w:rsidR="002D4913" w:rsidRDefault="002D4913">
            <w:pPr>
              <w:pStyle w:val="ConsPlusNormal0"/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4EF1DAD6" w14:textId="77777777" w:rsidR="002D4913" w:rsidRDefault="002D4913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2F651DE2" w14:textId="77777777" w:rsidR="002D4913" w:rsidRDefault="002D4913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55382E48" w14:textId="77777777" w:rsidR="002D4913" w:rsidRDefault="002D4913">
            <w:pPr>
              <w:pStyle w:val="ConsPlusNormal0"/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67546F6C" w14:textId="77777777" w:rsidR="002D4913" w:rsidRDefault="002D4913">
            <w:pPr>
              <w:pStyle w:val="ConsPlusNormal0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14:paraId="2D437853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14:paraId="106BC5D2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1190CF93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7B77FC69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14:paraId="451B4952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14:paraId="42D8AE53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0DA47056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78763FF9" w14:textId="77777777" w:rsidR="002D4913" w:rsidRDefault="002D4913">
            <w:pPr>
              <w:pStyle w:val="ConsPlusNormal0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B811E27" w14:textId="77777777" w:rsidR="002D4913" w:rsidRDefault="002D4913">
            <w:pPr>
              <w:pStyle w:val="ConsPlusNormal0"/>
            </w:pPr>
          </w:p>
        </w:tc>
      </w:tr>
      <w:tr w:rsidR="002D4913" w14:paraId="5DBBC0EF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14:paraId="58902B05" w14:textId="77777777" w:rsidR="002D4913" w:rsidRDefault="002D4913">
            <w:pPr>
              <w:pStyle w:val="ConsPlusNormal0"/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14:paraId="2DCF3B94" w14:textId="77777777" w:rsidR="002D4913" w:rsidRDefault="002D4913">
            <w:pPr>
              <w:pStyle w:val="ConsPlusNormal0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14:paraId="022D71AA" w14:textId="77777777" w:rsidR="002D4913" w:rsidRDefault="002D4913">
            <w:pPr>
              <w:pStyle w:val="ConsPlusNormal0"/>
            </w:pP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  <w:vAlign w:val="center"/>
          </w:tcPr>
          <w:p w14:paraId="246E3285" w14:textId="77777777" w:rsidR="002D4913" w:rsidRDefault="00C44D7F">
            <w:pPr>
              <w:pStyle w:val="ConsPlusNormal0"/>
              <w:jc w:val="center"/>
            </w:pPr>
            <w:r>
              <w:t xml:space="preserve">МБ ОБ </w:t>
            </w:r>
            <w:hyperlink w:anchor="P701" w:tooltip="&lt;*&gt; В том числе средства федерального бюджета.">
              <w:r>
                <w:rPr>
                  <w:color w:val="0000FF"/>
                </w:rPr>
                <w:t>&lt;*&gt;</w:t>
              </w:r>
            </w:hyperlink>
            <w:r>
              <w:t xml:space="preserve"> ФБ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294CECB" w14:textId="77777777" w:rsidR="002D4913" w:rsidRDefault="00C44D7F">
            <w:pPr>
              <w:pStyle w:val="ConsPlusNormal0"/>
              <w:jc w:val="center"/>
            </w:pPr>
            <w:r>
              <w:t>247165,6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11CE0E40" w14:textId="77777777" w:rsidR="002D4913" w:rsidRDefault="00C44D7F">
            <w:pPr>
              <w:pStyle w:val="ConsPlusNormal0"/>
              <w:jc w:val="center"/>
            </w:pPr>
            <w:r>
              <w:t>28189,6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29057230" w14:textId="77777777" w:rsidR="002D4913" w:rsidRDefault="00C44D7F">
            <w:pPr>
              <w:pStyle w:val="ConsPlusNormal0"/>
              <w:jc w:val="center"/>
            </w:pPr>
            <w:r>
              <w:t>17289,0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50FA531C" w14:textId="77777777" w:rsidR="002D4913" w:rsidRDefault="00C44D7F">
            <w:pPr>
              <w:pStyle w:val="ConsPlusNormal0"/>
              <w:jc w:val="center"/>
            </w:pPr>
            <w:r>
              <w:t>39278,7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E533170" w14:textId="77777777" w:rsidR="002D4913" w:rsidRDefault="00C44D7F">
            <w:pPr>
              <w:pStyle w:val="ConsPlusNormal0"/>
              <w:jc w:val="center"/>
            </w:pPr>
            <w:r>
              <w:t>64593,1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489C6E7A" w14:textId="77777777" w:rsidR="002D4913" w:rsidRDefault="00C44D7F">
            <w:pPr>
              <w:pStyle w:val="ConsPlusNormal0"/>
              <w:jc w:val="center"/>
            </w:pPr>
            <w:r>
              <w:t>73979,8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34472187" w14:textId="77777777" w:rsidR="002D4913" w:rsidRDefault="00C44D7F">
            <w:pPr>
              <w:pStyle w:val="ConsPlusNormal0"/>
              <w:jc w:val="center"/>
            </w:pPr>
            <w:r>
              <w:t>4720,1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7DDFE67" w14:textId="77777777" w:rsidR="002D4913" w:rsidRDefault="00C44D7F">
            <w:pPr>
              <w:pStyle w:val="ConsPlusNormal0"/>
              <w:jc w:val="center"/>
            </w:pPr>
            <w:r>
              <w:t>19115,3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14:paraId="0A757E67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14:paraId="587EE5BF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1740B04C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27B81A45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14:paraId="5CD4878E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14:paraId="60613F28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0DC0C2F1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3703501F" w14:textId="77777777" w:rsidR="002D4913" w:rsidRDefault="002D4913">
            <w:pPr>
              <w:pStyle w:val="ConsPlusNormal0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525946C" w14:textId="77777777" w:rsidR="002D4913" w:rsidRDefault="002D4913">
            <w:pPr>
              <w:pStyle w:val="ConsPlusNormal0"/>
            </w:pPr>
          </w:p>
        </w:tc>
      </w:tr>
      <w:tr w:rsidR="002D4913" w14:paraId="13B90AFB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14:paraId="06E57887" w14:textId="77777777" w:rsidR="002D4913" w:rsidRDefault="002D4913">
            <w:pPr>
              <w:pStyle w:val="ConsPlusNormal0"/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14:paraId="2C4D9582" w14:textId="77777777" w:rsidR="002D4913" w:rsidRDefault="002D4913">
            <w:pPr>
              <w:pStyle w:val="ConsPlusNormal0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14:paraId="376D5420" w14:textId="77777777" w:rsidR="002D4913" w:rsidRDefault="002D4913">
            <w:pPr>
              <w:pStyle w:val="ConsPlusNormal0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7841166E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4066CC0" w14:textId="77777777" w:rsidR="002D4913" w:rsidRDefault="00C44D7F">
            <w:pPr>
              <w:pStyle w:val="ConsPlusNormal0"/>
              <w:jc w:val="center"/>
            </w:pPr>
            <w:r>
              <w:t>44640,2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3586E614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13356F80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04033A00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0AD4C3D5" w14:textId="77777777" w:rsidR="002D4913" w:rsidRDefault="00C44D7F">
            <w:pPr>
              <w:pStyle w:val="ConsPlusNormal0"/>
              <w:jc w:val="center"/>
            </w:pPr>
            <w:r>
              <w:t>38266,8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1F696DD7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2AA79212" w14:textId="77777777" w:rsidR="002D4913" w:rsidRDefault="00C44D7F">
            <w:pPr>
              <w:pStyle w:val="ConsPlusNormal0"/>
              <w:jc w:val="center"/>
            </w:pPr>
            <w:r>
              <w:t>1075,5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799B8285" w14:textId="77777777" w:rsidR="002D4913" w:rsidRDefault="00C44D7F">
            <w:pPr>
              <w:pStyle w:val="ConsPlusNormal0"/>
              <w:jc w:val="center"/>
            </w:pPr>
            <w:r>
              <w:t>5297,9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14:paraId="5DEB1B2E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14:paraId="1F7E9F16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57A9CDA2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284293FF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14:paraId="1D3476CE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14:paraId="00BE7629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25C7B4A6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796A0F28" w14:textId="77777777" w:rsidR="002D4913" w:rsidRDefault="002D4913">
            <w:pPr>
              <w:pStyle w:val="ConsPlusNormal0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74D4687A" w14:textId="77777777" w:rsidR="002D4913" w:rsidRDefault="002D4913">
            <w:pPr>
              <w:pStyle w:val="ConsPlusNormal0"/>
            </w:pPr>
          </w:p>
        </w:tc>
      </w:tr>
      <w:tr w:rsidR="002D4913" w14:paraId="2C2E65B0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14:paraId="3CE6FFFF" w14:textId="77777777" w:rsidR="002D4913" w:rsidRDefault="002D4913">
            <w:pPr>
              <w:pStyle w:val="ConsPlusNormal0"/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14:paraId="04F7B80D" w14:textId="77777777" w:rsidR="002D4913" w:rsidRDefault="002D4913">
            <w:pPr>
              <w:pStyle w:val="ConsPlusNormal0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14:paraId="2E5C791B" w14:textId="77777777" w:rsidR="002D4913" w:rsidRDefault="002D4913">
            <w:pPr>
              <w:pStyle w:val="ConsPlusNormal0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2C9EC4FF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1F8295A" w14:textId="77777777" w:rsidR="002D4913" w:rsidRDefault="00C44D7F">
            <w:pPr>
              <w:pStyle w:val="ConsPlusNormal0"/>
              <w:jc w:val="center"/>
            </w:pPr>
            <w:r>
              <w:t>231284,8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08573CD0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15C4A63F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342A7895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5C60C0B9" w14:textId="77777777" w:rsidR="002D4913" w:rsidRDefault="00C44D7F">
            <w:pPr>
              <w:pStyle w:val="ConsPlusNormal0"/>
              <w:jc w:val="center"/>
            </w:pPr>
            <w:r>
              <w:t>114584,8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06CE55D2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34BF203F" w14:textId="77777777" w:rsidR="002D4913" w:rsidRDefault="00C44D7F">
            <w:pPr>
              <w:pStyle w:val="ConsPlusNormal0"/>
              <w:jc w:val="center"/>
            </w:pPr>
            <w:r>
              <w:t>33700,0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344EB41" w14:textId="77777777" w:rsidR="002D4913" w:rsidRDefault="00C44D7F">
            <w:pPr>
              <w:pStyle w:val="ConsPlusNormal0"/>
              <w:jc w:val="center"/>
            </w:pPr>
            <w:r>
              <w:t>83000,0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14:paraId="2601D257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14:paraId="2EEF1026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244B52A8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78AEAA21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14:paraId="5FC1AF8B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top w:val="single" w:sz="4" w:space="0" w:color="auto"/>
              <w:bottom w:val="nil"/>
            </w:tcBorders>
          </w:tcPr>
          <w:p w14:paraId="24785591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37776EFF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nil"/>
            </w:tcBorders>
          </w:tcPr>
          <w:p w14:paraId="7BEA05DF" w14:textId="77777777" w:rsidR="002D4913" w:rsidRDefault="002D4913">
            <w:pPr>
              <w:pStyle w:val="ConsPlusNormal0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5BF04907" w14:textId="77777777" w:rsidR="002D4913" w:rsidRDefault="002D4913">
            <w:pPr>
              <w:pStyle w:val="ConsPlusNormal0"/>
            </w:pPr>
          </w:p>
        </w:tc>
      </w:tr>
      <w:tr w:rsidR="002D4913" w14:paraId="16C4C722" w14:textId="77777777">
        <w:tblPrEx>
          <w:tblBorders>
            <w:insideH w:val="none" w:sz="0" w:space="0" w:color="auto"/>
          </w:tblBorders>
        </w:tblPrEx>
        <w:tc>
          <w:tcPr>
            <w:tcW w:w="22789" w:type="dxa"/>
            <w:gridSpan w:val="21"/>
            <w:tcBorders>
              <w:top w:val="nil"/>
              <w:bottom w:val="single" w:sz="4" w:space="0" w:color="auto"/>
            </w:tcBorders>
          </w:tcPr>
          <w:p w14:paraId="0AFFEA1B" w14:textId="77777777" w:rsidR="002D4913" w:rsidRDefault="00C44D7F">
            <w:pPr>
              <w:pStyle w:val="ConsPlusNormal0"/>
              <w:jc w:val="both"/>
            </w:pPr>
            <w:r>
              <w:t xml:space="preserve">строка в ред. </w:t>
            </w:r>
            <w:hyperlink r:id="rId61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 N 3110</w:t>
            </w:r>
          </w:p>
        </w:tc>
      </w:tr>
    </w:tbl>
    <w:p w14:paraId="1618151B" w14:textId="77777777" w:rsidR="002D4913" w:rsidRDefault="002D4913">
      <w:pPr>
        <w:pStyle w:val="ConsPlusNormal0"/>
        <w:sectPr w:rsidR="002D4913">
          <w:headerReference w:type="default" r:id="rId62"/>
          <w:footerReference w:type="default" r:id="rId63"/>
          <w:headerReference w:type="first" r:id="rId64"/>
          <w:footerReference w:type="first" r:id="rId6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34EE77AA" w14:textId="77777777" w:rsidR="002D4913" w:rsidRDefault="00C44D7F">
      <w:pPr>
        <w:pStyle w:val="ConsPlusNormal0"/>
        <w:jc w:val="both"/>
      </w:pPr>
      <w:r>
        <w:lastRenderedPageBreak/>
        <w:t xml:space="preserve">(таблица в ред. </w:t>
      </w:r>
      <w:hyperlink r:id="rId66" w:tooltip="Постановление Администрации города Мурманска от 11.06.2021 N 1609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11.06.2021 N 1609)</w:t>
      </w:r>
    </w:p>
    <w:p w14:paraId="3B7179D8" w14:textId="77777777" w:rsidR="002D4913" w:rsidRDefault="002D4913">
      <w:pPr>
        <w:pStyle w:val="ConsPlusNormal0"/>
        <w:jc w:val="both"/>
      </w:pPr>
    </w:p>
    <w:p w14:paraId="0B5C1915" w14:textId="77777777" w:rsidR="002D4913" w:rsidRDefault="00C44D7F">
      <w:pPr>
        <w:pStyle w:val="ConsPlusNormal0"/>
        <w:ind w:firstLine="540"/>
        <w:jc w:val="both"/>
      </w:pPr>
      <w:r>
        <w:t>--------------------------------</w:t>
      </w:r>
    </w:p>
    <w:p w14:paraId="673AE449" w14:textId="77777777" w:rsidR="002D4913" w:rsidRDefault="00C44D7F">
      <w:pPr>
        <w:pStyle w:val="ConsPlusNormal0"/>
        <w:spacing w:before="200"/>
        <w:ind w:firstLine="540"/>
        <w:jc w:val="both"/>
      </w:pPr>
      <w:bookmarkStart w:id="2" w:name="P701"/>
      <w:bookmarkEnd w:id="2"/>
      <w:r>
        <w:t>&lt;*&gt; В том числе средства федерального бюджета.</w:t>
      </w:r>
    </w:p>
    <w:p w14:paraId="5954C46C" w14:textId="77777777" w:rsidR="002D4913" w:rsidRDefault="00C44D7F">
      <w:pPr>
        <w:pStyle w:val="ConsPlusNormal0"/>
        <w:jc w:val="both"/>
      </w:pPr>
      <w:r>
        <w:t xml:space="preserve">(сноска в ред. </w:t>
      </w:r>
      <w:hyperlink r:id="rId67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03.12.2021 N 3110)</w:t>
      </w:r>
    </w:p>
    <w:p w14:paraId="24003F66" w14:textId="77777777" w:rsidR="002D4913" w:rsidRDefault="002D4913">
      <w:pPr>
        <w:pStyle w:val="ConsPlusNormal0"/>
        <w:jc w:val="both"/>
      </w:pPr>
    </w:p>
    <w:p w14:paraId="388CEF91" w14:textId="77777777" w:rsidR="002D4913" w:rsidRDefault="00C44D7F">
      <w:pPr>
        <w:pStyle w:val="ConsPlusTitle0"/>
        <w:jc w:val="center"/>
        <w:outlineLvl w:val="3"/>
      </w:pPr>
      <w:r>
        <w:t>Детализация направлений расходов на 2018 - 2024 годы</w:t>
      </w:r>
    </w:p>
    <w:p w14:paraId="11CF5A68" w14:textId="77777777" w:rsidR="002D4913" w:rsidRDefault="00C44D7F">
      <w:pPr>
        <w:pStyle w:val="ConsPlusNormal0"/>
        <w:jc w:val="center"/>
      </w:pPr>
      <w:r>
        <w:t xml:space="preserve">(в ред. </w:t>
      </w:r>
      <w:hyperlink r:id="rId68" w:tooltip="Постановление Администрации города Мурманска от 11.06.2021 N 1609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</w:p>
    <w:p w14:paraId="5ACBFB41" w14:textId="77777777" w:rsidR="002D4913" w:rsidRDefault="00C44D7F">
      <w:pPr>
        <w:pStyle w:val="ConsPlusNormal0"/>
        <w:jc w:val="center"/>
      </w:pPr>
      <w:r>
        <w:t>от 11.06.2021 N 1609)</w:t>
      </w:r>
    </w:p>
    <w:p w14:paraId="5E72E4A6" w14:textId="77777777" w:rsidR="002D4913" w:rsidRDefault="002D49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515"/>
        <w:gridCol w:w="1304"/>
        <w:gridCol w:w="1191"/>
        <w:gridCol w:w="1134"/>
        <w:gridCol w:w="1134"/>
        <w:gridCol w:w="1134"/>
        <w:gridCol w:w="1134"/>
        <w:gridCol w:w="1135"/>
        <w:gridCol w:w="1134"/>
        <w:gridCol w:w="1134"/>
      </w:tblGrid>
      <w:tr w:rsidR="002D4913" w14:paraId="672E31B0" w14:textId="77777777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A8DB1" w14:textId="77777777" w:rsidR="002D4913" w:rsidRDefault="00C44D7F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AB3E4" w14:textId="77777777" w:rsidR="002D4913" w:rsidRDefault="00C44D7F">
            <w:pPr>
              <w:pStyle w:val="ConsPlusNormal0"/>
              <w:jc w:val="center"/>
            </w:pPr>
            <w:r>
              <w:t>Наименование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3FD96" w14:textId="77777777" w:rsidR="002D4913" w:rsidRDefault="00C44D7F">
            <w:pPr>
              <w:pStyle w:val="ConsPlusNormal0"/>
              <w:jc w:val="center"/>
            </w:pPr>
            <w:r>
              <w:t>Источники финансирования</w:t>
            </w:r>
          </w:p>
        </w:tc>
        <w:tc>
          <w:tcPr>
            <w:tcW w:w="91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4091B" w14:textId="77777777" w:rsidR="002D4913" w:rsidRDefault="00C44D7F">
            <w:pPr>
              <w:pStyle w:val="ConsPlusNormal0"/>
              <w:jc w:val="center"/>
            </w:pPr>
            <w:r>
              <w:t>Объемы финансирования, тыс. руб.</w:t>
            </w:r>
          </w:p>
        </w:tc>
      </w:tr>
      <w:tr w:rsidR="002D4913" w14:paraId="0D2BD71A" w14:textId="77777777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3527D1" w14:textId="77777777" w:rsidR="002D4913" w:rsidRDefault="002D4913">
            <w:pPr>
              <w:pStyle w:val="ConsPlusNormal0"/>
            </w:pPr>
          </w:p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4578EE" w14:textId="77777777" w:rsidR="002D4913" w:rsidRDefault="002D4913">
            <w:pPr>
              <w:pStyle w:val="ConsPlusNormal0"/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3D33FB" w14:textId="77777777" w:rsidR="002D4913" w:rsidRDefault="002D4913">
            <w:pPr>
              <w:pStyle w:val="ConsPlusNormal0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FDEDB" w14:textId="77777777" w:rsidR="002D4913" w:rsidRDefault="00C44D7F">
            <w:pPr>
              <w:pStyle w:val="ConsPlusNormal0"/>
              <w:jc w:val="center"/>
            </w:pPr>
            <w:r>
              <w:t>Вс</w:t>
            </w:r>
            <w:r>
              <w:t>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533A6" w14:textId="77777777" w:rsidR="002D4913" w:rsidRDefault="00C44D7F">
            <w:pPr>
              <w:pStyle w:val="ConsPlusNormal0"/>
              <w:jc w:val="center"/>
            </w:pPr>
            <w: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B5B11" w14:textId="77777777" w:rsidR="002D4913" w:rsidRDefault="00C44D7F">
            <w:pPr>
              <w:pStyle w:val="ConsPlusNormal0"/>
              <w:jc w:val="center"/>
            </w:pPr>
            <w: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18D72" w14:textId="77777777" w:rsidR="002D4913" w:rsidRDefault="00C44D7F">
            <w:pPr>
              <w:pStyle w:val="ConsPlusNormal0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C01F6" w14:textId="77777777" w:rsidR="002D4913" w:rsidRDefault="00C44D7F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43960" w14:textId="77777777" w:rsidR="002D4913" w:rsidRDefault="00C44D7F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9C6DB" w14:textId="77777777" w:rsidR="002D4913" w:rsidRDefault="00C44D7F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E9520" w14:textId="77777777" w:rsidR="002D4913" w:rsidRDefault="00C44D7F">
            <w:pPr>
              <w:pStyle w:val="ConsPlusNormal0"/>
              <w:jc w:val="center"/>
            </w:pPr>
            <w:r>
              <w:t>2024 год</w:t>
            </w:r>
          </w:p>
        </w:tc>
      </w:tr>
      <w:tr w:rsidR="002D4913" w14:paraId="4080F38B" w14:textId="77777777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7B831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20F0A" w14:textId="77777777" w:rsidR="002D4913" w:rsidRDefault="00C44D7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7A0F0" w14:textId="77777777" w:rsidR="002D4913" w:rsidRDefault="00C44D7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5FAC4" w14:textId="77777777" w:rsidR="002D4913" w:rsidRDefault="00C44D7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21A68" w14:textId="77777777" w:rsidR="002D4913" w:rsidRDefault="00C44D7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BBC28" w14:textId="77777777" w:rsidR="002D4913" w:rsidRDefault="00C44D7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E2318" w14:textId="77777777" w:rsidR="002D4913" w:rsidRDefault="00C44D7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54462" w14:textId="77777777" w:rsidR="002D4913" w:rsidRDefault="00C44D7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D3653" w14:textId="77777777" w:rsidR="002D4913" w:rsidRDefault="00C44D7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9D602" w14:textId="77777777" w:rsidR="002D4913" w:rsidRDefault="00C44D7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3EBFB" w14:textId="77777777" w:rsidR="002D4913" w:rsidRDefault="00C44D7F">
            <w:pPr>
              <w:pStyle w:val="ConsPlusNormal0"/>
              <w:jc w:val="center"/>
            </w:pPr>
            <w:r>
              <w:t>11</w:t>
            </w:r>
          </w:p>
        </w:tc>
      </w:tr>
      <w:tr w:rsidR="002D4913" w14:paraId="676B789F" w14:textId="77777777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bottom w:val="nil"/>
            </w:tcBorders>
            <w:vAlign w:val="center"/>
          </w:tcPr>
          <w:p w14:paraId="2E0C02E6" w14:textId="77777777" w:rsidR="002D4913" w:rsidRDefault="00C44D7F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  <w:vAlign w:val="center"/>
          </w:tcPr>
          <w:p w14:paraId="1DD7FE82" w14:textId="77777777" w:rsidR="002D4913" w:rsidRDefault="00C44D7F">
            <w:pPr>
              <w:pStyle w:val="ConsPlusNormal0"/>
            </w:pPr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14:paraId="024B899D" w14:textId="77777777" w:rsidR="002D4913" w:rsidRDefault="00C44D7F">
            <w:pPr>
              <w:pStyle w:val="ConsPlusNormal0"/>
              <w:jc w:val="center"/>
            </w:pPr>
            <w:r>
              <w:t>МБ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14:paraId="26EAEAFB" w14:textId="77777777" w:rsidR="002D4913" w:rsidRDefault="00C44D7F">
            <w:pPr>
              <w:pStyle w:val="ConsPlusNormal0"/>
              <w:jc w:val="center"/>
            </w:pPr>
            <w:r>
              <w:t>128098,8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1D4579B4" w14:textId="77777777" w:rsidR="002D4913" w:rsidRDefault="00C44D7F">
            <w:pPr>
              <w:pStyle w:val="ConsPlusNormal0"/>
              <w:jc w:val="center"/>
            </w:pPr>
            <w:r>
              <w:t>27574,9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0D5AA2B2" w14:textId="77777777" w:rsidR="002D4913" w:rsidRDefault="00C44D7F">
            <w:pPr>
              <w:pStyle w:val="ConsPlusNormal0"/>
              <w:jc w:val="center"/>
            </w:pPr>
            <w:r>
              <w:t>16551,3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692031E5" w14:textId="77777777" w:rsidR="002D4913" w:rsidRDefault="00C44D7F">
            <w:pPr>
              <w:pStyle w:val="ConsPlusNormal0"/>
              <w:jc w:val="center"/>
            </w:pPr>
            <w:r>
              <w:t>38434,3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132716FB" w14:textId="77777777" w:rsidR="002D4913" w:rsidRDefault="00C44D7F">
            <w:pPr>
              <w:pStyle w:val="ConsPlusNormal0"/>
              <w:jc w:val="center"/>
            </w:pPr>
            <w:r>
              <w:t>23826,3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vAlign w:val="center"/>
          </w:tcPr>
          <w:p w14:paraId="5DA9472A" w14:textId="77777777" w:rsidR="002D4913" w:rsidRDefault="00C44D7F">
            <w:pPr>
              <w:pStyle w:val="ConsPlusNormal0"/>
              <w:jc w:val="center"/>
            </w:pPr>
            <w:r>
              <w:t>4250,0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421C0800" w14:textId="77777777" w:rsidR="002D4913" w:rsidRDefault="00C44D7F">
            <w:pPr>
              <w:pStyle w:val="ConsPlusNormal0"/>
              <w:jc w:val="center"/>
            </w:pPr>
            <w:r>
              <w:t>3644,6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486BB780" w14:textId="77777777" w:rsidR="002D4913" w:rsidRDefault="00C44D7F">
            <w:pPr>
              <w:pStyle w:val="ConsPlusNormal0"/>
              <w:jc w:val="center"/>
            </w:pPr>
            <w:r>
              <w:t>13817,4</w:t>
            </w:r>
          </w:p>
        </w:tc>
      </w:tr>
      <w:tr w:rsidR="002D4913" w14:paraId="00C9C0D2" w14:textId="77777777">
        <w:tblPrEx>
          <w:tblBorders>
            <w:insideH w:val="none" w:sz="0" w:space="0" w:color="auto"/>
          </w:tblBorders>
        </w:tblPrEx>
        <w:tc>
          <w:tcPr>
            <w:tcW w:w="14743" w:type="dxa"/>
            <w:gridSpan w:val="11"/>
            <w:tcBorders>
              <w:top w:val="nil"/>
              <w:bottom w:val="single" w:sz="4" w:space="0" w:color="auto"/>
            </w:tcBorders>
          </w:tcPr>
          <w:p w14:paraId="20FF64C6" w14:textId="77777777" w:rsidR="002D4913" w:rsidRDefault="00C44D7F">
            <w:pPr>
              <w:pStyle w:val="ConsPlusNormal0"/>
              <w:jc w:val="both"/>
            </w:pPr>
            <w:r>
              <w:t xml:space="preserve">строка 1.1 в ред. </w:t>
            </w:r>
            <w:hyperlink r:id="rId69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 N 3110</w:t>
            </w:r>
          </w:p>
        </w:tc>
      </w:tr>
      <w:tr w:rsidR="002D4913" w14:paraId="0E013F5B" w14:textId="77777777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bottom w:val="nil"/>
            </w:tcBorders>
            <w:vAlign w:val="center"/>
          </w:tcPr>
          <w:p w14:paraId="56F6F74D" w14:textId="77777777" w:rsidR="002D4913" w:rsidRDefault="00C44D7F">
            <w:pPr>
              <w:pStyle w:val="ConsPlusNormal0"/>
              <w:jc w:val="center"/>
            </w:pPr>
            <w:r>
              <w:t>1.1.1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  <w:vAlign w:val="center"/>
          </w:tcPr>
          <w:p w14:paraId="5B7A3BF5" w14:textId="77777777" w:rsidR="002D4913" w:rsidRDefault="00C44D7F">
            <w:pPr>
              <w:pStyle w:val="ConsPlusNormal0"/>
            </w:pPr>
            <w:r>
              <w:t>Разработка проектной документации, косметический ремонт помещений, замена кабелей, технологическое присоединение к сетям электроснабжения, установка пандусов и ограждений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14:paraId="7B5B1C63" w14:textId="77777777" w:rsidR="002D4913" w:rsidRDefault="00C44D7F">
            <w:pPr>
              <w:pStyle w:val="ConsPlusNormal0"/>
              <w:jc w:val="center"/>
            </w:pPr>
            <w:r>
              <w:t>МБ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14:paraId="715D01DD" w14:textId="77777777" w:rsidR="002D4913" w:rsidRDefault="00C44D7F">
            <w:pPr>
              <w:pStyle w:val="ConsPlusNormal0"/>
              <w:jc w:val="center"/>
            </w:pPr>
            <w:r>
              <w:t>85425,2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181D7DE3" w14:textId="77777777" w:rsidR="002D4913" w:rsidRDefault="00C44D7F">
            <w:pPr>
              <w:pStyle w:val="ConsPlusNormal0"/>
              <w:jc w:val="center"/>
            </w:pPr>
            <w:r>
              <w:t>19104,8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3E733805" w14:textId="77777777" w:rsidR="002D4913" w:rsidRDefault="00C44D7F">
            <w:pPr>
              <w:pStyle w:val="ConsPlusNormal0"/>
              <w:jc w:val="center"/>
            </w:pPr>
            <w:r>
              <w:t>9498,5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6538E763" w14:textId="77777777" w:rsidR="002D4913" w:rsidRDefault="00C44D7F">
            <w:pPr>
              <w:pStyle w:val="ConsPlusNormal0"/>
              <w:jc w:val="center"/>
            </w:pPr>
            <w:r>
              <w:t>31168,2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5311BD6B" w14:textId="77777777" w:rsidR="002D4913" w:rsidRDefault="00C44D7F">
            <w:pPr>
              <w:pStyle w:val="ConsPlusNormal0"/>
              <w:jc w:val="center"/>
            </w:pPr>
            <w:r>
              <w:t>13536,2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vAlign w:val="center"/>
          </w:tcPr>
          <w:p w14:paraId="6A9CA6C2" w14:textId="77777777" w:rsidR="002D4913" w:rsidRDefault="00C44D7F">
            <w:pPr>
              <w:pStyle w:val="ConsPlusNormal0"/>
              <w:jc w:val="center"/>
            </w:pPr>
            <w:r>
              <w:t>4250,0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16B6481B" w14:textId="77777777" w:rsidR="002D4913" w:rsidRDefault="00C44D7F">
            <w:pPr>
              <w:pStyle w:val="ConsPlusNormal0"/>
              <w:jc w:val="center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69F8EF4D" w14:textId="77777777" w:rsidR="002D4913" w:rsidRDefault="00C44D7F">
            <w:pPr>
              <w:pStyle w:val="ConsPlusNormal0"/>
              <w:jc w:val="center"/>
            </w:pPr>
            <w:r>
              <w:t>6367,5</w:t>
            </w:r>
          </w:p>
        </w:tc>
      </w:tr>
      <w:tr w:rsidR="002D4913" w14:paraId="747184C6" w14:textId="77777777">
        <w:tblPrEx>
          <w:tblBorders>
            <w:insideH w:val="none" w:sz="0" w:space="0" w:color="auto"/>
          </w:tblBorders>
        </w:tblPrEx>
        <w:tc>
          <w:tcPr>
            <w:tcW w:w="14743" w:type="dxa"/>
            <w:gridSpan w:val="11"/>
            <w:tcBorders>
              <w:top w:val="nil"/>
              <w:bottom w:val="single" w:sz="4" w:space="0" w:color="auto"/>
            </w:tcBorders>
          </w:tcPr>
          <w:p w14:paraId="60E84C7D" w14:textId="77777777" w:rsidR="002D4913" w:rsidRDefault="00C44D7F">
            <w:pPr>
              <w:pStyle w:val="ConsPlusNormal0"/>
              <w:jc w:val="both"/>
            </w:pPr>
            <w:r>
              <w:t xml:space="preserve">строка 1.1.1 в ред. </w:t>
            </w:r>
            <w:hyperlink r:id="rId70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</w:t>
            </w:r>
          </w:p>
          <w:p w14:paraId="4ACB4DB9" w14:textId="77777777" w:rsidR="002D4913" w:rsidRDefault="00C44D7F">
            <w:pPr>
              <w:pStyle w:val="ConsPlusNormal0"/>
              <w:jc w:val="both"/>
            </w:pPr>
            <w:r>
              <w:t>N 3110</w:t>
            </w:r>
          </w:p>
        </w:tc>
      </w:tr>
      <w:tr w:rsidR="002D4913" w14:paraId="30413731" w14:textId="77777777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bottom w:val="nil"/>
            </w:tcBorders>
            <w:vAlign w:val="center"/>
          </w:tcPr>
          <w:p w14:paraId="41FFA693" w14:textId="77777777" w:rsidR="002D4913" w:rsidRDefault="00C44D7F">
            <w:pPr>
              <w:pStyle w:val="ConsPlusNormal0"/>
              <w:jc w:val="center"/>
            </w:pPr>
            <w:r>
              <w:t>1.1.2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  <w:vAlign w:val="center"/>
          </w:tcPr>
          <w:p w14:paraId="07A63EFB" w14:textId="77777777" w:rsidR="002D4913" w:rsidRDefault="00C44D7F">
            <w:pPr>
              <w:pStyle w:val="ConsPlusNormal0"/>
            </w:pPr>
            <w:r>
              <w:t>Обновление материально-технической базы учреждений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14:paraId="0FCAD40A" w14:textId="77777777" w:rsidR="002D4913" w:rsidRDefault="00C44D7F">
            <w:pPr>
              <w:pStyle w:val="ConsPlusNormal0"/>
              <w:jc w:val="center"/>
            </w:pPr>
            <w:r>
              <w:t>МБ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14:paraId="73354797" w14:textId="77777777" w:rsidR="002D4913" w:rsidRDefault="00C44D7F">
            <w:pPr>
              <w:pStyle w:val="ConsPlusNormal0"/>
              <w:jc w:val="center"/>
            </w:pPr>
            <w:r>
              <w:t>31670,4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5E086264" w14:textId="77777777" w:rsidR="002D4913" w:rsidRDefault="00C44D7F">
            <w:pPr>
              <w:pStyle w:val="ConsPlusNormal0"/>
              <w:jc w:val="center"/>
            </w:pPr>
            <w:r>
              <w:t>5050,4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02B37DF5" w14:textId="77777777" w:rsidR="002D4913" w:rsidRDefault="00C44D7F">
            <w:pPr>
              <w:pStyle w:val="ConsPlusNormal0"/>
              <w:jc w:val="center"/>
            </w:pPr>
            <w:r>
              <w:t>5654,0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3AF3DB7F" w14:textId="77777777" w:rsidR="002D4913" w:rsidRDefault="00C44D7F">
            <w:pPr>
              <w:pStyle w:val="ConsPlusNormal0"/>
              <w:jc w:val="center"/>
            </w:pPr>
            <w:r>
              <w:t>6143,9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38387985" w14:textId="77777777" w:rsidR="002D4913" w:rsidRDefault="00C44D7F">
            <w:pPr>
              <w:pStyle w:val="ConsPlusNormal0"/>
              <w:jc w:val="center"/>
            </w:pPr>
            <w:r>
              <w:t>5917,6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vAlign w:val="center"/>
          </w:tcPr>
          <w:p w14:paraId="699AC0C0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70E172FE" w14:textId="77777777" w:rsidR="002D4913" w:rsidRDefault="00C44D7F">
            <w:pPr>
              <w:pStyle w:val="ConsPlusNormal0"/>
              <w:jc w:val="center"/>
            </w:pPr>
            <w:r>
              <w:t>1574,6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14057409" w14:textId="77777777" w:rsidR="002D4913" w:rsidRDefault="00C44D7F">
            <w:pPr>
              <w:pStyle w:val="ConsPlusNormal0"/>
              <w:jc w:val="center"/>
            </w:pPr>
            <w:r>
              <w:t>7329,9</w:t>
            </w:r>
          </w:p>
        </w:tc>
      </w:tr>
      <w:tr w:rsidR="002D4913" w14:paraId="729858C4" w14:textId="77777777">
        <w:tblPrEx>
          <w:tblBorders>
            <w:insideH w:val="none" w:sz="0" w:space="0" w:color="auto"/>
          </w:tblBorders>
        </w:tblPrEx>
        <w:tc>
          <w:tcPr>
            <w:tcW w:w="14743" w:type="dxa"/>
            <w:gridSpan w:val="11"/>
            <w:tcBorders>
              <w:top w:val="nil"/>
              <w:bottom w:val="single" w:sz="4" w:space="0" w:color="auto"/>
            </w:tcBorders>
          </w:tcPr>
          <w:p w14:paraId="50EF15F0" w14:textId="77777777" w:rsidR="002D4913" w:rsidRDefault="00C44D7F">
            <w:pPr>
              <w:pStyle w:val="ConsPlusNormal0"/>
              <w:jc w:val="both"/>
            </w:pPr>
            <w:r>
              <w:t xml:space="preserve">строка 1.1.2 в ред. </w:t>
            </w:r>
            <w:hyperlink r:id="rId71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</w:t>
            </w:r>
          </w:p>
          <w:p w14:paraId="7F29686F" w14:textId="77777777" w:rsidR="002D4913" w:rsidRDefault="00C44D7F">
            <w:pPr>
              <w:pStyle w:val="ConsPlusNormal0"/>
              <w:jc w:val="both"/>
            </w:pPr>
            <w:r>
              <w:t>N 3110</w:t>
            </w:r>
          </w:p>
        </w:tc>
      </w:tr>
      <w:tr w:rsidR="002D4913" w14:paraId="1581B27A" w14:textId="77777777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bottom w:val="nil"/>
            </w:tcBorders>
            <w:vAlign w:val="center"/>
          </w:tcPr>
          <w:p w14:paraId="59924D83" w14:textId="77777777" w:rsidR="002D4913" w:rsidRDefault="00C44D7F">
            <w:pPr>
              <w:pStyle w:val="ConsPlusNormal0"/>
              <w:jc w:val="center"/>
            </w:pPr>
            <w:r>
              <w:lastRenderedPageBreak/>
              <w:t>1.1.3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  <w:vAlign w:val="center"/>
          </w:tcPr>
          <w:p w14:paraId="5CB49399" w14:textId="77777777" w:rsidR="002D4913" w:rsidRDefault="00C44D7F">
            <w:pPr>
              <w:pStyle w:val="ConsPlusNormal0"/>
            </w:pPr>
            <w:r>
              <w:t>Установка, монтаж и ремонт охранно-пожарных сигнализаций, систем видеонаблюден</w:t>
            </w:r>
            <w:r>
              <w:t>ия, противопожарные мероприятия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14:paraId="168F3BD6" w14:textId="77777777" w:rsidR="002D4913" w:rsidRDefault="00C44D7F">
            <w:pPr>
              <w:pStyle w:val="ConsPlusNormal0"/>
              <w:jc w:val="center"/>
            </w:pPr>
            <w:r>
              <w:t>МБ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14:paraId="0FF73FC3" w14:textId="77777777" w:rsidR="002D4913" w:rsidRDefault="00C44D7F">
            <w:pPr>
              <w:pStyle w:val="ConsPlusNormal0"/>
              <w:jc w:val="center"/>
            </w:pPr>
            <w:r>
              <w:t>11003,2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1B55C61A" w14:textId="77777777" w:rsidR="002D4913" w:rsidRDefault="00C44D7F">
            <w:pPr>
              <w:pStyle w:val="ConsPlusNormal0"/>
              <w:jc w:val="center"/>
            </w:pPr>
            <w:r>
              <w:t>3419,7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449D9801" w14:textId="77777777" w:rsidR="002D4913" w:rsidRDefault="00C44D7F">
            <w:pPr>
              <w:pStyle w:val="ConsPlusNormal0"/>
              <w:jc w:val="center"/>
            </w:pPr>
            <w:r>
              <w:t>1398,8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6CDD3FEB" w14:textId="77777777" w:rsidR="002D4913" w:rsidRDefault="00C44D7F">
            <w:pPr>
              <w:pStyle w:val="ConsPlusNormal0"/>
              <w:jc w:val="center"/>
            </w:pPr>
            <w:r>
              <w:t>1122,2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7EEA073D" w14:textId="77777777" w:rsidR="002D4913" w:rsidRDefault="00C44D7F">
            <w:pPr>
              <w:pStyle w:val="ConsPlusNormal0"/>
              <w:jc w:val="center"/>
            </w:pPr>
            <w:r>
              <w:t>4372,5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vAlign w:val="center"/>
          </w:tcPr>
          <w:p w14:paraId="7324AC83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60FB1972" w14:textId="77777777" w:rsidR="002D4913" w:rsidRDefault="00C44D7F">
            <w:pPr>
              <w:pStyle w:val="ConsPlusNormal0"/>
              <w:jc w:val="center"/>
            </w:pPr>
            <w: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1C0C0DFF" w14:textId="77777777" w:rsidR="002D4913" w:rsidRDefault="00C44D7F">
            <w:pPr>
              <w:pStyle w:val="ConsPlusNormal0"/>
              <w:jc w:val="center"/>
            </w:pPr>
            <w:r>
              <w:t>120,0</w:t>
            </w:r>
          </w:p>
        </w:tc>
      </w:tr>
      <w:tr w:rsidR="002D4913" w14:paraId="7A274CBB" w14:textId="77777777">
        <w:tblPrEx>
          <w:tblBorders>
            <w:insideH w:val="none" w:sz="0" w:space="0" w:color="auto"/>
          </w:tblBorders>
        </w:tblPrEx>
        <w:tc>
          <w:tcPr>
            <w:tcW w:w="14743" w:type="dxa"/>
            <w:gridSpan w:val="11"/>
            <w:tcBorders>
              <w:top w:val="nil"/>
              <w:bottom w:val="single" w:sz="4" w:space="0" w:color="auto"/>
            </w:tcBorders>
          </w:tcPr>
          <w:p w14:paraId="2BA8A6B2" w14:textId="77777777" w:rsidR="002D4913" w:rsidRDefault="00C44D7F">
            <w:pPr>
              <w:pStyle w:val="ConsPlusNormal0"/>
              <w:jc w:val="both"/>
            </w:pPr>
            <w:r>
              <w:t xml:space="preserve">строка 1.1.3 в ред. </w:t>
            </w:r>
            <w:hyperlink r:id="rId72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</w:t>
            </w:r>
          </w:p>
          <w:p w14:paraId="000FD33C" w14:textId="77777777" w:rsidR="002D4913" w:rsidRDefault="00C44D7F">
            <w:pPr>
              <w:pStyle w:val="ConsPlusNormal0"/>
              <w:jc w:val="both"/>
            </w:pPr>
            <w:r>
              <w:t>N 3110</w:t>
            </w:r>
          </w:p>
        </w:tc>
      </w:tr>
      <w:tr w:rsidR="002D4913" w14:paraId="6184A574" w14:textId="77777777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bottom w:val="nil"/>
            </w:tcBorders>
            <w:vAlign w:val="center"/>
          </w:tcPr>
          <w:p w14:paraId="50B79B05" w14:textId="77777777" w:rsidR="002D4913" w:rsidRDefault="00C44D7F">
            <w:pPr>
              <w:pStyle w:val="ConsPlusNormal0"/>
              <w:jc w:val="center"/>
            </w:pPr>
            <w:r>
              <w:t>1.2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  <w:vAlign w:val="center"/>
          </w:tcPr>
          <w:p w14:paraId="2EC2E476" w14:textId="77777777" w:rsidR="002D4913" w:rsidRDefault="00C44D7F">
            <w:pPr>
              <w:pStyle w:val="ConsPlusNormal0"/>
            </w:pPr>
            <w:r>
              <w:t>Капитальный ремонт объектов культуры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14:paraId="05C34DF3" w14:textId="77777777" w:rsidR="002D4913" w:rsidRDefault="00C44D7F">
            <w:pPr>
              <w:pStyle w:val="ConsPlusNormal0"/>
              <w:jc w:val="center"/>
            </w:pPr>
            <w:r>
              <w:t>МБ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14:paraId="309216E7" w14:textId="77777777" w:rsidR="002D4913" w:rsidRDefault="00C44D7F">
            <w:pPr>
              <w:pStyle w:val="ConsPlusNormal0"/>
              <w:jc w:val="center"/>
            </w:pPr>
            <w:r>
              <w:t>64426,6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6F857B86" w14:textId="77777777" w:rsidR="002D4913" w:rsidRDefault="00C44D7F">
            <w:pPr>
              <w:pStyle w:val="ConsPlusNormal0"/>
              <w:jc w:val="center"/>
            </w:pPr>
            <w:r>
              <w:t>614,7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6EE0BB30" w14:textId="77777777" w:rsidR="002D4913" w:rsidRDefault="00C44D7F">
            <w:pPr>
              <w:pStyle w:val="ConsPlusNormal0"/>
              <w:jc w:val="center"/>
            </w:pPr>
            <w:r>
              <w:t>737,7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3E7A15DA" w14:textId="77777777" w:rsidR="002D4913" w:rsidRDefault="00C44D7F">
            <w:pPr>
              <w:pStyle w:val="ConsPlusNormal0"/>
              <w:jc w:val="center"/>
            </w:pPr>
            <w:r>
              <w:t>844,4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6CA517F2" w14:textId="77777777" w:rsidR="002D4913" w:rsidRDefault="00C44D7F">
            <w:pPr>
              <w:pStyle w:val="ConsPlusNormal0"/>
              <w:jc w:val="center"/>
            </w:pPr>
            <w:r>
              <w:t>5000,0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vAlign w:val="center"/>
          </w:tcPr>
          <w:p w14:paraId="14949142" w14:textId="77777777" w:rsidR="002D4913" w:rsidRDefault="00C44D7F">
            <w:pPr>
              <w:pStyle w:val="ConsPlusNormal0"/>
              <w:jc w:val="center"/>
            </w:pPr>
            <w:r>
              <w:t>57229,8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22954BA6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5483DB65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</w:tr>
      <w:tr w:rsidR="002D4913" w14:paraId="0F8CA0D4" w14:textId="77777777">
        <w:tblPrEx>
          <w:tblBorders>
            <w:insideH w:val="none" w:sz="0" w:space="0" w:color="auto"/>
          </w:tblBorders>
        </w:tblPrEx>
        <w:tc>
          <w:tcPr>
            <w:tcW w:w="14743" w:type="dxa"/>
            <w:gridSpan w:val="11"/>
            <w:tcBorders>
              <w:top w:val="nil"/>
              <w:bottom w:val="single" w:sz="4" w:space="0" w:color="auto"/>
            </w:tcBorders>
          </w:tcPr>
          <w:p w14:paraId="38CC4555" w14:textId="77777777" w:rsidR="002D4913" w:rsidRDefault="00C44D7F">
            <w:pPr>
              <w:pStyle w:val="ConsPlusNormal0"/>
              <w:jc w:val="both"/>
            </w:pPr>
            <w:r>
              <w:t xml:space="preserve">строка 1.2 в ред. </w:t>
            </w:r>
            <w:hyperlink r:id="rId73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 N 3110</w:t>
            </w:r>
          </w:p>
        </w:tc>
      </w:tr>
      <w:tr w:rsidR="002D4913" w14:paraId="2E017AF0" w14:textId="77777777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bottom w:val="nil"/>
            </w:tcBorders>
            <w:vAlign w:val="center"/>
          </w:tcPr>
          <w:p w14:paraId="21029B6A" w14:textId="77777777" w:rsidR="002D4913" w:rsidRDefault="00C44D7F">
            <w:pPr>
              <w:pStyle w:val="ConsPlusNormal0"/>
              <w:jc w:val="center"/>
            </w:pPr>
            <w:r>
              <w:t>1.2.1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  <w:vAlign w:val="center"/>
          </w:tcPr>
          <w:p w14:paraId="7C110666" w14:textId="77777777" w:rsidR="002D4913" w:rsidRDefault="00C44D7F">
            <w:pPr>
              <w:pStyle w:val="ConsPlusNormal0"/>
            </w:pPr>
            <w:r>
              <w:t>Предпроектные работы (инженерные изыскания, лабораторные испытания, отбор проб</w:t>
            </w:r>
            <w:r>
              <w:t>, проверка достоверности сметной стоимости, экспертизы)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14:paraId="342F6F8A" w14:textId="77777777" w:rsidR="002D4913" w:rsidRDefault="00C44D7F">
            <w:pPr>
              <w:pStyle w:val="ConsPlusNormal0"/>
              <w:jc w:val="center"/>
            </w:pPr>
            <w:r>
              <w:t>МБ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14:paraId="1AD6DDF9" w14:textId="77777777" w:rsidR="002D4913" w:rsidRDefault="00C44D7F">
            <w:pPr>
              <w:pStyle w:val="ConsPlusNormal0"/>
              <w:jc w:val="center"/>
            </w:pPr>
            <w:r>
              <w:t>64426,6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400E4EF5" w14:textId="77777777" w:rsidR="002D4913" w:rsidRDefault="00C44D7F">
            <w:pPr>
              <w:pStyle w:val="ConsPlusNormal0"/>
              <w:jc w:val="center"/>
            </w:pPr>
            <w:r>
              <w:t>614,7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7FF7DB00" w14:textId="77777777" w:rsidR="002D4913" w:rsidRDefault="00C44D7F">
            <w:pPr>
              <w:pStyle w:val="ConsPlusNormal0"/>
              <w:jc w:val="center"/>
            </w:pPr>
            <w:r>
              <w:t>737,7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62999293" w14:textId="77777777" w:rsidR="002D4913" w:rsidRDefault="00C44D7F">
            <w:pPr>
              <w:pStyle w:val="ConsPlusNormal0"/>
              <w:jc w:val="center"/>
            </w:pPr>
            <w:r>
              <w:t>844,4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3898E9BE" w14:textId="77777777" w:rsidR="002D4913" w:rsidRDefault="00C44D7F">
            <w:pPr>
              <w:pStyle w:val="ConsPlusNormal0"/>
              <w:jc w:val="center"/>
            </w:pPr>
            <w:r>
              <w:t>5000,0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vAlign w:val="center"/>
          </w:tcPr>
          <w:p w14:paraId="5D4BFDC8" w14:textId="77777777" w:rsidR="002D4913" w:rsidRDefault="00C44D7F">
            <w:pPr>
              <w:pStyle w:val="ConsPlusNormal0"/>
              <w:jc w:val="center"/>
            </w:pPr>
            <w:r>
              <w:t>57229,8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4753C0BD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7315FFC1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</w:tr>
      <w:tr w:rsidR="002D4913" w14:paraId="4D2082EB" w14:textId="77777777">
        <w:tblPrEx>
          <w:tblBorders>
            <w:insideH w:val="none" w:sz="0" w:space="0" w:color="auto"/>
          </w:tblBorders>
        </w:tblPrEx>
        <w:tc>
          <w:tcPr>
            <w:tcW w:w="14743" w:type="dxa"/>
            <w:gridSpan w:val="11"/>
            <w:tcBorders>
              <w:top w:val="nil"/>
              <w:bottom w:val="single" w:sz="4" w:space="0" w:color="auto"/>
            </w:tcBorders>
          </w:tcPr>
          <w:p w14:paraId="09D60B5A" w14:textId="77777777" w:rsidR="002D4913" w:rsidRDefault="00C44D7F">
            <w:pPr>
              <w:pStyle w:val="ConsPlusNormal0"/>
              <w:jc w:val="both"/>
            </w:pPr>
            <w:r>
              <w:t xml:space="preserve">строка 1.2.1 в ред. </w:t>
            </w:r>
            <w:hyperlink r:id="rId74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</w:t>
            </w:r>
          </w:p>
          <w:p w14:paraId="737E3E14" w14:textId="77777777" w:rsidR="002D4913" w:rsidRDefault="00C44D7F">
            <w:pPr>
              <w:pStyle w:val="ConsPlusNormal0"/>
              <w:jc w:val="both"/>
            </w:pPr>
            <w:r>
              <w:t>N 3110</w:t>
            </w:r>
          </w:p>
        </w:tc>
      </w:tr>
      <w:tr w:rsidR="002D4913" w14:paraId="3DA351EF" w14:textId="77777777">
        <w:tc>
          <w:tcPr>
            <w:tcW w:w="79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34B62BC" w14:textId="77777777" w:rsidR="002D4913" w:rsidRDefault="00C44D7F">
            <w:pPr>
              <w:pStyle w:val="ConsPlusNormal0"/>
              <w:jc w:val="center"/>
            </w:pPr>
            <w:r>
              <w:t>2.2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E17BFAF" w14:textId="77777777" w:rsidR="002D4913" w:rsidRDefault="00C44D7F">
            <w:pPr>
              <w:pStyle w:val="ConsPlusNormal0"/>
            </w:pPr>
            <w:r>
              <w:t>Создание центров культурного развития в городах с числом жителей до 300 тысяч человек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14:paraId="602159F0" w14:textId="77777777" w:rsidR="002D4913" w:rsidRDefault="00C44D7F">
            <w:pPr>
              <w:pStyle w:val="ConsPlusNormal0"/>
            </w:pPr>
            <w:r>
              <w:t>Всего: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14:paraId="7A844352" w14:textId="77777777" w:rsidR="002D4913" w:rsidRDefault="00C44D7F">
            <w:pPr>
              <w:pStyle w:val="ConsPlusNormal0"/>
            </w:pPr>
            <w:r>
              <w:t>141946,8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3F1799A6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076E4EB3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2DCDD0E4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4BD38695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vAlign w:val="center"/>
          </w:tcPr>
          <w:p w14:paraId="0CDECE1C" w14:textId="77777777" w:rsidR="002D4913" w:rsidRDefault="00C44D7F">
            <w:pPr>
              <w:pStyle w:val="ConsPlusNormal0"/>
            </w:pPr>
            <w:r>
              <w:t>12500,0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5A95C2B1" w14:textId="77777777" w:rsidR="002D4913" w:rsidRDefault="00C44D7F">
            <w:pPr>
              <w:pStyle w:val="ConsPlusNormal0"/>
            </w:pPr>
            <w:r>
              <w:t>35851,0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3E5AD4D2" w14:textId="77777777" w:rsidR="002D4913" w:rsidRDefault="00C44D7F">
            <w:pPr>
              <w:pStyle w:val="ConsPlusNormal0"/>
            </w:pPr>
            <w:r>
              <w:t>93595,8</w:t>
            </w:r>
          </w:p>
        </w:tc>
      </w:tr>
      <w:tr w:rsidR="002D4913" w14:paraId="1B6B9C28" w14:textId="77777777">
        <w:tblPrEx>
          <w:tblBorders>
            <w:insideH w:val="none" w:sz="0" w:space="0" w:color="auto"/>
          </w:tblBorders>
        </w:tblPrEx>
        <w:tc>
          <w:tcPr>
            <w:tcW w:w="794" w:type="dxa"/>
            <w:vMerge/>
            <w:tcBorders>
              <w:top w:val="single" w:sz="4" w:space="0" w:color="auto"/>
              <w:bottom w:val="nil"/>
            </w:tcBorders>
          </w:tcPr>
          <w:p w14:paraId="3D8B08E7" w14:textId="77777777" w:rsidR="002D4913" w:rsidRDefault="002D4913">
            <w:pPr>
              <w:pStyle w:val="ConsPlusNormal0"/>
            </w:pPr>
          </w:p>
        </w:tc>
        <w:tc>
          <w:tcPr>
            <w:tcW w:w="3515" w:type="dxa"/>
            <w:vMerge/>
            <w:tcBorders>
              <w:top w:val="single" w:sz="4" w:space="0" w:color="auto"/>
              <w:bottom w:val="nil"/>
            </w:tcBorders>
          </w:tcPr>
          <w:p w14:paraId="19E15FE9" w14:textId="77777777" w:rsidR="002D4913" w:rsidRDefault="002D4913">
            <w:pPr>
              <w:pStyle w:val="ConsPlusNormal0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762926E3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3C5C9FA" w14:textId="77777777" w:rsidR="002D4913" w:rsidRDefault="00C44D7F">
            <w:pPr>
              <w:pStyle w:val="ConsPlusNormal0"/>
            </w:pPr>
            <w:r>
              <w:t>18873,4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5E24ADE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55F18B1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C430376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1E89272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14:paraId="7246EB50" w14:textId="77777777" w:rsidR="002D4913" w:rsidRDefault="00C44D7F">
            <w:pPr>
              <w:pStyle w:val="ConsPlusNormal0"/>
            </w:pPr>
            <w:r>
              <w:t>12500,0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5BE5C57" w14:textId="77777777" w:rsidR="002D4913" w:rsidRDefault="00C44D7F">
            <w:pPr>
              <w:pStyle w:val="ConsPlusNormal0"/>
            </w:pPr>
            <w:r>
              <w:t>1075,5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2E94E40" w14:textId="77777777" w:rsidR="002D4913" w:rsidRDefault="00C44D7F">
            <w:pPr>
              <w:pStyle w:val="ConsPlusNormal0"/>
            </w:pPr>
            <w:r>
              <w:t>5297,9</w:t>
            </w:r>
          </w:p>
        </w:tc>
      </w:tr>
      <w:tr w:rsidR="002D4913" w14:paraId="621232C5" w14:textId="77777777">
        <w:tblPrEx>
          <w:tblBorders>
            <w:insideH w:val="none" w:sz="0" w:space="0" w:color="auto"/>
          </w:tblBorders>
        </w:tblPrEx>
        <w:tc>
          <w:tcPr>
            <w:tcW w:w="794" w:type="dxa"/>
            <w:vMerge/>
            <w:tcBorders>
              <w:top w:val="single" w:sz="4" w:space="0" w:color="auto"/>
              <w:bottom w:val="nil"/>
            </w:tcBorders>
          </w:tcPr>
          <w:p w14:paraId="0A527922" w14:textId="77777777" w:rsidR="002D4913" w:rsidRDefault="002D4913">
            <w:pPr>
              <w:pStyle w:val="ConsPlusNormal0"/>
            </w:pPr>
          </w:p>
        </w:tc>
        <w:tc>
          <w:tcPr>
            <w:tcW w:w="3515" w:type="dxa"/>
            <w:vMerge/>
            <w:tcBorders>
              <w:top w:val="single" w:sz="4" w:space="0" w:color="auto"/>
              <w:bottom w:val="nil"/>
            </w:tcBorders>
          </w:tcPr>
          <w:p w14:paraId="18FDD596" w14:textId="77777777" w:rsidR="002D4913" w:rsidRDefault="002D4913">
            <w:pPr>
              <w:pStyle w:val="ConsPlusNormal0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5CF792DD" w14:textId="77777777" w:rsidR="002D4913" w:rsidRDefault="00C44D7F">
            <w:pPr>
              <w:pStyle w:val="ConsPlusNormal0"/>
            </w:pPr>
            <w:r>
              <w:t>ОБ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0CA0B0B" w14:textId="77777777" w:rsidR="002D4913" w:rsidRDefault="00C44D7F">
            <w:pPr>
              <w:pStyle w:val="ConsPlusNormal0"/>
            </w:pPr>
            <w:r>
              <w:t>6373,4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21667E9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09D10FD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4A18E5C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4DF1EBD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14:paraId="4EAAFECB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0FD8C30" w14:textId="77777777" w:rsidR="002D4913" w:rsidRDefault="00C44D7F">
            <w:pPr>
              <w:pStyle w:val="ConsPlusNormal0"/>
            </w:pPr>
            <w:r>
              <w:t>1075,5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9F7CA21" w14:textId="77777777" w:rsidR="002D4913" w:rsidRDefault="00C44D7F">
            <w:pPr>
              <w:pStyle w:val="ConsPlusNormal0"/>
            </w:pPr>
            <w:r>
              <w:t>5297,9</w:t>
            </w:r>
          </w:p>
        </w:tc>
      </w:tr>
      <w:tr w:rsidR="002D4913" w14:paraId="3FAF3D11" w14:textId="77777777">
        <w:tblPrEx>
          <w:tblBorders>
            <w:insideH w:val="none" w:sz="0" w:space="0" w:color="auto"/>
          </w:tblBorders>
        </w:tblPrEx>
        <w:tc>
          <w:tcPr>
            <w:tcW w:w="794" w:type="dxa"/>
            <w:vMerge/>
            <w:tcBorders>
              <w:top w:val="single" w:sz="4" w:space="0" w:color="auto"/>
              <w:bottom w:val="nil"/>
            </w:tcBorders>
          </w:tcPr>
          <w:p w14:paraId="6F32A726" w14:textId="77777777" w:rsidR="002D4913" w:rsidRDefault="002D4913">
            <w:pPr>
              <w:pStyle w:val="ConsPlusNormal0"/>
            </w:pPr>
          </w:p>
        </w:tc>
        <w:tc>
          <w:tcPr>
            <w:tcW w:w="3515" w:type="dxa"/>
            <w:vMerge/>
            <w:tcBorders>
              <w:top w:val="single" w:sz="4" w:space="0" w:color="auto"/>
              <w:bottom w:val="nil"/>
            </w:tcBorders>
          </w:tcPr>
          <w:p w14:paraId="0543591D" w14:textId="77777777" w:rsidR="002D4913" w:rsidRDefault="002D4913">
            <w:pPr>
              <w:pStyle w:val="ConsPlusNormal0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03BE6E34" w14:textId="77777777" w:rsidR="002D4913" w:rsidRDefault="00C44D7F">
            <w:pPr>
              <w:pStyle w:val="ConsPlusNormal0"/>
            </w:pPr>
            <w:r>
              <w:t>ФБ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3B966B00" w14:textId="77777777" w:rsidR="002D4913" w:rsidRDefault="00C44D7F">
            <w:pPr>
              <w:pStyle w:val="ConsPlusNormal0"/>
            </w:pPr>
            <w:r>
              <w:t>116700,0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493BBFD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29F9C5A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03DC817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D31F852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14:paraId="211023BA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3376A6B" w14:textId="77777777" w:rsidR="002D4913" w:rsidRDefault="00C44D7F">
            <w:pPr>
              <w:pStyle w:val="ConsPlusNormal0"/>
            </w:pPr>
            <w:r>
              <w:t>33700,0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FFA4829" w14:textId="77777777" w:rsidR="002D4913" w:rsidRDefault="00C44D7F">
            <w:pPr>
              <w:pStyle w:val="ConsPlusNormal0"/>
            </w:pPr>
            <w:r>
              <w:t>83000,0</w:t>
            </w:r>
          </w:p>
        </w:tc>
      </w:tr>
      <w:tr w:rsidR="002D4913" w14:paraId="19A07E33" w14:textId="77777777">
        <w:tblPrEx>
          <w:tblBorders>
            <w:insideH w:val="none" w:sz="0" w:space="0" w:color="auto"/>
          </w:tblBorders>
        </w:tblPrEx>
        <w:tc>
          <w:tcPr>
            <w:tcW w:w="14743" w:type="dxa"/>
            <w:gridSpan w:val="11"/>
            <w:tcBorders>
              <w:top w:val="nil"/>
              <w:bottom w:val="single" w:sz="4" w:space="0" w:color="auto"/>
            </w:tcBorders>
          </w:tcPr>
          <w:p w14:paraId="40C67C6F" w14:textId="77777777" w:rsidR="002D4913" w:rsidRDefault="00C44D7F">
            <w:pPr>
              <w:pStyle w:val="ConsPlusNormal0"/>
              <w:jc w:val="both"/>
            </w:pPr>
            <w:r>
              <w:t xml:space="preserve">строка 2.2 в ред. </w:t>
            </w:r>
            <w:hyperlink r:id="rId75" w:tooltip="Постановление Администрации города Мурманска от 16.09.2021 N 2357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16.09.2021 N 2357</w:t>
            </w:r>
          </w:p>
        </w:tc>
      </w:tr>
      <w:tr w:rsidR="002D4913" w14:paraId="2769F4A8" w14:textId="77777777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bottom w:val="nil"/>
            </w:tcBorders>
            <w:vAlign w:val="center"/>
          </w:tcPr>
          <w:p w14:paraId="3D163621" w14:textId="77777777" w:rsidR="002D4913" w:rsidRDefault="00C44D7F">
            <w:pPr>
              <w:pStyle w:val="ConsPlusNormal0"/>
              <w:jc w:val="center"/>
            </w:pPr>
            <w:r>
              <w:t>2.2.1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  <w:vAlign w:val="center"/>
          </w:tcPr>
          <w:p w14:paraId="18277465" w14:textId="77777777" w:rsidR="002D4913" w:rsidRDefault="00C44D7F">
            <w:pPr>
              <w:pStyle w:val="ConsPlusNormal0"/>
            </w:pPr>
            <w:r>
              <w:t>Предпроектные работы (инженерные изыскания, лабораторные испытания, отбор проб, проверка достоверности сметной стоимости, экспертизы)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14:paraId="3CA90974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14:paraId="3BDC7AE9" w14:textId="77777777" w:rsidR="002D4913" w:rsidRDefault="00C44D7F">
            <w:pPr>
              <w:pStyle w:val="ConsPlusNormal0"/>
            </w:pPr>
            <w:r>
              <w:t>12500,0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14641955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5F2C9FCE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4DFB7814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433A73BA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vAlign w:val="center"/>
          </w:tcPr>
          <w:p w14:paraId="347685F4" w14:textId="77777777" w:rsidR="002D4913" w:rsidRDefault="00C44D7F">
            <w:pPr>
              <w:pStyle w:val="ConsPlusNormal0"/>
            </w:pPr>
            <w:r>
              <w:t>12500,0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41FDC43F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3F5E803A" w14:textId="77777777" w:rsidR="002D4913" w:rsidRDefault="00C44D7F">
            <w:pPr>
              <w:pStyle w:val="ConsPlusNormal0"/>
            </w:pPr>
            <w:r>
              <w:t>-</w:t>
            </w:r>
          </w:p>
        </w:tc>
      </w:tr>
      <w:tr w:rsidR="002D4913" w14:paraId="0A476DEF" w14:textId="77777777">
        <w:tblPrEx>
          <w:tblBorders>
            <w:insideH w:val="none" w:sz="0" w:space="0" w:color="auto"/>
          </w:tblBorders>
        </w:tblPrEx>
        <w:tc>
          <w:tcPr>
            <w:tcW w:w="14743" w:type="dxa"/>
            <w:gridSpan w:val="11"/>
            <w:tcBorders>
              <w:top w:val="nil"/>
              <w:bottom w:val="single" w:sz="4" w:space="0" w:color="auto"/>
            </w:tcBorders>
          </w:tcPr>
          <w:p w14:paraId="26DBA4BA" w14:textId="77777777" w:rsidR="002D4913" w:rsidRDefault="00C44D7F">
            <w:pPr>
              <w:pStyle w:val="ConsPlusNormal0"/>
              <w:jc w:val="both"/>
            </w:pPr>
            <w:r>
              <w:t xml:space="preserve">строка 2.2.1 в ред. </w:t>
            </w:r>
            <w:hyperlink r:id="rId76" w:tooltip="Постановление Администрации города Мурманска от 16.09.2021 N 2357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16.09.2021</w:t>
            </w:r>
          </w:p>
          <w:p w14:paraId="534B494A" w14:textId="77777777" w:rsidR="002D4913" w:rsidRDefault="00C44D7F">
            <w:pPr>
              <w:pStyle w:val="ConsPlusNormal0"/>
              <w:jc w:val="both"/>
            </w:pPr>
            <w:r>
              <w:t>N 2357</w:t>
            </w:r>
          </w:p>
        </w:tc>
      </w:tr>
      <w:tr w:rsidR="002D4913" w14:paraId="46276D72" w14:textId="77777777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11953" w14:textId="77777777" w:rsidR="002D4913" w:rsidRDefault="00C44D7F">
            <w:pPr>
              <w:pStyle w:val="ConsPlusNormal0"/>
              <w:jc w:val="center"/>
            </w:pPr>
            <w:r>
              <w:t>2.2.2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58B80" w14:textId="77777777" w:rsidR="002D4913" w:rsidRDefault="00C44D7F">
            <w:pPr>
              <w:pStyle w:val="ConsPlusNormal0"/>
            </w:pPr>
            <w:r>
              <w:t>Строительство Центра культурного развития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center"/>
          </w:tcPr>
          <w:p w14:paraId="3A057B34" w14:textId="77777777" w:rsidR="002D4913" w:rsidRDefault="00C44D7F">
            <w:pPr>
              <w:pStyle w:val="ConsPlusNormal0"/>
            </w:pPr>
            <w:r>
              <w:t>Всего: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14:paraId="7F543B39" w14:textId="77777777" w:rsidR="002D4913" w:rsidRDefault="00C44D7F">
            <w:pPr>
              <w:pStyle w:val="ConsPlusNormal0"/>
            </w:pPr>
            <w:r>
              <w:t>129446,8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5D7108E5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546F1786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44E663D2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55903798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vAlign w:val="center"/>
          </w:tcPr>
          <w:p w14:paraId="18B1A6ED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725D8A5E" w14:textId="77777777" w:rsidR="002D4913" w:rsidRDefault="00C44D7F">
            <w:pPr>
              <w:pStyle w:val="ConsPlusNormal0"/>
            </w:pPr>
            <w:r>
              <w:t>35851,0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099221CD" w14:textId="77777777" w:rsidR="002D4913" w:rsidRDefault="00C44D7F">
            <w:pPr>
              <w:pStyle w:val="ConsPlusNormal0"/>
            </w:pPr>
            <w:r>
              <w:t>93595,8</w:t>
            </w:r>
          </w:p>
        </w:tc>
      </w:tr>
      <w:tr w:rsidR="002D4913" w14:paraId="26B2B024" w14:textId="77777777">
        <w:tblPrEx>
          <w:tblBorders>
            <w:insideH w:val="none" w:sz="0" w:space="0" w:color="auto"/>
          </w:tblBorders>
        </w:tblPrEx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9E7C30" w14:textId="77777777" w:rsidR="002D4913" w:rsidRDefault="002D4913">
            <w:pPr>
              <w:pStyle w:val="ConsPlusNormal0"/>
            </w:pPr>
          </w:p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0F2C1B" w14:textId="77777777" w:rsidR="002D4913" w:rsidRDefault="002D4913">
            <w:pPr>
              <w:pStyle w:val="ConsPlusNormal0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291BEC97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F501C19" w14:textId="77777777" w:rsidR="002D4913" w:rsidRDefault="00C44D7F">
            <w:pPr>
              <w:pStyle w:val="ConsPlusNormal0"/>
            </w:pPr>
            <w:r>
              <w:t>6373,4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F52AA3F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15A1173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75C2518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507EC07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14:paraId="0BF68803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BCC88CD" w14:textId="77777777" w:rsidR="002D4913" w:rsidRDefault="00C44D7F">
            <w:pPr>
              <w:pStyle w:val="ConsPlusNormal0"/>
            </w:pPr>
            <w:r>
              <w:t>1075,5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0A8CC4E" w14:textId="77777777" w:rsidR="002D4913" w:rsidRDefault="00C44D7F">
            <w:pPr>
              <w:pStyle w:val="ConsPlusNormal0"/>
            </w:pPr>
            <w:r>
              <w:t>5297,9</w:t>
            </w:r>
          </w:p>
        </w:tc>
      </w:tr>
      <w:tr w:rsidR="002D4913" w14:paraId="6144776F" w14:textId="77777777">
        <w:tblPrEx>
          <w:tblBorders>
            <w:insideH w:val="none" w:sz="0" w:space="0" w:color="auto"/>
          </w:tblBorders>
        </w:tblPrEx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1C2CD2" w14:textId="77777777" w:rsidR="002D4913" w:rsidRDefault="002D4913">
            <w:pPr>
              <w:pStyle w:val="ConsPlusNormal0"/>
            </w:pPr>
          </w:p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F042AA" w14:textId="77777777" w:rsidR="002D4913" w:rsidRDefault="002D4913">
            <w:pPr>
              <w:pStyle w:val="ConsPlusNormal0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733A4D72" w14:textId="77777777" w:rsidR="002D4913" w:rsidRDefault="00C44D7F">
            <w:pPr>
              <w:pStyle w:val="ConsPlusNormal0"/>
            </w:pPr>
            <w:r>
              <w:t>ОБ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1EB9F884" w14:textId="77777777" w:rsidR="002D4913" w:rsidRDefault="00C44D7F">
            <w:pPr>
              <w:pStyle w:val="ConsPlusNormal0"/>
            </w:pPr>
            <w:r>
              <w:t>6373,4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F7F9B38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D72A72F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28488DE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183A1D6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14:paraId="11E46BE2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30B681D" w14:textId="77777777" w:rsidR="002D4913" w:rsidRDefault="00C44D7F">
            <w:pPr>
              <w:pStyle w:val="ConsPlusNormal0"/>
            </w:pPr>
            <w:r>
              <w:t>1075,5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7A5DE0D" w14:textId="77777777" w:rsidR="002D4913" w:rsidRDefault="00C44D7F">
            <w:pPr>
              <w:pStyle w:val="ConsPlusNormal0"/>
            </w:pPr>
            <w:r>
              <w:t>5297,9</w:t>
            </w:r>
          </w:p>
        </w:tc>
      </w:tr>
      <w:tr w:rsidR="002D4913" w14:paraId="2A782FA5" w14:textId="77777777">
        <w:tblPrEx>
          <w:tblBorders>
            <w:insideH w:val="none" w:sz="0" w:space="0" w:color="auto"/>
          </w:tblBorders>
        </w:tblPrEx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A6BE95" w14:textId="77777777" w:rsidR="002D4913" w:rsidRDefault="002D4913">
            <w:pPr>
              <w:pStyle w:val="ConsPlusNormal0"/>
            </w:pPr>
          </w:p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EA2B21" w14:textId="77777777" w:rsidR="002D4913" w:rsidRDefault="002D4913">
            <w:pPr>
              <w:pStyle w:val="ConsPlusNormal0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14:paraId="77855206" w14:textId="77777777" w:rsidR="002D4913" w:rsidRDefault="00C44D7F">
            <w:pPr>
              <w:pStyle w:val="ConsPlusNormal0"/>
            </w:pPr>
            <w:r>
              <w:t>ФБ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  <w:vAlign w:val="center"/>
          </w:tcPr>
          <w:p w14:paraId="50A8A37E" w14:textId="77777777" w:rsidR="002D4913" w:rsidRDefault="00C44D7F">
            <w:pPr>
              <w:pStyle w:val="ConsPlusNormal0"/>
            </w:pPr>
            <w:r>
              <w:t>116700,0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70950797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20511E7F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630BC4AD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5585192E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vAlign w:val="center"/>
          </w:tcPr>
          <w:p w14:paraId="6E23EEF9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7393AA8F" w14:textId="77777777" w:rsidR="002D4913" w:rsidRDefault="00C44D7F">
            <w:pPr>
              <w:pStyle w:val="ConsPlusNormal0"/>
            </w:pPr>
            <w:r>
              <w:t>33700,0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03032391" w14:textId="77777777" w:rsidR="002D4913" w:rsidRDefault="00C44D7F">
            <w:pPr>
              <w:pStyle w:val="ConsPlusNormal0"/>
            </w:pPr>
            <w:r>
              <w:t>83000,0</w:t>
            </w:r>
          </w:p>
        </w:tc>
      </w:tr>
    </w:tbl>
    <w:p w14:paraId="5FC888BC" w14:textId="77777777" w:rsidR="002D4913" w:rsidRDefault="002D4913">
      <w:pPr>
        <w:pStyle w:val="ConsPlusNormal0"/>
        <w:jc w:val="both"/>
      </w:pPr>
    </w:p>
    <w:p w14:paraId="2B328331" w14:textId="77777777" w:rsidR="002D4913" w:rsidRDefault="00C44D7F">
      <w:pPr>
        <w:pStyle w:val="ConsPlusTitle0"/>
        <w:jc w:val="center"/>
        <w:outlineLvl w:val="2"/>
      </w:pPr>
      <w:r>
        <w:t>4. Обоснование ресурсного обеспечения подпрограммы</w:t>
      </w:r>
    </w:p>
    <w:p w14:paraId="4BDFC20C" w14:textId="77777777" w:rsidR="002D4913" w:rsidRDefault="00C44D7F">
      <w:pPr>
        <w:pStyle w:val="ConsPlusNormal0"/>
        <w:jc w:val="center"/>
      </w:pPr>
      <w:r>
        <w:t xml:space="preserve">(в ред. </w:t>
      </w:r>
      <w:hyperlink r:id="rId77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</w:p>
    <w:p w14:paraId="622418A1" w14:textId="77777777" w:rsidR="002D4913" w:rsidRDefault="00C44D7F">
      <w:pPr>
        <w:pStyle w:val="ConsPlusNormal0"/>
        <w:jc w:val="center"/>
      </w:pPr>
      <w:r>
        <w:t>от 03.12.2021 N 3110)</w:t>
      </w:r>
    </w:p>
    <w:p w14:paraId="1DD1C343" w14:textId="77777777" w:rsidR="002D4913" w:rsidRDefault="002D49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134"/>
        <w:gridCol w:w="1020"/>
        <w:gridCol w:w="1008"/>
        <w:gridCol w:w="1022"/>
        <w:gridCol w:w="1134"/>
        <w:gridCol w:w="1020"/>
        <w:gridCol w:w="1020"/>
        <w:gridCol w:w="1134"/>
      </w:tblGrid>
      <w:tr w:rsidR="002D4913" w14:paraId="05C4D2AC" w14:textId="77777777">
        <w:tc>
          <w:tcPr>
            <w:tcW w:w="1984" w:type="dxa"/>
            <w:vMerge w:val="restart"/>
            <w:vAlign w:val="center"/>
          </w:tcPr>
          <w:p w14:paraId="133CB4F6" w14:textId="77777777" w:rsidR="002D4913" w:rsidRDefault="00C44D7F">
            <w:pPr>
              <w:pStyle w:val="ConsPlusNormal0"/>
              <w:jc w:val="center"/>
            </w:pPr>
            <w: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14:paraId="1AF7101F" w14:textId="77777777" w:rsidR="002D4913" w:rsidRDefault="00C44D7F">
            <w:pPr>
              <w:pStyle w:val="ConsPlusNormal0"/>
              <w:jc w:val="center"/>
            </w:pPr>
            <w:r>
              <w:t>Всего, тыс. руб.</w:t>
            </w:r>
          </w:p>
        </w:tc>
        <w:tc>
          <w:tcPr>
            <w:tcW w:w="7358" w:type="dxa"/>
            <w:gridSpan w:val="7"/>
            <w:vAlign w:val="center"/>
          </w:tcPr>
          <w:p w14:paraId="13322512" w14:textId="77777777" w:rsidR="002D4913" w:rsidRDefault="00C44D7F">
            <w:pPr>
              <w:pStyle w:val="ConsPlusNormal0"/>
              <w:jc w:val="center"/>
            </w:pPr>
            <w:r>
              <w:t>В том числе по годам реализации, тыс. руб.</w:t>
            </w:r>
          </w:p>
        </w:tc>
      </w:tr>
      <w:tr w:rsidR="002D4913" w14:paraId="0245CA0C" w14:textId="77777777">
        <w:tc>
          <w:tcPr>
            <w:tcW w:w="1984" w:type="dxa"/>
            <w:vMerge/>
          </w:tcPr>
          <w:p w14:paraId="6AD2CDA0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Merge/>
          </w:tcPr>
          <w:p w14:paraId="3427555B" w14:textId="77777777" w:rsidR="002D4913" w:rsidRDefault="002D491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14:paraId="640262FE" w14:textId="77777777" w:rsidR="002D4913" w:rsidRDefault="00C44D7F">
            <w:pPr>
              <w:pStyle w:val="ConsPlusNormal0"/>
              <w:jc w:val="center"/>
            </w:pPr>
            <w:r>
              <w:t>2018 год</w:t>
            </w:r>
          </w:p>
        </w:tc>
        <w:tc>
          <w:tcPr>
            <w:tcW w:w="1008" w:type="dxa"/>
            <w:vAlign w:val="center"/>
          </w:tcPr>
          <w:p w14:paraId="4A9C896F" w14:textId="77777777" w:rsidR="002D4913" w:rsidRDefault="00C44D7F">
            <w:pPr>
              <w:pStyle w:val="ConsPlusNormal0"/>
              <w:jc w:val="center"/>
            </w:pPr>
            <w:r>
              <w:t>2019 год</w:t>
            </w:r>
          </w:p>
        </w:tc>
        <w:tc>
          <w:tcPr>
            <w:tcW w:w="1022" w:type="dxa"/>
            <w:vAlign w:val="center"/>
          </w:tcPr>
          <w:p w14:paraId="72513506" w14:textId="77777777" w:rsidR="002D4913" w:rsidRDefault="00C44D7F">
            <w:pPr>
              <w:pStyle w:val="ConsPlusNormal0"/>
              <w:jc w:val="center"/>
            </w:pPr>
            <w:r>
              <w:t>2020 год</w:t>
            </w:r>
          </w:p>
        </w:tc>
        <w:tc>
          <w:tcPr>
            <w:tcW w:w="1134" w:type="dxa"/>
            <w:vAlign w:val="center"/>
          </w:tcPr>
          <w:p w14:paraId="306C0EE2" w14:textId="77777777" w:rsidR="002D4913" w:rsidRDefault="00C44D7F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1020" w:type="dxa"/>
            <w:vAlign w:val="center"/>
          </w:tcPr>
          <w:p w14:paraId="3C83B690" w14:textId="77777777" w:rsidR="002D4913" w:rsidRDefault="00C44D7F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020" w:type="dxa"/>
            <w:vAlign w:val="center"/>
          </w:tcPr>
          <w:p w14:paraId="23FF9093" w14:textId="77777777" w:rsidR="002D4913" w:rsidRDefault="00C44D7F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1134" w:type="dxa"/>
            <w:vAlign w:val="center"/>
          </w:tcPr>
          <w:p w14:paraId="1E5A1E36" w14:textId="77777777" w:rsidR="002D4913" w:rsidRDefault="00C44D7F">
            <w:pPr>
              <w:pStyle w:val="ConsPlusNormal0"/>
              <w:jc w:val="center"/>
            </w:pPr>
            <w:r>
              <w:t>2024 год</w:t>
            </w:r>
          </w:p>
        </w:tc>
      </w:tr>
      <w:tr w:rsidR="002D4913" w14:paraId="4229DC1E" w14:textId="77777777">
        <w:tc>
          <w:tcPr>
            <w:tcW w:w="1984" w:type="dxa"/>
            <w:vAlign w:val="center"/>
          </w:tcPr>
          <w:p w14:paraId="4A64EC53" w14:textId="77777777" w:rsidR="002D4913" w:rsidRDefault="00C44D7F">
            <w:pPr>
              <w:pStyle w:val="ConsPlusNormal0"/>
            </w:pPr>
            <w:r>
              <w:t>Всего по подпрограмме:</w:t>
            </w:r>
          </w:p>
        </w:tc>
        <w:tc>
          <w:tcPr>
            <w:tcW w:w="1134" w:type="dxa"/>
            <w:vAlign w:val="center"/>
          </w:tcPr>
          <w:p w14:paraId="1CCB0E50" w14:textId="77777777" w:rsidR="002D4913" w:rsidRDefault="00C44D7F">
            <w:pPr>
              <w:pStyle w:val="ConsPlusNormal0"/>
              <w:jc w:val="center"/>
            </w:pPr>
            <w:r>
              <w:t>523090,6</w:t>
            </w:r>
          </w:p>
        </w:tc>
        <w:tc>
          <w:tcPr>
            <w:tcW w:w="1020" w:type="dxa"/>
            <w:vAlign w:val="center"/>
          </w:tcPr>
          <w:p w14:paraId="34F0DB98" w14:textId="77777777" w:rsidR="002D4913" w:rsidRDefault="00C44D7F">
            <w:pPr>
              <w:pStyle w:val="ConsPlusNormal0"/>
              <w:jc w:val="center"/>
            </w:pPr>
            <w:r>
              <w:t>28189,6</w:t>
            </w:r>
          </w:p>
        </w:tc>
        <w:tc>
          <w:tcPr>
            <w:tcW w:w="1008" w:type="dxa"/>
            <w:vAlign w:val="center"/>
          </w:tcPr>
          <w:p w14:paraId="17252978" w14:textId="77777777" w:rsidR="002D4913" w:rsidRDefault="00C44D7F">
            <w:pPr>
              <w:pStyle w:val="ConsPlusNormal0"/>
              <w:jc w:val="center"/>
            </w:pPr>
            <w:r>
              <w:t>17289,0</w:t>
            </w:r>
          </w:p>
        </w:tc>
        <w:tc>
          <w:tcPr>
            <w:tcW w:w="1022" w:type="dxa"/>
            <w:vAlign w:val="center"/>
          </w:tcPr>
          <w:p w14:paraId="07B48C81" w14:textId="77777777" w:rsidR="002D4913" w:rsidRDefault="00C44D7F">
            <w:pPr>
              <w:pStyle w:val="ConsPlusNormal0"/>
              <w:jc w:val="center"/>
            </w:pPr>
            <w:r>
              <w:t>39278,7</w:t>
            </w:r>
          </w:p>
        </w:tc>
        <w:tc>
          <w:tcPr>
            <w:tcW w:w="1134" w:type="dxa"/>
            <w:vAlign w:val="center"/>
          </w:tcPr>
          <w:p w14:paraId="347EF546" w14:textId="77777777" w:rsidR="002D4913" w:rsidRDefault="00C44D7F">
            <w:pPr>
              <w:pStyle w:val="ConsPlusNormal0"/>
              <w:jc w:val="center"/>
            </w:pPr>
            <w:r>
              <w:t>217444,7</w:t>
            </w:r>
          </w:p>
        </w:tc>
        <w:tc>
          <w:tcPr>
            <w:tcW w:w="1020" w:type="dxa"/>
            <w:vAlign w:val="center"/>
          </w:tcPr>
          <w:p w14:paraId="0594520E" w14:textId="77777777" w:rsidR="002D4913" w:rsidRDefault="00C44D7F">
            <w:pPr>
              <w:pStyle w:val="ConsPlusNormal0"/>
              <w:jc w:val="center"/>
            </w:pPr>
            <w:r>
              <w:t>73979,8</w:t>
            </w:r>
          </w:p>
        </w:tc>
        <w:tc>
          <w:tcPr>
            <w:tcW w:w="1020" w:type="dxa"/>
            <w:vAlign w:val="center"/>
          </w:tcPr>
          <w:p w14:paraId="261C8B79" w14:textId="77777777" w:rsidR="002D4913" w:rsidRDefault="00C44D7F">
            <w:pPr>
              <w:pStyle w:val="ConsPlusNormal0"/>
              <w:jc w:val="center"/>
            </w:pPr>
            <w:r>
              <w:t>39495,6</w:t>
            </w:r>
          </w:p>
        </w:tc>
        <w:tc>
          <w:tcPr>
            <w:tcW w:w="1134" w:type="dxa"/>
            <w:vAlign w:val="center"/>
          </w:tcPr>
          <w:p w14:paraId="301F7720" w14:textId="77777777" w:rsidR="002D4913" w:rsidRDefault="00C44D7F">
            <w:pPr>
              <w:pStyle w:val="ConsPlusNormal0"/>
              <w:jc w:val="center"/>
            </w:pPr>
            <w:r>
              <w:t>107413,2</w:t>
            </w:r>
          </w:p>
        </w:tc>
      </w:tr>
      <w:tr w:rsidR="002D4913" w14:paraId="0F2A39F0" w14:textId="77777777">
        <w:tc>
          <w:tcPr>
            <w:tcW w:w="1984" w:type="dxa"/>
            <w:vAlign w:val="center"/>
          </w:tcPr>
          <w:p w14:paraId="5AEE4E67" w14:textId="77777777" w:rsidR="002D4913" w:rsidRDefault="00C44D7F">
            <w:pPr>
              <w:pStyle w:val="ConsPlusNormal0"/>
            </w:pPr>
            <w:r>
              <w:t>в том числе за счет:</w:t>
            </w:r>
          </w:p>
        </w:tc>
        <w:tc>
          <w:tcPr>
            <w:tcW w:w="1134" w:type="dxa"/>
            <w:vAlign w:val="center"/>
          </w:tcPr>
          <w:p w14:paraId="0342A7A7" w14:textId="77777777" w:rsidR="002D4913" w:rsidRDefault="002D491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14:paraId="2F266A2A" w14:textId="77777777" w:rsidR="002D4913" w:rsidRDefault="002D4913">
            <w:pPr>
              <w:pStyle w:val="ConsPlusNormal0"/>
            </w:pPr>
          </w:p>
        </w:tc>
        <w:tc>
          <w:tcPr>
            <w:tcW w:w="1008" w:type="dxa"/>
            <w:vAlign w:val="center"/>
          </w:tcPr>
          <w:p w14:paraId="6FC3A573" w14:textId="77777777" w:rsidR="002D4913" w:rsidRDefault="002D4913">
            <w:pPr>
              <w:pStyle w:val="ConsPlusNormal0"/>
            </w:pPr>
          </w:p>
        </w:tc>
        <w:tc>
          <w:tcPr>
            <w:tcW w:w="1022" w:type="dxa"/>
            <w:vAlign w:val="center"/>
          </w:tcPr>
          <w:p w14:paraId="3FAF159A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14:paraId="3ADC9348" w14:textId="77777777" w:rsidR="002D4913" w:rsidRDefault="002D491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14:paraId="3B0AFEEF" w14:textId="77777777" w:rsidR="002D4913" w:rsidRDefault="002D491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14:paraId="2FE2DF22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14:paraId="2D96D9B1" w14:textId="77777777" w:rsidR="002D4913" w:rsidRDefault="002D4913">
            <w:pPr>
              <w:pStyle w:val="ConsPlusNormal0"/>
            </w:pPr>
          </w:p>
        </w:tc>
      </w:tr>
      <w:tr w:rsidR="002D4913" w14:paraId="07733E34" w14:textId="77777777">
        <w:tc>
          <w:tcPr>
            <w:tcW w:w="1984" w:type="dxa"/>
            <w:vAlign w:val="center"/>
          </w:tcPr>
          <w:p w14:paraId="61FD6F79" w14:textId="77777777" w:rsidR="002D4913" w:rsidRDefault="00C44D7F">
            <w:pPr>
              <w:pStyle w:val="ConsPlusNormal0"/>
            </w:pPr>
            <w: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vAlign w:val="center"/>
          </w:tcPr>
          <w:p w14:paraId="52AA5324" w14:textId="77777777" w:rsidR="002D4913" w:rsidRDefault="00C44D7F">
            <w:pPr>
              <w:pStyle w:val="ConsPlusNormal0"/>
              <w:jc w:val="center"/>
            </w:pPr>
            <w:r>
              <w:t>247165,6</w:t>
            </w:r>
          </w:p>
        </w:tc>
        <w:tc>
          <w:tcPr>
            <w:tcW w:w="1020" w:type="dxa"/>
            <w:vAlign w:val="center"/>
          </w:tcPr>
          <w:p w14:paraId="6B447247" w14:textId="77777777" w:rsidR="002D4913" w:rsidRDefault="00C44D7F">
            <w:pPr>
              <w:pStyle w:val="ConsPlusNormal0"/>
              <w:jc w:val="center"/>
            </w:pPr>
            <w:r>
              <w:t>28189,6</w:t>
            </w:r>
          </w:p>
        </w:tc>
        <w:tc>
          <w:tcPr>
            <w:tcW w:w="1008" w:type="dxa"/>
            <w:vAlign w:val="center"/>
          </w:tcPr>
          <w:p w14:paraId="3BE104B4" w14:textId="77777777" w:rsidR="002D4913" w:rsidRDefault="00C44D7F">
            <w:pPr>
              <w:pStyle w:val="ConsPlusNormal0"/>
              <w:jc w:val="center"/>
            </w:pPr>
            <w:r>
              <w:t>17289,0</w:t>
            </w:r>
          </w:p>
        </w:tc>
        <w:tc>
          <w:tcPr>
            <w:tcW w:w="1022" w:type="dxa"/>
            <w:vAlign w:val="center"/>
          </w:tcPr>
          <w:p w14:paraId="427E516C" w14:textId="77777777" w:rsidR="002D4913" w:rsidRDefault="00C44D7F">
            <w:pPr>
              <w:pStyle w:val="ConsPlusNormal0"/>
              <w:jc w:val="center"/>
            </w:pPr>
            <w:r>
              <w:t>39278,7</w:t>
            </w:r>
          </w:p>
        </w:tc>
        <w:tc>
          <w:tcPr>
            <w:tcW w:w="1134" w:type="dxa"/>
            <w:vAlign w:val="center"/>
          </w:tcPr>
          <w:p w14:paraId="03066285" w14:textId="77777777" w:rsidR="002D4913" w:rsidRDefault="00C44D7F">
            <w:pPr>
              <w:pStyle w:val="ConsPlusNormal0"/>
              <w:jc w:val="center"/>
            </w:pPr>
            <w:r>
              <w:t>64593,1</w:t>
            </w:r>
          </w:p>
        </w:tc>
        <w:tc>
          <w:tcPr>
            <w:tcW w:w="1020" w:type="dxa"/>
            <w:vAlign w:val="center"/>
          </w:tcPr>
          <w:p w14:paraId="26FE4A55" w14:textId="77777777" w:rsidR="002D4913" w:rsidRDefault="00C44D7F">
            <w:pPr>
              <w:pStyle w:val="ConsPlusNormal0"/>
              <w:jc w:val="center"/>
            </w:pPr>
            <w:r>
              <w:t>73979,8</w:t>
            </w:r>
          </w:p>
        </w:tc>
        <w:tc>
          <w:tcPr>
            <w:tcW w:w="1020" w:type="dxa"/>
            <w:vAlign w:val="center"/>
          </w:tcPr>
          <w:p w14:paraId="04765356" w14:textId="77777777" w:rsidR="002D4913" w:rsidRDefault="00C44D7F">
            <w:pPr>
              <w:pStyle w:val="ConsPlusNormal0"/>
              <w:jc w:val="center"/>
            </w:pPr>
            <w:r>
              <w:t>4720,1</w:t>
            </w:r>
          </w:p>
        </w:tc>
        <w:tc>
          <w:tcPr>
            <w:tcW w:w="1134" w:type="dxa"/>
            <w:vAlign w:val="center"/>
          </w:tcPr>
          <w:p w14:paraId="4A67B40D" w14:textId="77777777" w:rsidR="002D4913" w:rsidRDefault="00C44D7F">
            <w:pPr>
              <w:pStyle w:val="ConsPlusNormal0"/>
              <w:jc w:val="center"/>
            </w:pPr>
            <w:r>
              <w:t>19115,3</w:t>
            </w:r>
          </w:p>
        </w:tc>
      </w:tr>
      <w:tr w:rsidR="002D4913" w14:paraId="1F5243D5" w14:textId="77777777">
        <w:tc>
          <w:tcPr>
            <w:tcW w:w="1984" w:type="dxa"/>
            <w:vAlign w:val="center"/>
          </w:tcPr>
          <w:p w14:paraId="6B25FE72" w14:textId="77777777" w:rsidR="002D4913" w:rsidRDefault="00C44D7F">
            <w:pPr>
              <w:pStyle w:val="ConsPlusNormal0"/>
            </w:pPr>
            <w:r>
              <w:t>средств областного бюджета</w:t>
            </w:r>
          </w:p>
        </w:tc>
        <w:tc>
          <w:tcPr>
            <w:tcW w:w="1134" w:type="dxa"/>
            <w:vAlign w:val="center"/>
          </w:tcPr>
          <w:p w14:paraId="2B9F460A" w14:textId="77777777" w:rsidR="002D4913" w:rsidRDefault="00C44D7F">
            <w:pPr>
              <w:pStyle w:val="ConsPlusNormal0"/>
              <w:jc w:val="center"/>
            </w:pPr>
            <w:r>
              <w:t>44640,2</w:t>
            </w:r>
          </w:p>
        </w:tc>
        <w:tc>
          <w:tcPr>
            <w:tcW w:w="1020" w:type="dxa"/>
            <w:vAlign w:val="center"/>
          </w:tcPr>
          <w:p w14:paraId="184EB365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14:paraId="1E44E14A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2" w:type="dxa"/>
            <w:vAlign w:val="center"/>
          </w:tcPr>
          <w:p w14:paraId="5383A52E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7C64B29E" w14:textId="77777777" w:rsidR="002D4913" w:rsidRDefault="00C44D7F">
            <w:pPr>
              <w:pStyle w:val="ConsPlusNormal0"/>
              <w:jc w:val="center"/>
            </w:pPr>
            <w:r>
              <w:t>38266,8</w:t>
            </w:r>
          </w:p>
        </w:tc>
        <w:tc>
          <w:tcPr>
            <w:tcW w:w="1020" w:type="dxa"/>
            <w:vAlign w:val="center"/>
          </w:tcPr>
          <w:p w14:paraId="3E256098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14:paraId="3AF7712C" w14:textId="77777777" w:rsidR="002D4913" w:rsidRDefault="00C44D7F">
            <w:pPr>
              <w:pStyle w:val="ConsPlusNormal0"/>
              <w:jc w:val="center"/>
            </w:pPr>
            <w:r>
              <w:t>1075,5</w:t>
            </w:r>
          </w:p>
        </w:tc>
        <w:tc>
          <w:tcPr>
            <w:tcW w:w="1134" w:type="dxa"/>
            <w:vAlign w:val="center"/>
          </w:tcPr>
          <w:p w14:paraId="41BD898A" w14:textId="77777777" w:rsidR="002D4913" w:rsidRDefault="00C44D7F">
            <w:pPr>
              <w:pStyle w:val="ConsPlusNormal0"/>
              <w:jc w:val="center"/>
            </w:pPr>
            <w:r>
              <w:t>5297,9</w:t>
            </w:r>
          </w:p>
        </w:tc>
      </w:tr>
      <w:tr w:rsidR="002D4913" w14:paraId="4F012D78" w14:textId="77777777">
        <w:tc>
          <w:tcPr>
            <w:tcW w:w="1984" w:type="dxa"/>
            <w:vAlign w:val="center"/>
          </w:tcPr>
          <w:p w14:paraId="32010DE8" w14:textId="77777777" w:rsidR="002D4913" w:rsidRDefault="00C44D7F">
            <w:pPr>
              <w:pStyle w:val="ConsPlusNormal0"/>
            </w:pPr>
            <w:r>
              <w:t>средств федерального бюджета</w:t>
            </w:r>
          </w:p>
        </w:tc>
        <w:tc>
          <w:tcPr>
            <w:tcW w:w="1134" w:type="dxa"/>
            <w:vAlign w:val="center"/>
          </w:tcPr>
          <w:p w14:paraId="6D7F5AB7" w14:textId="77777777" w:rsidR="002D4913" w:rsidRDefault="00C44D7F">
            <w:pPr>
              <w:pStyle w:val="ConsPlusNormal0"/>
              <w:jc w:val="center"/>
            </w:pPr>
            <w:r>
              <w:t>231284,8</w:t>
            </w:r>
          </w:p>
        </w:tc>
        <w:tc>
          <w:tcPr>
            <w:tcW w:w="1020" w:type="dxa"/>
            <w:vAlign w:val="center"/>
          </w:tcPr>
          <w:p w14:paraId="49C80BBA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14:paraId="1A76B21E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2" w:type="dxa"/>
            <w:vAlign w:val="center"/>
          </w:tcPr>
          <w:p w14:paraId="569BF0AE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76D1D80" w14:textId="77777777" w:rsidR="002D4913" w:rsidRDefault="00C44D7F">
            <w:pPr>
              <w:pStyle w:val="ConsPlusNormal0"/>
              <w:jc w:val="center"/>
            </w:pPr>
            <w:r>
              <w:t>114584,8</w:t>
            </w:r>
          </w:p>
        </w:tc>
        <w:tc>
          <w:tcPr>
            <w:tcW w:w="1020" w:type="dxa"/>
            <w:vAlign w:val="center"/>
          </w:tcPr>
          <w:p w14:paraId="70118C9E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14:paraId="6C4C706C" w14:textId="77777777" w:rsidR="002D4913" w:rsidRDefault="00C44D7F">
            <w:pPr>
              <w:pStyle w:val="ConsPlusNormal0"/>
              <w:jc w:val="center"/>
            </w:pPr>
            <w:r>
              <w:t>33700,0</w:t>
            </w:r>
          </w:p>
        </w:tc>
        <w:tc>
          <w:tcPr>
            <w:tcW w:w="1134" w:type="dxa"/>
            <w:vAlign w:val="center"/>
          </w:tcPr>
          <w:p w14:paraId="4B81D625" w14:textId="77777777" w:rsidR="002D4913" w:rsidRDefault="00C44D7F">
            <w:pPr>
              <w:pStyle w:val="ConsPlusNormal0"/>
              <w:jc w:val="center"/>
            </w:pPr>
            <w:r>
              <w:t>83000,0</w:t>
            </w:r>
          </w:p>
        </w:tc>
      </w:tr>
      <w:tr w:rsidR="002D4913" w14:paraId="6847B188" w14:textId="77777777">
        <w:tc>
          <w:tcPr>
            <w:tcW w:w="1984" w:type="dxa"/>
            <w:vAlign w:val="center"/>
          </w:tcPr>
          <w:p w14:paraId="7B3A413D" w14:textId="77777777" w:rsidR="002D4913" w:rsidRDefault="00C44D7F">
            <w:pPr>
              <w:pStyle w:val="ConsPlusNormal0"/>
            </w:pPr>
            <w:r>
              <w:t>в том числе по заказчикам:</w:t>
            </w:r>
          </w:p>
        </w:tc>
        <w:tc>
          <w:tcPr>
            <w:tcW w:w="1134" w:type="dxa"/>
            <w:vAlign w:val="center"/>
          </w:tcPr>
          <w:p w14:paraId="04E5A98A" w14:textId="77777777" w:rsidR="002D4913" w:rsidRDefault="002D491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14:paraId="79A5C7A8" w14:textId="77777777" w:rsidR="002D4913" w:rsidRDefault="002D4913">
            <w:pPr>
              <w:pStyle w:val="ConsPlusNormal0"/>
            </w:pPr>
          </w:p>
        </w:tc>
        <w:tc>
          <w:tcPr>
            <w:tcW w:w="1008" w:type="dxa"/>
            <w:vAlign w:val="center"/>
          </w:tcPr>
          <w:p w14:paraId="67E95E88" w14:textId="77777777" w:rsidR="002D4913" w:rsidRDefault="002D4913">
            <w:pPr>
              <w:pStyle w:val="ConsPlusNormal0"/>
            </w:pPr>
          </w:p>
        </w:tc>
        <w:tc>
          <w:tcPr>
            <w:tcW w:w="1022" w:type="dxa"/>
            <w:vAlign w:val="center"/>
          </w:tcPr>
          <w:p w14:paraId="7EDC73D3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14:paraId="6A545F7C" w14:textId="77777777" w:rsidR="002D4913" w:rsidRDefault="002D491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14:paraId="41DFFF60" w14:textId="77777777" w:rsidR="002D4913" w:rsidRDefault="002D491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14:paraId="4954CBDC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14:paraId="551D836C" w14:textId="77777777" w:rsidR="002D4913" w:rsidRDefault="002D4913">
            <w:pPr>
              <w:pStyle w:val="ConsPlusNormal0"/>
            </w:pPr>
          </w:p>
        </w:tc>
      </w:tr>
      <w:tr w:rsidR="002D4913" w14:paraId="739AD56E" w14:textId="77777777">
        <w:tc>
          <w:tcPr>
            <w:tcW w:w="1984" w:type="dxa"/>
            <w:vAlign w:val="center"/>
          </w:tcPr>
          <w:p w14:paraId="21728C72" w14:textId="77777777" w:rsidR="002D4913" w:rsidRDefault="00C44D7F">
            <w:pPr>
              <w:pStyle w:val="ConsPlusNormal0"/>
            </w:pPr>
            <w:r>
              <w:t>комитет по культуре администрации города Мурманска</w:t>
            </w:r>
          </w:p>
        </w:tc>
        <w:tc>
          <w:tcPr>
            <w:tcW w:w="1134" w:type="dxa"/>
            <w:vAlign w:val="center"/>
          </w:tcPr>
          <w:p w14:paraId="4282A351" w14:textId="77777777" w:rsidR="002D4913" w:rsidRDefault="00C44D7F">
            <w:pPr>
              <w:pStyle w:val="ConsPlusNormal0"/>
              <w:jc w:val="center"/>
            </w:pPr>
            <w:r>
              <w:t>141744,4</w:t>
            </w:r>
          </w:p>
        </w:tc>
        <w:tc>
          <w:tcPr>
            <w:tcW w:w="1020" w:type="dxa"/>
            <w:vAlign w:val="center"/>
          </w:tcPr>
          <w:p w14:paraId="28C03338" w14:textId="77777777" w:rsidR="002D4913" w:rsidRDefault="00C44D7F">
            <w:pPr>
              <w:pStyle w:val="ConsPlusNormal0"/>
              <w:jc w:val="center"/>
            </w:pPr>
            <w:r>
              <w:t>27574,9</w:t>
            </w:r>
          </w:p>
        </w:tc>
        <w:tc>
          <w:tcPr>
            <w:tcW w:w="1008" w:type="dxa"/>
            <w:vAlign w:val="center"/>
          </w:tcPr>
          <w:p w14:paraId="7079A82F" w14:textId="77777777" w:rsidR="002D4913" w:rsidRDefault="00C44D7F">
            <w:pPr>
              <w:pStyle w:val="ConsPlusNormal0"/>
              <w:jc w:val="center"/>
            </w:pPr>
            <w:r>
              <w:t>16551,3</w:t>
            </w:r>
          </w:p>
        </w:tc>
        <w:tc>
          <w:tcPr>
            <w:tcW w:w="1022" w:type="dxa"/>
            <w:vAlign w:val="center"/>
          </w:tcPr>
          <w:p w14:paraId="0635FFCD" w14:textId="77777777" w:rsidR="002D4913" w:rsidRDefault="00C44D7F">
            <w:pPr>
              <w:pStyle w:val="ConsPlusNormal0"/>
              <w:jc w:val="center"/>
            </w:pPr>
            <w:r>
              <w:t>38434,3</w:t>
            </w:r>
          </w:p>
        </w:tc>
        <w:tc>
          <w:tcPr>
            <w:tcW w:w="1134" w:type="dxa"/>
            <w:vAlign w:val="center"/>
          </w:tcPr>
          <w:p w14:paraId="60A2FE2A" w14:textId="77777777" w:rsidR="002D4913" w:rsidRDefault="00C44D7F">
            <w:pPr>
              <w:pStyle w:val="ConsPlusNormal0"/>
              <w:jc w:val="center"/>
            </w:pPr>
            <w:r>
              <w:t>37471,9</w:t>
            </w:r>
          </w:p>
        </w:tc>
        <w:tc>
          <w:tcPr>
            <w:tcW w:w="1020" w:type="dxa"/>
            <w:vAlign w:val="center"/>
          </w:tcPr>
          <w:p w14:paraId="67FD6EEB" w14:textId="77777777" w:rsidR="002D4913" w:rsidRDefault="00C44D7F">
            <w:pPr>
              <w:pStyle w:val="ConsPlusNormal0"/>
              <w:jc w:val="center"/>
            </w:pPr>
            <w:r>
              <w:t>4250,0</w:t>
            </w:r>
          </w:p>
        </w:tc>
        <w:tc>
          <w:tcPr>
            <w:tcW w:w="1020" w:type="dxa"/>
            <w:vAlign w:val="center"/>
          </w:tcPr>
          <w:p w14:paraId="0095092A" w14:textId="77777777" w:rsidR="002D4913" w:rsidRDefault="00C44D7F">
            <w:pPr>
              <w:pStyle w:val="ConsPlusNormal0"/>
              <w:jc w:val="center"/>
            </w:pPr>
            <w:r>
              <w:t>3644,6</w:t>
            </w:r>
          </w:p>
        </w:tc>
        <w:tc>
          <w:tcPr>
            <w:tcW w:w="1134" w:type="dxa"/>
            <w:vAlign w:val="center"/>
          </w:tcPr>
          <w:p w14:paraId="708D30ED" w14:textId="77777777" w:rsidR="002D4913" w:rsidRDefault="00C44D7F">
            <w:pPr>
              <w:pStyle w:val="ConsPlusNormal0"/>
              <w:jc w:val="center"/>
            </w:pPr>
            <w:r>
              <w:t>13817,4</w:t>
            </w:r>
          </w:p>
        </w:tc>
      </w:tr>
      <w:tr w:rsidR="002D4913" w14:paraId="2D9D0A60" w14:textId="77777777">
        <w:tc>
          <w:tcPr>
            <w:tcW w:w="1984" w:type="dxa"/>
            <w:vAlign w:val="center"/>
          </w:tcPr>
          <w:p w14:paraId="15FAC08B" w14:textId="77777777" w:rsidR="002D4913" w:rsidRDefault="00C44D7F">
            <w:pPr>
              <w:pStyle w:val="ConsPlusNormal0"/>
            </w:pPr>
            <w:r>
              <w:t>средства бюджета муниципального образования город Мурманск</w:t>
            </w:r>
          </w:p>
        </w:tc>
        <w:tc>
          <w:tcPr>
            <w:tcW w:w="1134" w:type="dxa"/>
            <w:vAlign w:val="center"/>
          </w:tcPr>
          <w:p w14:paraId="4FB95768" w14:textId="77777777" w:rsidR="002D4913" w:rsidRDefault="00C44D7F">
            <w:pPr>
              <w:pStyle w:val="ConsPlusNormal0"/>
              <w:jc w:val="center"/>
            </w:pPr>
            <w:r>
              <w:t>133671,6</w:t>
            </w:r>
          </w:p>
        </w:tc>
        <w:tc>
          <w:tcPr>
            <w:tcW w:w="1020" w:type="dxa"/>
            <w:vAlign w:val="center"/>
          </w:tcPr>
          <w:p w14:paraId="145B127E" w14:textId="77777777" w:rsidR="002D4913" w:rsidRDefault="00C44D7F">
            <w:pPr>
              <w:pStyle w:val="ConsPlusNormal0"/>
              <w:jc w:val="center"/>
            </w:pPr>
            <w:r>
              <w:t>27574,9</w:t>
            </w:r>
          </w:p>
        </w:tc>
        <w:tc>
          <w:tcPr>
            <w:tcW w:w="1008" w:type="dxa"/>
            <w:vAlign w:val="center"/>
          </w:tcPr>
          <w:p w14:paraId="04E119DC" w14:textId="77777777" w:rsidR="002D4913" w:rsidRDefault="00C44D7F">
            <w:pPr>
              <w:pStyle w:val="ConsPlusNormal0"/>
              <w:jc w:val="center"/>
            </w:pPr>
            <w:r>
              <w:t>16551,3</w:t>
            </w:r>
          </w:p>
        </w:tc>
        <w:tc>
          <w:tcPr>
            <w:tcW w:w="1022" w:type="dxa"/>
            <w:vAlign w:val="center"/>
          </w:tcPr>
          <w:p w14:paraId="4AA9B53C" w14:textId="77777777" w:rsidR="002D4913" w:rsidRDefault="00C44D7F">
            <w:pPr>
              <w:pStyle w:val="ConsPlusNormal0"/>
              <w:jc w:val="center"/>
            </w:pPr>
            <w:r>
              <w:t>38434,3</w:t>
            </w:r>
          </w:p>
        </w:tc>
        <w:tc>
          <w:tcPr>
            <w:tcW w:w="1134" w:type="dxa"/>
            <w:vAlign w:val="center"/>
          </w:tcPr>
          <w:p w14:paraId="6B9A8DFE" w14:textId="77777777" w:rsidR="002D4913" w:rsidRDefault="00C44D7F">
            <w:pPr>
              <w:pStyle w:val="ConsPlusNormal0"/>
              <w:jc w:val="center"/>
            </w:pPr>
            <w:r>
              <w:t>29399,1</w:t>
            </w:r>
          </w:p>
        </w:tc>
        <w:tc>
          <w:tcPr>
            <w:tcW w:w="1020" w:type="dxa"/>
            <w:vAlign w:val="center"/>
          </w:tcPr>
          <w:p w14:paraId="23464941" w14:textId="77777777" w:rsidR="002D4913" w:rsidRDefault="00C44D7F">
            <w:pPr>
              <w:pStyle w:val="ConsPlusNormal0"/>
              <w:jc w:val="center"/>
            </w:pPr>
            <w:r>
              <w:t>4250,0</w:t>
            </w:r>
          </w:p>
        </w:tc>
        <w:tc>
          <w:tcPr>
            <w:tcW w:w="1020" w:type="dxa"/>
            <w:vAlign w:val="center"/>
          </w:tcPr>
          <w:p w14:paraId="5A74FF61" w14:textId="77777777" w:rsidR="002D4913" w:rsidRDefault="00C44D7F">
            <w:pPr>
              <w:pStyle w:val="ConsPlusNormal0"/>
              <w:jc w:val="center"/>
            </w:pPr>
            <w:r>
              <w:t>3644,6</w:t>
            </w:r>
          </w:p>
        </w:tc>
        <w:tc>
          <w:tcPr>
            <w:tcW w:w="1134" w:type="dxa"/>
            <w:vAlign w:val="center"/>
          </w:tcPr>
          <w:p w14:paraId="557611FD" w14:textId="77777777" w:rsidR="002D4913" w:rsidRDefault="00C44D7F">
            <w:pPr>
              <w:pStyle w:val="ConsPlusNormal0"/>
              <w:jc w:val="center"/>
            </w:pPr>
            <w:r>
              <w:t>13817,4</w:t>
            </w:r>
          </w:p>
        </w:tc>
      </w:tr>
      <w:tr w:rsidR="002D4913" w14:paraId="66369E59" w14:textId="77777777">
        <w:tc>
          <w:tcPr>
            <w:tcW w:w="1984" w:type="dxa"/>
            <w:vAlign w:val="center"/>
          </w:tcPr>
          <w:p w14:paraId="7CA3DB30" w14:textId="77777777" w:rsidR="002D4913" w:rsidRDefault="00C44D7F">
            <w:pPr>
              <w:pStyle w:val="ConsPlusNormal0"/>
            </w:pPr>
            <w:r>
              <w:lastRenderedPageBreak/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14:paraId="351CCA3B" w14:textId="77777777" w:rsidR="002D4913" w:rsidRDefault="00C44D7F">
            <w:pPr>
              <w:pStyle w:val="ConsPlusNormal0"/>
              <w:jc w:val="center"/>
            </w:pPr>
            <w:r>
              <w:t>8072,8</w:t>
            </w:r>
          </w:p>
        </w:tc>
        <w:tc>
          <w:tcPr>
            <w:tcW w:w="1020" w:type="dxa"/>
            <w:vAlign w:val="center"/>
          </w:tcPr>
          <w:p w14:paraId="2C8714C6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14:paraId="5534B384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2" w:type="dxa"/>
            <w:vAlign w:val="center"/>
          </w:tcPr>
          <w:p w14:paraId="61D7A2A5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8879006" w14:textId="77777777" w:rsidR="002D4913" w:rsidRDefault="00C44D7F">
            <w:pPr>
              <w:pStyle w:val="ConsPlusNormal0"/>
              <w:jc w:val="center"/>
            </w:pPr>
            <w:r>
              <w:t>8072,8</w:t>
            </w:r>
          </w:p>
        </w:tc>
        <w:tc>
          <w:tcPr>
            <w:tcW w:w="1020" w:type="dxa"/>
            <w:vAlign w:val="center"/>
          </w:tcPr>
          <w:p w14:paraId="73AD0839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14:paraId="50216EF0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DA9CD52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</w:tr>
      <w:tr w:rsidR="002D4913" w14:paraId="5350814E" w14:textId="77777777">
        <w:tc>
          <w:tcPr>
            <w:tcW w:w="1984" w:type="dxa"/>
            <w:vAlign w:val="center"/>
          </w:tcPr>
          <w:p w14:paraId="5865BB2F" w14:textId="77777777" w:rsidR="002D4913" w:rsidRDefault="00C44D7F">
            <w:pPr>
              <w:pStyle w:val="ConsPlusNormal0"/>
            </w:pPr>
            <w:r>
              <w:t>комитет по строительству администрации города Мурманска</w:t>
            </w:r>
          </w:p>
        </w:tc>
        <w:tc>
          <w:tcPr>
            <w:tcW w:w="1134" w:type="dxa"/>
            <w:vAlign w:val="center"/>
          </w:tcPr>
          <w:p w14:paraId="51CAE7C5" w14:textId="77777777" w:rsidR="002D4913" w:rsidRDefault="00C44D7F">
            <w:pPr>
              <w:pStyle w:val="ConsPlusNormal0"/>
              <w:jc w:val="center"/>
            </w:pPr>
            <w:r>
              <w:t>381346,2</w:t>
            </w:r>
          </w:p>
        </w:tc>
        <w:tc>
          <w:tcPr>
            <w:tcW w:w="1020" w:type="dxa"/>
            <w:vAlign w:val="center"/>
          </w:tcPr>
          <w:p w14:paraId="702A4768" w14:textId="77777777" w:rsidR="002D4913" w:rsidRDefault="00C44D7F">
            <w:pPr>
              <w:pStyle w:val="ConsPlusNormal0"/>
              <w:jc w:val="center"/>
            </w:pPr>
            <w:r>
              <w:t>614,7</w:t>
            </w:r>
          </w:p>
        </w:tc>
        <w:tc>
          <w:tcPr>
            <w:tcW w:w="1008" w:type="dxa"/>
            <w:vAlign w:val="center"/>
          </w:tcPr>
          <w:p w14:paraId="21024EA1" w14:textId="77777777" w:rsidR="002D4913" w:rsidRDefault="00C44D7F">
            <w:pPr>
              <w:pStyle w:val="ConsPlusNormal0"/>
              <w:jc w:val="center"/>
            </w:pPr>
            <w:r>
              <w:t>737,7</w:t>
            </w:r>
          </w:p>
        </w:tc>
        <w:tc>
          <w:tcPr>
            <w:tcW w:w="1022" w:type="dxa"/>
            <w:vAlign w:val="center"/>
          </w:tcPr>
          <w:p w14:paraId="708F350D" w14:textId="77777777" w:rsidR="002D4913" w:rsidRDefault="00C44D7F">
            <w:pPr>
              <w:pStyle w:val="ConsPlusNormal0"/>
              <w:jc w:val="center"/>
            </w:pPr>
            <w:r>
              <w:t>844,4</w:t>
            </w:r>
          </w:p>
        </w:tc>
        <w:tc>
          <w:tcPr>
            <w:tcW w:w="1134" w:type="dxa"/>
            <w:vAlign w:val="center"/>
          </w:tcPr>
          <w:p w14:paraId="40F32743" w14:textId="77777777" w:rsidR="002D4913" w:rsidRDefault="00C44D7F">
            <w:pPr>
              <w:pStyle w:val="ConsPlusNormal0"/>
              <w:jc w:val="center"/>
            </w:pPr>
            <w:r>
              <w:t>179972,8</w:t>
            </w:r>
          </w:p>
        </w:tc>
        <w:tc>
          <w:tcPr>
            <w:tcW w:w="1020" w:type="dxa"/>
            <w:vAlign w:val="center"/>
          </w:tcPr>
          <w:p w14:paraId="4B3612C6" w14:textId="77777777" w:rsidR="002D4913" w:rsidRDefault="00C44D7F">
            <w:pPr>
              <w:pStyle w:val="ConsPlusNormal0"/>
              <w:jc w:val="center"/>
            </w:pPr>
            <w:r>
              <w:t>69729,8</w:t>
            </w:r>
          </w:p>
        </w:tc>
        <w:tc>
          <w:tcPr>
            <w:tcW w:w="1020" w:type="dxa"/>
            <w:vAlign w:val="center"/>
          </w:tcPr>
          <w:p w14:paraId="747B232C" w14:textId="77777777" w:rsidR="002D4913" w:rsidRDefault="00C44D7F">
            <w:pPr>
              <w:pStyle w:val="ConsPlusNormal0"/>
              <w:jc w:val="center"/>
            </w:pPr>
            <w:r>
              <w:t>35851,0</w:t>
            </w:r>
          </w:p>
        </w:tc>
        <w:tc>
          <w:tcPr>
            <w:tcW w:w="1134" w:type="dxa"/>
            <w:vAlign w:val="center"/>
          </w:tcPr>
          <w:p w14:paraId="330148BE" w14:textId="77777777" w:rsidR="002D4913" w:rsidRDefault="00C44D7F">
            <w:pPr>
              <w:pStyle w:val="ConsPlusNormal0"/>
              <w:jc w:val="center"/>
            </w:pPr>
            <w:r>
              <w:t>93595,8</w:t>
            </w:r>
          </w:p>
        </w:tc>
      </w:tr>
      <w:tr w:rsidR="002D4913" w14:paraId="634A30CA" w14:textId="77777777">
        <w:tc>
          <w:tcPr>
            <w:tcW w:w="1984" w:type="dxa"/>
            <w:vAlign w:val="center"/>
          </w:tcPr>
          <w:p w14:paraId="527D76D6" w14:textId="77777777" w:rsidR="002D4913" w:rsidRDefault="00C44D7F">
            <w:pPr>
              <w:pStyle w:val="ConsPlusNormal0"/>
            </w:pPr>
            <w:r>
              <w:t>средства бюджета муниципального образования город Мурманск</w:t>
            </w:r>
          </w:p>
        </w:tc>
        <w:tc>
          <w:tcPr>
            <w:tcW w:w="1134" w:type="dxa"/>
            <w:vAlign w:val="center"/>
          </w:tcPr>
          <w:p w14:paraId="3244BFFE" w14:textId="77777777" w:rsidR="002D4913" w:rsidRDefault="00C44D7F">
            <w:pPr>
              <w:pStyle w:val="ConsPlusNormal0"/>
              <w:jc w:val="center"/>
            </w:pPr>
            <w:r>
              <w:t>113494,0</w:t>
            </w:r>
          </w:p>
        </w:tc>
        <w:tc>
          <w:tcPr>
            <w:tcW w:w="1020" w:type="dxa"/>
            <w:vAlign w:val="center"/>
          </w:tcPr>
          <w:p w14:paraId="12863B5C" w14:textId="77777777" w:rsidR="002D4913" w:rsidRDefault="00C44D7F">
            <w:pPr>
              <w:pStyle w:val="ConsPlusNormal0"/>
              <w:jc w:val="center"/>
            </w:pPr>
            <w:r>
              <w:t>614,7</w:t>
            </w:r>
          </w:p>
        </w:tc>
        <w:tc>
          <w:tcPr>
            <w:tcW w:w="1008" w:type="dxa"/>
            <w:vAlign w:val="center"/>
          </w:tcPr>
          <w:p w14:paraId="429FE1DB" w14:textId="77777777" w:rsidR="002D4913" w:rsidRDefault="00C44D7F">
            <w:pPr>
              <w:pStyle w:val="ConsPlusNormal0"/>
              <w:jc w:val="center"/>
            </w:pPr>
            <w:r>
              <w:t>737,7</w:t>
            </w:r>
          </w:p>
        </w:tc>
        <w:tc>
          <w:tcPr>
            <w:tcW w:w="1022" w:type="dxa"/>
            <w:vAlign w:val="center"/>
          </w:tcPr>
          <w:p w14:paraId="0AA8798F" w14:textId="77777777" w:rsidR="002D4913" w:rsidRDefault="00C44D7F">
            <w:pPr>
              <w:pStyle w:val="ConsPlusNormal0"/>
              <w:jc w:val="center"/>
            </w:pPr>
            <w:r>
              <w:t>844,4</w:t>
            </w:r>
          </w:p>
        </w:tc>
        <w:tc>
          <w:tcPr>
            <w:tcW w:w="1134" w:type="dxa"/>
            <w:vAlign w:val="center"/>
          </w:tcPr>
          <w:p w14:paraId="7C4C251C" w14:textId="77777777" w:rsidR="002D4913" w:rsidRDefault="00C44D7F">
            <w:pPr>
              <w:pStyle w:val="ConsPlusNormal0"/>
              <w:jc w:val="center"/>
            </w:pPr>
            <w:r>
              <w:t>35194,0</w:t>
            </w:r>
          </w:p>
        </w:tc>
        <w:tc>
          <w:tcPr>
            <w:tcW w:w="1020" w:type="dxa"/>
            <w:vAlign w:val="center"/>
          </w:tcPr>
          <w:p w14:paraId="10388BED" w14:textId="77777777" w:rsidR="002D4913" w:rsidRDefault="00C44D7F">
            <w:pPr>
              <w:pStyle w:val="ConsPlusNormal0"/>
              <w:jc w:val="center"/>
            </w:pPr>
            <w:r>
              <w:t>69729,8</w:t>
            </w:r>
          </w:p>
        </w:tc>
        <w:tc>
          <w:tcPr>
            <w:tcW w:w="1020" w:type="dxa"/>
            <w:vAlign w:val="center"/>
          </w:tcPr>
          <w:p w14:paraId="645CB42C" w14:textId="77777777" w:rsidR="002D4913" w:rsidRDefault="00C44D7F">
            <w:pPr>
              <w:pStyle w:val="ConsPlusNormal0"/>
              <w:jc w:val="center"/>
            </w:pPr>
            <w:r>
              <w:t>1075,5</w:t>
            </w:r>
          </w:p>
        </w:tc>
        <w:tc>
          <w:tcPr>
            <w:tcW w:w="1134" w:type="dxa"/>
            <w:vAlign w:val="center"/>
          </w:tcPr>
          <w:p w14:paraId="5378FB36" w14:textId="77777777" w:rsidR="002D4913" w:rsidRDefault="00C44D7F">
            <w:pPr>
              <w:pStyle w:val="ConsPlusNormal0"/>
              <w:jc w:val="center"/>
            </w:pPr>
            <w:r>
              <w:t>5297,9</w:t>
            </w:r>
          </w:p>
        </w:tc>
      </w:tr>
      <w:tr w:rsidR="002D4913" w14:paraId="3334F579" w14:textId="77777777">
        <w:tc>
          <w:tcPr>
            <w:tcW w:w="1984" w:type="dxa"/>
            <w:vAlign w:val="center"/>
          </w:tcPr>
          <w:p w14:paraId="303E9DFC" w14:textId="77777777" w:rsidR="002D4913" w:rsidRDefault="00C44D7F">
            <w:pPr>
              <w:pStyle w:val="ConsPlusNormal0"/>
            </w:pPr>
            <w: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14:paraId="6D3F95E6" w14:textId="77777777" w:rsidR="002D4913" w:rsidRDefault="00C44D7F">
            <w:pPr>
              <w:pStyle w:val="ConsPlusNormal0"/>
              <w:jc w:val="center"/>
            </w:pPr>
            <w:r>
              <w:t>36567,4</w:t>
            </w:r>
          </w:p>
        </w:tc>
        <w:tc>
          <w:tcPr>
            <w:tcW w:w="1020" w:type="dxa"/>
            <w:vAlign w:val="center"/>
          </w:tcPr>
          <w:p w14:paraId="3B669217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14:paraId="68FF47CE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2" w:type="dxa"/>
            <w:vAlign w:val="center"/>
          </w:tcPr>
          <w:p w14:paraId="2472A6AB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D70B91F" w14:textId="77777777" w:rsidR="002D4913" w:rsidRDefault="00C44D7F">
            <w:pPr>
              <w:pStyle w:val="ConsPlusNormal0"/>
              <w:jc w:val="center"/>
            </w:pPr>
            <w:r>
              <w:t>30194,0</w:t>
            </w:r>
          </w:p>
        </w:tc>
        <w:tc>
          <w:tcPr>
            <w:tcW w:w="1020" w:type="dxa"/>
            <w:vAlign w:val="center"/>
          </w:tcPr>
          <w:p w14:paraId="487AD3A5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14:paraId="2B1644AC" w14:textId="77777777" w:rsidR="002D4913" w:rsidRDefault="00C44D7F">
            <w:pPr>
              <w:pStyle w:val="ConsPlusNormal0"/>
              <w:jc w:val="center"/>
            </w:pPr>
            <w:r>
              <w:t>1075,5</w:t>
            </w:r>
          </w:p>
        </w:tc>
        <w:tc>
          <w:tcPr>
            <w:tcW w:w="1134" w:type="dxa"/>
            <w:vAlign w:val="center"/>
          </w:tcPr>
          <w:p w14:paraId="10554B43" w14:textId="77777777" w:rsidR="002D4913" w:rsidRDefault="00C44D7F">
            <w:pPr>
              <w:pStyle w:val="ConsPlusNormal0"/>
              <w:jc w:val="center"/>
            </w:pPr>
            <w:r>
              <w:t>5297,9</w:t>
            </w:r>
          </w:p>
        </w:tc>
      </w:tr>
      <w:tr w:rsidR="002D4913" w14:paraId="2CD52D5F" w14:textId="77777777">
        <w:tc>
          <w:tcPr>
            <w:tcW w:w="1984" w:type="dxa"/>
            <w:vAlign w:val="center"/>
          </w:tcPr>
          <w:p w14:paraId="11B9FC46" w14:textId="77777777" w:rsidR="002D4913" w:rsidRDefault="00C44D7F">
            <w:pPr>
              <w:pStyle w:val="ConsPlusNormal0"/>
            </w:pPr>
            <w: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270FD0B0" w14:textId="77777777" w:rsidR="002D4913" w:rsidRDefault="00C44D7F">
            <w:pPr>
              <w:pStyle w:val="ConsPlusNormal0"/>
              <w:jc w:val="center"/>
            </w:pPr>
            <w:r>
              <w:t>231284,8</w:t>
            </w:r>
          </w:p>
        </w:tc>
        <w:tc>
          <w:tcPr>
            <w:tcW w:w="1020" w:type="dxa"/>
            <w:vAlign w:val="center"/>
          </w:tcPr>
          <w:p w14:paraId="24C5BFD0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14:paraId="515C5A2A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2" w:type="dxa"/>
            <w:vAlign w:val="center"/>
          </w:tcPr>
          <w:p w14:paraId="5EFBE1A9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000CF986" w14:textId="77777777" w:rsidR="002D4913" w:rsidRDefault="00C44D7F">
            <w:pPr>
              <w:pStyle w:val="ConsPlusNormal0"/>
              <w:jc w:val="center"/>
            </w:pPr>
            <w:r>
              <w:t>114584,8</w:t>
            </w:r>
          </w:p>
        </w:tc>
        <w:tc>
          <w:tcPr>
            <w:tcW w:w="1020" w:type="dxa"/>
            <w:vAlign w:val="center"/>
          </w:tcPr>
          <w:p w14:paraId="0CCD3717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14:paraId="37C723AE" w14:textId="77777777" w:rsidR="002D4913" w:rsidRDefault="00C44D7F">
            <w:pPr>
              <w:pStyle w:val="ConsPlusNormal0"/>
              <w:jc w:val="center"/>
            </w:pPr>
            <w:r>
              <w:t>33700,0</w:t>
            </w:r>
          </w:p>
        </w:tc>
        <w:tc>
          <w:tcPr>
            <w:tcW w:w="1134" w:type="dxa"/>
            <w:vAlign w:val="center"/>
          </w:tcPr>
          <w:p w14:paraId="6DB0A5CA" w14:textId="77777777" w:rsidR="002D4913" w:rsidRDefault="00C44D7F">
            <w:pPr>
              <w:pStyle w:val="ConsPlusNormal0"/>
              <w:jc w:val="center"/>
            </w:pPr>
            <w:r>
              <w:t>83000,0</w:t>
            </w:r>
          </w:p>
        </w:tc>
      </w:tr>
    </w:tbl>
    <w:p w14:paraId="093A5A13" w14:textId="77777777" w:rsidR="002D4913" w:rsidRDefault="002D4913">
      <w:pPr>
        <w:pStyle w:val="ConsPlusNormal0"/>
        <w:sectPr w:rsidR="002D4913">
          <w:headerReference w:type="default" r:id="rId78"/>
          <w:footerReference w:type="default" r:id="rId79"/>
          <w:headerReference w:type="first" r:id="rId80"/>
          <w:footerReference w:type="first" r:id="rId8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1E9E4619" w14:textId="77777777" w:rsidR="002D4913" w:rsidRDefault="002D4913">
      <w:pPr>
        <w:pStyle w:val="ConsPlusNormal0"/>
        <w:jc w:val="both"/>
      </w:pPr>
    </w:p>
    <w:p w14:paraId="38F3F397" w14:textId="77777777" w:rsidR="002D4913" w:rsidRDefault="00C44D7F">
      <w:pPr>
        <w:pStyle w:val="ConsPlusTitle0"/>
        <w:jc w:val="center"/>
        <w:outlineLvl w:val="2"/>
      </w:pPr>
      <w:r>
        <w:t>5. Механизм реализации подпрограммы</w:t>
      </w:r>
    </w:p>
    <w:p w14:paraId="01D4BEC7" w14:textId="77777777" w:rsidR="002D4913" w:rsidRDefault="002D4913">
      <w:pPr>
        <w:pStyle w:val="ConsPlusNormal0"/>
        <w:jc w:val="both"/>
      </w:pPr>
    </w:p>
    <w:p w14:paraId="59A78061" w14:textId="77777777" w:rsidR="002D4913" w:rsidRDefault="00C44D7F">
      <w:pPr>
        <w:pStyle w:val="ConsPlusNormal0"/>
        <w:ind w:firstLine="540"/>
        <w:jc w:val="both"/>
      </w:pPr>
      <w:r>
        <w:t>Подпрограмма реализуется посредством выполнения плана практических мероприятий с разбивкой объемов финансирования по годам.</w:t>
      </w:r>
    </w:p>
    <w:p w14:paraId="09F4E9E7" w14:textId="77777777" w:rsidR="002D4913" w:rsidRDefault="00C44D7F">
      <w:pPr>
        <w:pStyle w:val="ConsPlusNormal0"/>
        <w:spacing w:before="200"/>
        <w:ind w:firstLine="540"/>
        <w:jc w:val="both"/>
      </w:pPr>
      <w:r>
        <w:t>Комитет в целом обеспечивает выполнение мероприятий подпрограммы, несет ответственность за целевое использование финансовых средств, выделяемых на реализацию подпрограммы по соответствующим сметам.</w:t>
      </w:r>
    </w:p>
    <w:p w14:paraId="13BDF32D" w14:textId="77777777" w:rsidR="002D4913" w:rsidRDefault="00C44D7F">
      <w:pPr>
        <w:pStyle w:val="ConsPlusNormal0"/>
        <w:spacing w:before="200"/>
        <w:ind w:firstLine="540"/>
        <w:jc w:val="both"/>
      </w:pPr>
      <w:r>
        <w:t>Исполнители подпрограммы в случае необходимости готовят пр</w:t>
      </w:r>
      <w:r>
        <w:t>едложения по уточнению программных мероприятий.</w:t>
      </w:r>
    </w:p>
    <w:p w14:paraId="7926B7EC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Отчет о реализации подпрограммы представляется заказчиком-координатором в соответствии с </w:t>
      </w:r>
      <w:hyperlink r:id="rId82" w:tooltip="Постановление Администрации города Мурманска от 21.08.2013 N 2143 (ред. от 26.06.2020) &quot;Об утверждении Порядка разработки, реализации и оценки эффективности муниципальных программ города Мурманска&quot; {КонсультантПлюс}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мун</w:t>
      </w:r>
      <w:r>
        <w:t>иципальных программ города Мурманска, утвержденным постановлением администрации города Мурманска от 21.08.2013 N 2143.</w:t>
      </w:r>
    </w:p>
    <w:p w14:paraId="5D6AC9E0" w14:textId="77777777" w:rsidR="002D4913" w:rsidRDefault="002D4913">
      <w:pPr>
        <w:pStyle w:val="ConsPlusNormal0"/>
        <w:jc w:val="both"/>
      </w:pPr>
    </w:p>
    <w:p w14:paraId="64CF7B00" w14:textId="77777777" w:rsidR="002D4913" w:rsidRDefault="00C44D7F">
      <w:pPr>
        <w:pStyle w:val="ConsPlusTitle0"/>
        <w:jc w:val="center"/>
        <w:outlineLvl w:val="2"/>
      </w:pPr>
      <w:r>
        <w:t>6. Оценка эффективности подпрограммы, рисков ее реализации</w:t>
      </w:r>
    </w:p>
    <w:p w14:paraId="06AEAD09" w14:textId="77777777" w:rsidR="002D4913" w:rsidRDefault="002D4913">
      <w:pPr>
        <w:pStyle w:val="ConsPlusNormal0"/>
        <w:jc w:val="both"/>
      </w:pPr>
    </w:p>
    <w:p w14:paraId="7630D34F" w14:textId="77777777" w:rsidR="002D4913" w:rsidRDefault="00C44D7F">
      <w:pPr>
        <w:pStyle w:val="ConsPlusNormal0"/>
        <w:ind w:firstLine="540"/>
        <w:jc w:val="both"/>
      </w:pPr>
      <w:r>
        <w:t>Подпрограмма направлена на осуществление единой политики по поддержке муници</w:t>
      </w:r>
      <w:r>
        <w:t>пальных учреждений, оказывающих населению города Мурманска услуги в сфере культуры и искусства.</w:t>
      </w:r>
    </w:p>
    <w:p w14:paraId="4A2781DF" w14:textId="77777777" w:rsidR="002D4913" w:rsidRDefault="00C44D7F">
      <w:pPr>
        <w:pStyle w:val="ConsPlusNormal0"/>
        <w:spacing w:before="200"/>
        <w:ind w:firstLine="540"/>
        <w:jc w:val="both"/>
      </w:pPr>
      <w:r>
        <w:t>Реализация подпрограммы предполагает достижение следующих результатов:</w:t>
      </w:r>
    </w:p>
    <w:p w14:paraId="68AE31BC" w14:textId="77777777" w:rsidR="002D4913" w:rsidRDefault="00C44D7F">
      <w:pPr>
        <w:pStyle w:val="ConsPlusNormal0"/>
        <w:spacing w:before="200"/>
        <w:ind w:firstLine="540"/>
        <w:jc w:val="both"/>
      </w:pPr>
      <w:r>
        <w:t>- сохранение и развитие культурного пространства на муниципальном уровне;</w:t>
      </w:r>
    </w:p>
    <w:p w14:paraId="7DB6DE72" w14:textId="77777777" w:rsidR="002D4913" w:rsidRDefault="00C44D7F">
      <w:pPr>
        <w:pStyle w:val="ConsPlusNormal0"/>
        <w:spacing w:before="200"/>
        <w:ind w:firstLine="540"/>
        <w:jc w:val="both"/>
      </w:pPr>
      <w:r>
        <w:t>- обеспечение к</w:t>
      </w:r>
      <w:r>
        <w:t>ачества и доступности оказываемых услуг в сфере культуры и искусства.</w:t>
      </w:r>
    </w:p>
    <w:p w14:paraId="6B80C3DB" w14:textId="77777777" w:rsidR="002D4913" w:rsidRDefault="00C44D7F">
      <w:pPr>
        <w:pStyle w:val="ConsPlusNormal0"/>
        <w:spacing w:before="200"/>
        <w:ind w:firstLine="540"/>
        <w:jc w:val="both"/>
      </w:pPr>
      <w:r>
        <w:t>Культура является традиционно самой консервативной отраслью и наименее адаптированной к рыночным отношениям, поэтому будет нуждаться в муниципальной поддержке.</w:t>
      </w:r>
    </w:p>
    <w:p w14:paraId="45E69FEB" w14:textId="77777777" w:rsidR="002D4913" w:rsidRDefault="00C44D7F">
      <w:pPr>
        <w:pStyle w:val="ConsPlusNormal0"/>
        <w:spacing w:before="200"/>
        <w:ind w:firstLine="540"/>
        <w:jc w:val="both"/>
      </w:pPr>
      <w:r>
        <w:t>Увеличение объема муниципа</w:t>
      </w:r>
      <w:r>
        <w:t>льных инвестиций в сферу культуры и искусства будет способствовать привлечению мурманчан к участию в культурной жизни города, а также их творческой самореализации.</w:t>
      </w:r>
    </w:p>
    <w:p w14:paraId="3B91E1D9" w14:textId="77777777" w:rsidR="002D4913" w:rsidRDefault="00C44D7F">
      <w:pPr>
        <w:pStyle w:val="ConsPlusNormal0"/>
        <w:spacing w:before="200"/>
        <w:ind w:firstLine="540"/>
        <w:jc w:val="both"/>
      </w:pPr>
      <w:r>
        <w:t>Реализация мероприятий подпрограммы в целом активизирует деятельность муниципальных учрежден</w:t>
      </w:r>
      <w:r>
        <w:t>ий сферы культуры и искусства по патриотическому, нравственному и духовному воспитанию жителей Мурманска, в том числе подрастающего поколения.</w:t>
      </w:r>
    </w:p>
    <w:p w14:paraId="669215C0" w14:textId="77777777" w:rsidR="002D4913" w:rsidRDefault="00C44D7F">
      <w:pPr>
        <w:pStyle w:val="ConsPlusNormal0"/>
        <w:spacing w:before="200"/>
        <w:ind w:firstLine="540"/>
        <w:jc w:val="both"/>
      </w:pPr>
      <w:r>
        <w:t>Оценка эффективности реализации мероприятий подпрограммы производится в соответствии с Методикой оценки эффективн</w:t>
      </w:r>
      <w:r>
        <w:t>ости реализации муниципальных программ города Мурманска.</w:t>
      </w:r>
    </w:p>
    <w:p w14:paraId="0D595160" w14:textId="77777777" w:rsidR="002D4913" w:rsidRDefault="00C44D7F">
      <w:pPr>
        <w:pStyle w:val="ConsPlusNormal0"/>
        <w:spacing w:before="200"/>
        <w:ind w:firstLine="540"/>
        <w:jc w:val="both"/>
      </w:pPr>
      <w:r>
        <w:t>Внешние риски подпрограммы - изменения федерального и/или регионального законодательства.</w:t>
      </w:r>
    </w:p>
    <w:p w14:paraId="3693958F" w14:textId="77777777" w:rsidR="002D4913" w:rsidRDefault="00C44D7F">
      <w:pPr>
        <w:pStyle w:val="ConsPlusNormal0"/>
        <w:spacing w:before="200"/>
        <w:ind w:firstLine="540"/>
        <w:jc w:val="both"/>
      </w:pPr>
      <w:r>
        <w:t>Механизмы минимизации внешних рисков - оперативное реагирование на изменения в федеральном и региональном зак</w:t>
      </w:r>
      <w:r>
        <w:t>онодательстве в части оперативного принятия/актуализации муниципальных нормативно-правовых актов.</w:t>
      </w:r>
    </w:p>
    <w:p w14:paraId="56DD65F1" w14:textId="77777777" w:rsidR="002D4913" w:rsidRDefault="00C44D7F">
      <w:pPr>
        <w:pStyle w:val="ConsPlusNormal0"/>
        <w:spacing w:before="200"/>
        <w:ind w:firstLine="540"/>
        <w:jc w:val="both"/>
      </w:pPr>
      <w:r>
        <w:t>Внутренние риски подпрограммы - несвоевременное или некачественное выполнение исполнителями договорных обязательств, а также риск неисполнения условий контракта.</w:t>
      </w:r>
    </w:p>
    <w:p w14:paraId="069CA3F9" w14:textId="77777777" w:rsidR="002D4913" w:rsidRDefault="00C44D7F">
      <w:pPr>
        <w:pStyle w:val="ConsPlusNormal0"/>
        <w:spacing w:before="200"/>
        <w:ind w:firstLine="540"/>
        <w:jc w:val="both"/>
      </w:pPr>
      <w:r>
        <w:t>Механизм минимизации внутренних рисков - своевременное и качественное составление документации</w:t>
      </w:r>
      <w:r>
        <w:t xml:space="preserve"> при размещении муниципального заказа.</w:t>
      </w:r>
    </w:p>
    <w:p w14:paraId="424B3DA1" w14:textId="77777777" w:rsidR="002D4913" w:rsidRDefault="002D4913">
      <w:pPr>
        <w:pStyle w:val="ConsPlusNormal0"/>
        <w:jc w:val="both"/>
      </w:pPr>
    </w:p>
    <w:p w14:paraId="5B882FD7" w14:textId="77777777" w:rsidR="002D4913" w:rsidRDefault="00C44D7F">
      <w:pPr>
        <w:pStyle w:val="ConsPlusTitle0"/>
        <w:jc w:val="center"/>
        <w:outlineLvl w:val="1"/>
      </w:pPr>
      <w:bookmarkStart w:id="3" w:name="P1052"/>
      <w:bookmarkEnd w:id="3"/>
      <w:r>
        <w:t>II. Подпрограмма "Строительство, благоустройство, ремонт</w:t>
      </w:r>
    </w:p>
    <w:p w14:paraId="12A02998" w14:textId="77777777" w:rsidR="002D4913" w:rsidRDefault="00C44D7F">
      <w:pPr>
        <w:pStyle w:val="ConsPlusTitle0"/>
        <w:jc w:val="center"/>
      </w:pPr>
      <w:r>
        <w:t>и содержание общественных территорий города Мурманска"</w:t>
      </w:r>
    </w:p>
    <w:p w14:paraId="25686192" w14:textId="77777777" w:rsidR="002D4913" w:rsidRDefault="00C44D7F">
      <w:pPr>
        <w:pStyle w:val="ConsPlusTitle0"/>
        <w:jc w:val="center"/>
      </w:pPr>
      <w:r>
        <w:t>на 2018 - 2024 годы</w:t>
      </w:r>
    </w:p>
    <w:p w14:paraId="3073DE1B" w14:textId="77777777" w:rsidR="002D4913" w:rsidRDefault="002D4913">
      <w:pPr>
        <w:pStyle w:val="ConsPlusNormal0"/>
        <w:jc w:val="both"/>
      </w:pPr>
    </w:p>
    <w:p w14:paraId="681C70E5" w14:textId="77777777" w:rsidR="002D4913" w:rsidRDefault="00C44D7F">
      <w:pPr>
        <w:pStyle w:val="ConsPlusTitle0"/>
        <w:jc w:val="center"/>
        <w:outlineLvl w:val="2"/>
      </w:pPr>
      <w:r>
        <w:t>Паспорт подпрограммы</w:t>
      </w:r>
    </w:p>
    <w:p w14:paraId="2623FF26" w14:textId="77777777" w:rsidR="002D4913" w:rsidRDefault="002D49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5839"/>
      </w:tblGrid>
      <w:tr w:rsidR="002D4913" w14:paraId="3545C47E" w14:textId="77777777">
        <w:tc>
          <w:tcPr>
            <w:tcW w:w="3231" w:type="dxa"/>
          </w:tcPr>
          <w:p w14:paraId="4E00153E" w14:textId="77777777" w:rsidR="002D4913" w:rsidRDefault="00C44D7F">
            <w:pPr>
              <w:pStyle w:val="ConsPlusNormal0"/>
            </w:pPr>
            <w:r>
              <w:t xml:space="preserve">Наименование муниципальной программы, в которую входит </w:t>
            </w:r>
            <w:r>
              <w:lastRenderedPageBreak/>
              <w:t>подпрограмма</w:t>
            </w:r>
          </w:p>
        </w:tc>
        <w:tc>
          <w:tcPr>
            <w:tcW w:w="5839" w:type="dxa"/>
          </w:tcPr>
          <w:p w14:paraId="743BCD74" w14:textId="77777777" w:rsidR="002D4913" w:rsidRDefault="00C44D7F">
            <w:pPr>
              <w:pStyle w:val="ConsPlusNormal0"/>
              <w:jc w:val="both"/>
            </w:pPr>
            <w:r>
              <w:lastRenderedPageBreak/>
              <w:t>Муниципальная программа города Мурманска "Развитие культуры" на 2018 - 2024 годы</w:t>
            </w:r>
          </w:p>
        </w:tc>
      </w:tr>
      <w:tr w:rsidR="002D4913" w14:paraId="4C108A42" w14:textId="77777777">
        <w:tc>
          <w:tcPr>
            <w:tcW w:w="3231" w:type="dxa"/>
          </w:tcPr>
          <w:p w14:paraId="508FD83C" w14:textId="77777777" w:rsidR="002D4913" w:rsidRDefault="00C44D7F">
            <w:pPr>
              <w:pStyle w:val="ConsPlusNormal0"/>
            </w:pPr>
            <w:r>
              <w:lastRenderedPageBreak/>
              <w:t>Цель подпрограммы</w:t>
            </w:r>
          </w:p>
        </w:tc>
        <w:tc>
          <w:tcPr>
            <w:tcW w:w="5839" w:type="dxa"/>
          </w:tcPr>
          <w:p w14:paraId="3967540F" w14:textId="77777777" w:rsidR="002D4913" w:rsidRDefault="00C44D7F">
            <w:pPr>
              <w:pStyle w:val="ConsPlusNormal0"/>
              <w:jc w:val="both"/>
            </w:pPr>
            <w:r>
              <w:t>Развитие и благоустройство общественных территорий города Мурманска</w:t>
            </w:r>
          </w:p>
        </w:tc>
      </w:tr>
      <w:tr w:rsidR="002D4913" w14:paraId="23A88A8B" w14:textId="77777777">
        <w:tc>
          <w:tcPr>
            <w:tcW w:w="3231" w:type="dxa"/>
          </w:tcPr>
          <w:p w14:paraId="3194D268" w14:textId="77777777" w:rsidR="002D4913" w:rsidRDefault="00C44D7F">
            <w:pPr>
              <w:pStyle w:val="ConsPlusNormal0"/>
            </w:pPr>
            <w:r>
              <w:t>Задачи подпрограммы</w:t>
            </w:r>
          </w:p>
        </w:tc>
        <w:tc>
          <w:tcPr>
            <w:tcW w:w="5839" w:type="dxa"/>
          </w:tcPr>
          <w:p w14:paraId="35589DBF" w14:textId="77777777" w:rsidR="002D4913" w:rsidRDefault="00C44D7F">
            <w:pPr>
              <w:pStyle w:val="ConsPlusNormal0"/>
              <w:jc w:val="both"/>
            </w:pPr>
            <w:r>
              <w:t>-</w:t>
            </w:r>
          </w:p>
        </w:tc>
      </w:tr>
      <w:tr w:rsidR="002D4913" w14:paraId="2A19DD3E" w14:textId="77777777">
        <w:tc>
          <w:tcPr>
            <w:tcW w:w="3231" w:type="dxa"/>
          </w:tcPr>
          <w:p w14:paraId="13D7CE64" w14:textId="77777777" w:rsidR="002D4913" w:rsidRDefault="00C44D7F">
            <w:pPr>
              <w:pStyle w:val="ConsPlusNormal0"/>
            </w:pPr>
            <w:r>
              <w:t>Важнейшие целевые показатели (индикаторы) реализации подпрограммы</w:t>
            </w:r>
          </w:p>
        </w:tc>
        <w:tc>
          <w:tcPr>
            <w:tcW w:w="5839" w:type="dxa"/>
          </w:tcPr>
          <w:p w14:paraId="59158846" w14:textId="77777777" w:rsidR="002D4913" w:rsidRDefault="00C44D7F">
            <w:pPr>
              <w:pStyle w:val="ConsPlusNormal0"/>
              <w:jc w:val="both"/>
            </w:pPr>
            <w:r>
              <w:t>Доля общественных территорий, приведенных в надлежащее санитарное, техническое и эстетическое состояние, от запланированного на год объема</w:t>
            </w:r>
          </w:p>
        </w:tc>
      </w:tr>
      <w:tr w:rsidR="002D4913" w14:paraId="4F38310E" w14:textId="77777777">
        <w:tc>
          <w:tcPr>
            <w:tcW w:w="3231" w:type="dxa"/>
          </w:tcPr>
          <w:p w14:paraId="3D495802" w14:textId="77777777" w:rsidR="002D4913" w:rsidRDefault="00C44D7F">
            <w:pPr>
              <w:pStyle w:val="ConsPlusNormal0"/>
            </w:pPr>
            <w:r>
              <w:t>Заказчик подпрограммы</w:t>
            </w:r>
          </w:p>
        </w:tc>
        <w:tc>
          <w:tcPr>
            <w:tcW w:w="5839" w:type="dxa"/>
          </w:tcPr>
          <w:p w14:paraId="41C21F51" w14:textId="77777777" w:rsidR="002D4913" w:rsidRDefault="00C44D7F">
            <w:pPr>
              <w:pStyle w:val="ConsPlusNormal0"/>
              <w:jc w:val="both"/>
            </w:pPr>
            <w:r>
              <w:t>Комитет</w:t>
            </w:r>
          </w:p>
        </w:tc>
      </w:tr>
      <w:tr w:rsidR="002D4913" w14:paraId="5F0403C4" w14:textId="77777777">
        <w:tc>
          <w:tcPr>
            <w:tcW w:w="3231" w:type="dxa"/>
          </w:tcPr>
          <w:p w14:paraId="39BEBCA1" w14:textId="77777777" w:rsidR="002D4913" w:rsidRDefault="00C44D7F">
            <w:pPr>
              <w:pStyle w:val="ConsPlusNormal0"/>
            </w:pPr>
            <w:r>
              <w:t>Сроки и этапы р</w:t>
            </w:r>
            <w:r>
              <w:t>еализации подпрограммы</w:t>
            </w:r>
          </w:p>
        </w:tc>
        <w:tc>
          <w:tcPr>
            <w:tcW w:w="5839" w:type="dxa"/>
          </w:tcPr>
          <w:p w14:paraId="65573E75" w14:textId="77777777" w:rsidR="002D4913" w:rsidRDefault="00C44D7F">
            <w:pPr>
              <w:pStyle w:val="ConsPlusNormal0"/>
              <w:jc w:val="both"/>
            </w:pPr>
            <w:r>
              <w:t>2018 - 2024 годы</w:t>
            </w:r>
          </w:p>
        </w:tc>
      </w:tr>
      <w:tr w:rsidR="002D4913" w14:paraId="20EDC3CE" w14:textId="77777777"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 w14:paraId="38115A4F" w14:textId="77777777" w:rsidR="002D4913" w:rsidRDefault="00C44D7F">
            <w:pPr>
              <w:pStyle w:val="ConsPlusNormal0"/>
            </w:pPr>
            <w:r>
              <w:t>Финансовое обеспечение подпрограммы</w:t>
            </w:r>
          </w:p>
        </w:tc>
        <w:tc>
          <w:tcPr>
            <w:tcW w:w="5839" w:type="dxa"/>
            <w:tcBorders>
              <w:bottom w:val="nil"/>
            </w:tcBorders>
            <w:vAlign w:val="bottom"/>
          </w:tcPr>
          <w:p w14:paraId="0CC255F4" w14:textId="77777777" w:rsidR="002D4913" w:rsidRDefault="00C44D7F">
            <w:pPr>
              <w:pStyle w:val="ConsPlusNormal0"/>
            </w:pPr>
            <w:r>
              <w:t>Всего по подпрограмме: 1941880,7 тыс. руб., в т.ч.:</w:t>
            </w:r>
          </w:p>
          <w:p w14:paraId="16682F89" w14:textId="77777777" w:rsidR="002D4913" w:rsidRDefault="00C44D7F">
            <w:pPr>
              <w:pStyle w:val="ConsPlusNormal0"/>
            </w:pPr>
            <w:r>
              <w:t>МБ: 1941880,7 тыс. руб., из них:</w:t>
            </w:r>
          </w:p>
          <w:p w14:paraId="35F44F98" w14:textId="77777777" w:rsidR="002D4913" w:rsidRDefault="00C44D7F">
            <w:pPr>
              <w:pStyle w:val="ConsPlusNormal0"/>
            </w:pPr>
            <w:r>
              <w:t>2018 год - 362205,9 тыс. руб.;</w:t>
            </w:r>
          </w:p>
          <w:p w14:paraId="789E563A" w14:textId="77777777" w:rsidR="002D4913" w:rsidRDefault="00C44D7F">
            <w:pPr>
              <w:pStyle w:val="ConsPlusNormal0"/>
            </w:pPr>
            <w:r>
              <w:t>2019 год - 264656,4 тыс. руб.;</w:t>
            </w:r>
          </w:p>
          <w:p w14:paraId="6D5EF15E" w14:textId="77777777" w:rsidR="002D4913" w:rsidRDefault="00C44D7F">
            <w:pPr>
              <w:pStyle w:val="ConsPlusNormal0"/>
            </w:pPr>
            <w:r>
              <w:t>2020 год - 344871,5 тыс. руб.;</w:t>
            </w:r>
          </w:p>
          <w:p w14:paraId="6E5E9E8E" w14:textId="77777777" w:rsidR="002D4913" w:rsidRDefault="00C44D7F">
            <w:pPr>
              <w:pStyle w:val="ConsPlusNormal0"/>
            </w:pPr>
            <w:r>
              <w:t>2021 год - 214164,0 тыс. руб.;</w:t>
            </w:r>
          </w:p>
          <w:p w14:paraId="3EF58DB8" w14:textId="77777777" w:rsidR="002D4913" w:rsidRDefault="00C44D7F">
            <w:pPr>
              <w:pStyle w:val="ConsPlusNormal0"/>
            </w:pPr>
            <w:r>
              <w:t>2022 год - 243229,5 тыс. руб.;</w:t>
            </w:r>
          </w:p>
          <w:p w14:paraId="6D4AA77B" w14:textId="77777777" w:rsidR="002D4913" w:rsidRDefault="00C44D7F">
            <w:pPr>
              <w:pStyle w:val="ConsPlusNormal0"/>
            </w:pPr>
            <w:r>
              <w:t>2023 год - 237944,2 тыс. руб.;</w:t>
            </w:r>
          </w:p>
          <w:p w14:paraId="6407F924" w14:textId="77777777" w:rsidR="002D4913" w:rsidRDefault="00C44D7F">
            <w:pPr>
              <w:pStyle w:val="ConsPlusNormal0"/>
            </w:pPr>
            <w:r>
              <w:t>2024 год - 274809,2 тыс. руб.</w:t>
            </w:r>
          </w:p>
        </w:tc>
      </w:tr>
      <w:tr w:rsidR="002D4913" w14:paraId="53F00035" w14:textId="7777777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14:paraId="5C7D74A0" w14:textId="77777777" w:rsidR="002D4913" w:rsidRDefault="00C44D7F">
            <w:pPr>
              <w:pStyle w:val="ConsPlusNormal0"/>
              <w:jc w:val="both"/>
            </w:pPr>
            <w:r>
              <w:t xml:space="preserve">строка в ред. </w:t>
            </w:r>
            <w:hyperlink r:id="rId83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 N 3110</w:t>
            </w:r>
          </w:p>
        </w:tc>
      </w:tr>
      <w:tr w:rsidR="002D4913" w14:paraId="52F581BA" w14:textId="77777777">
        <w:tc>
          <w:tcPr>
            <w:tcW w:w="3231" w:type="dxa"/>
          </w:tcPr>
          <w:p w14:paraId="3944C22D" w14:textId="77777777" w:rsidR="002D4913" w:rsidRDefault="00C44D7F">
            <w:pPr>
              <w:pStyle w:val="ConsPlusNormal0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839" w:type="dxa"/>
          </w:tcPr>
          <w:p w14:paraId="1DDA18C8" w14:textId="77777777" w:rsidR="002D4913" w:rsidRDefault="00C44D7F">
            <w:pPr>
              <w:pStyle w:val="ConsPlusNormal0"/>
              <w:jc w:val="both"/>
            </w:pPr>
            <w:r>
              <w:t xml:space="preserve">Доля общественных территорий, </w:t>
            </w:r>
            <w:r>
              <w:t>приведенных в надлежащее санитарное, техническое и эстетическое состояние, от запланированного на год объема - 100%</w:t>
            </w:r>
          </w:p>
        </w:tc>
      </w:tr>
    </w:tbl>
    <w:p w14:paraId="2F7EAAF1" w14:textId="77777777" w:rsidR="002D4913" w:rsidRDefault="002D4913">
      <w:pPr>
        <w:pStyle w:val="ConsPlusNormal0"/>
        <w:jc w:val="both"/>
      </w:pPr>
    </w:p>
    <w:p w14:paraId="2970A862" w14:textId="77777777" w:rsidR="002D4913" w:rsidRDefault="00C44D7F">
      <w:pPr>
        <w:pStyle w:val="ConsPlusTitle0"/>
        <w:jc w:val="center"/>
        <w:outlineLvl w:val="2"/>
      </w:pPr>
      <w:r>
        <w:t>1. Характеристика проблемы, на решение которой направлена</w:t>
      </w:r>
    </w:p>
    <w:p w14:paraId="61F8805B" w14:textId="77777777" w:rsidR="002D4913" w:rsidRDefault="00C44D7F">
      <w:pPr>
        <w:pStyle w:val="ConsPlusTitle0"/>
        <w:jc w:val="center"/>
      </w:pPr>
      <w:r>
        <w:t>подпрограмма</w:t>
      </w:r>
    </w:p>
    <w:p w14:paraId="15610B36" w14:textId="77777777" w:rsidR="002D4913" w:rsidRDefault="002D4913">
      <w:pPr>
        <w:pStyle w:val="ConsPlusNormal0"/>
        <w:jc w:val="both"/>
      </w:pPr>
    </w:p>
    <w:p w14:paraId="46F7DC86" w14:textId="77777777" w:rsidR="002D4913" w:rsidRDefault="00C44D7F">
      <w:pPr>
        <w:pStyle w:val="ConsPlusNormal0"/>
        <w:ind w:firstLine="540"/>
        <w:jc w:val="both"/>
      </w:pPr>
      <w:r>
        <w:t>Внешний облик города Мурманска, его эстетический вид во многом зависят от степени благоустроенности территории, от площади озеленения, количества размещенных малых архитектурных форм (скамеек, вазонов, урн, светильников).</w:t>
      </w:r>
    </w:p>
    <w:p w14:paraId="2DD3EC94" w14:textId="77777777" w:rsidR="002D4913" w:rsidRDefault="00C44D7F">
      <w:pPr>
        <w:pStyle w:val="ConsPlusNormal0"/>
        <w:spacing w:before="200"/>
        <w:ind w:firstLine="540"/>
        <w:jc w:val="both"/>
      </w:pPr>
      <w:r>
        <w:t>Благоустройство - комплекс меропри</w:t>
      </w:r>
      <w:r>
        <w:t>ятий по содержанию и ремонту объектов благоустройства, направленных на создание благоприятных условий жизни, трудовой деятельности и досуга населения.</w:t>
      </w:r>
    </w:p>
    <w:p w14:paraId="3627B2D2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Использование программно-целевого подхода, увязывающего цель, задачи и мероприятия по срокам и ресурсам, </w:t>
      </w:r>
      <w:r>
        <w:t>создаст условия для максимально эффективного использования бюджетных средств в соответствии с приоритетами муниципальной политики в сфере развития городского хозяйства.</w:t>
      </w:r>
    </w:p>
    <w:p w14:paraId="2C03FFF3" w14:textId="77777777" w:rsidR="002D4913" w:rsidRDefault="00C44D7F">
      <w:pPr>
        <w:pStyle w:val="ConsPlusNormal0"/>
        <w:spacing w:before="200"/>
        <w:ind w:firstLine="540"/>
        <w:jc w:val="both"/>
      </w:pPr>
      <w:r>
        <w:t>Решение задач подпрограммы позволит улучшить внешний облик города Мурманска, повысит ур</w:t>
      </w:r>
      <w:r>
        <w:t>овень благоустройства городских территорий за счет увеличения объемов работ по ремонту и содержанию объектов озеленения и благоустройства территории муниципального образования город Мурманск.</w:t>
      </w:r>
    </w:p>
    <w:p w14:paraId="307EE911" w14:textId="77777777" w:rsidR="002D4913" w:rsidRDefault="00C44D7F">
      <w:pPr>
        <w:pStyle w:val="ConsPlusNormal0"/>
        <w:spacing w:before="200"/>
        <w:ind w:firstLine="540"/>
        <w:jc w:val="both"/>
      </w:pPr>
      <w:r>
        <w:t>Опыт реализации подпрограммы "Строительство и ремонт объектов вн</w:t>
      </w:r>
      <w:r>
        <w:t>ешнего благоустройства города Мурманска" на 2015 - 2017 годы муниципальной программы города Мурманска "Развитие культуры" на 2014 - 2019 годы подтверждает эффективность и целесообразность создания современных объектов, а также модернизации и оснащения учре</w:t>
      </w:r>
      <w:r>
        <w:t>ждений в сфере культуры и искусства.</w:t>
      </w:r>
    </w:p>
    <w:p w14:paraId="0FBFF836" w14:textId="77777777" w:rsidR="002D4913" w:rsidRDefault="00C44D7F">
      <w:pPr>
        <w:pStyle w:val="ConsPlusNormal0"/>
        <w:spacing w:before="200"/>
        <w:ind w:firstLine="540"/>
        <w:jc w:val="both"/>
      </w:pPr>
      <w:r>
        <w:t>За период с 2014 по 2017 годы на постоянной основе проводились работы по благоустройству, поддерживающему ремонту и содержанию общественных территорий. Ежегодно обновлялись элементы светового украшения города, в том чис</w:t>
      </w:r>
      <w:r>
        <w:t>ле приобретались новые световые конструкции и консоли.</w:t>
      </w:r>
    </w:p>
    <w:p w14:paraId="52A1EA96" w14:textId="77777777" w:rsidR="002D4913" w:rsidRDefault="002D4913">
      <w:pPr>
        <w:pStyle w:val="ConsPlusNormal0"/>
        <w:jc w:val="both"/>
      </w:pPr>
    </w:p>
    <w:p w14:paraId="28B15476" w14:textId="77777777" w:rsidR="002D4913" w:rsidRDefault="00C44D7F">
      <w:pPr>
        <w:pStyle w:val="ConsPlusTitle0"/>
        <w:jc w:val="center"/>
        <w:outlineLvl w:val="2"/>
      </w:pPr>
      <w:r>
        <w:t>2. Основные цели и задачи подпрограммы, целевые показатели</w:t>
      </w:r>
    </w:p>
    <w:p w14:paraId="3601EFC9" w14:textId="77777777" w:rsidR="002D4913" w:rsidRDefault="00C44D7F">
      <w:pPr>
        <w:pStyle w:val="ConsPlusTitle0"/>
        <w:jc w:val="center"/>
      </w:pPr>
      <w:r>
        <w:lastRenderedPageBreak/>
        <w:t>(индикаторы) реализации подпрограммы</w:t>
      </w:r>
    </w:p>
    <w:p w14:paraId="0358BF59" w14:textId="77777777" w:rsidR="002D4913" w:rsidRDefault="002D49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57"/>
        <w:gridCol w:w="624"/>
        <w:gridCol w:w="737"/>
        <w:gridCol w:w="710"/>
        <w:gridCol w:w="706"/>
        <w:gridCol w:w="710"/>
        <w:gridCol w:w="782"/>
        <w:gridCol w:w="768"/>
        <w:gridCol w:w="773"/>
        <w:gridCol w:w="792"/>
        <w:gridCol w:w="715"/>
      </w:tblGrid>
      <w:tr w:rsidR="002D4913" w14:paraId="39A84E07" w14:textId="77777777">
        <w:tc>
          <w:tcPr>
            <w:tcW w:w="454" w:type="dxa"/>
            <w:vMerge w:val="restart"/>
            <w:vAlign w:val="center"/>
          </w:tcPr>
          <w:p w14:paraId="7EB17E30" w14:textId="77777777" w:rsidR="002D4913" w:rsidRDefault="00C44D7F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757" w:type="dxa"/>
            <w:vMerge w:val="restart"/>
            <w:vAlign w:val="center"/>
          </w:tcPr>
          <w:p w14:paraId="7A42F4DD" w14:textId="77777777" w:rsidR="002D4913" w:rsidRDefault="00C44D7F">
            <w:pPr>
              <w:pStyle w:val="ConsPlusNormal0"/>
              <w:jc w:val="center"/>
            </w:pPr>
            <w:r>
              <w:t>Цель, задачи и показатели (индикаторы)</w:t>
            </w:r>
          </w:p>
        </w:tc>
        <w:tc>
          <w:tcPr>
            <w:tcW w:w="624" w:type="dxa"/>
            <w:vMerge w:val="restart"/>
            <w:vAlign w:val="center"/>
          </w:tcPr>
          <w:p w14:paraId="75B8C52F" w14:textId="77777777" w:rsidR="002D4913" w:rsidRDefault="00C44D7F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6693" w:type="dxa"/>
            <w:gridSpan w:val="9"/>
            <w:vAlign w:val="center"/>
          </w:tcPr>
          <w:p w14:paraId="4C718280" w14:textId="77777777" w:rsidR="002D4913" w:rsidRDefault="00C44D7F">
            <w:pPr>
              <w:pStyle w:val="ConsPlusNormal0"/>
              <w:jc w:val="center"/>
            </w:pPr>
            <w:r>
              <w:t>Значение показателя (индикатора)</w:t>
            </w:r>
          </w:p>
        </w:tc>
      </w:tr>
      <w:tr w:rsidR="002D4913" w14:paraId="5943D78C" w14:textId="77777777">
        <w:tc>
          <w:tcPr>
            <w:tcW w:w="454" w:type="dxa"/>
            <w:vMerge/>
          </w:tcPr>
          <w:p w14:paraId="08C6411B" w14:textId="77777777" w:rsidR="002D4913" w:rsidRDefault="002D4913">
            <w:pPr>
              <w:pStyle w:val="ConsPlusNormal0"/>
            </w:pPr>
          </w:p>
        </w:tc>
        <w:tc>
          <w:tcPr>
            <w:tcW w:w="1757" w:type="dxa"/>
            <w:vMerge/>
          </w:tcPr>
          <w:p w14:paraId="38BC6520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</w:tcPr>
          <w:p w14:paraId="2E805EEF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14:paraId="0DC6B64B" w14:textId="77777777" w:rsidR="002D4913" w:rsidRDefault="00C44D7F">
            <w:pPr>
              <w:pStyle w:val="ConsPlusNormal0"/>
              <w:jc w:val="center"/>
            </w:pPr>
            <w:r>
              <w:t>Отчетный год</w:t>
            </w:r>
          </w:p>
        </w:tc>
        <w:tc>
          <w:tcPr>
            <w:tcW w:w="710" w:type="dxa"/>
            <w:vAlign w:val="center"/>
          </w:tcPr>
          <w:p w14:paraId="1B4C08F4" w14:textId="77777777" w:rsidR="002D4913" w:rsidRDefault="00C44D7F">
            <w:pPr>
              <w:pStyle w:val="ConsPlusNormal0"/>
              <w:jc w:val="center"/>
            </w:pPr>
            <w:r>
              <w:t>Текущий год</w:t>
            </w:r>
          </w:p>
        </w:tc>
        <w:tc>
          <w:tcPr>
            <w:tcW w:w="5246" w:type="dxa"/>
            <w:gridSpan w:val="7"/>
            <w:vAlign w:val="center"/>
          </w:tcPr>
          <w:p w14:paraId="4F004AD6" w14:textId="77777777" w:rsidR="002D4913" w:rsidRDefault="00C44D7F">
            <w:pPr>
              <w:pStyle w:val="ConsPlusNormal0"/>
              <w:jc w:val="center"/>
            </w:pPr>
            <w:r>
              <w:t>Годы реализации подпрограммы</w:t>
            </w:r>
          </w:p>
        </w:tc>
      </w:tr>
      <w:tr w:rsidR="002D4913" w14:paraId="4006B37B" w14:textId="77777777">
        <w:tc>
          <w:tcPr>
            <w:tcW w:w="454" w:type="dxa"/>
            <w:vMerge/>
          </w:tcPr>
          <w:p w14:paraId="1AB0ED9A" w14:textId="77777777" w:rsidR="002D4913" w:rsidRDefault="002D4913">
            <w:pPr>
              <w:pStyle w:val="ConsPlusNormal0"/>
            </w:pPr>
          </w:p>
        </w:tc>
        <w:tc>
          <w:tcPr>
            <w:tcW w:w="1757" w:type="dxa"/>
            <w:vMerge/>
          </w:tcPr>
          <w:p w14:paraId="1097FB53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</w:tcPr>
          <w:p w14:paraId="3191527B" w14:textId="77777777" w:rsidR="002D4913" w:rsidRDefault="002D4913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14:paraId="2F15FC6C" w14:textId="77777777" w:rsidR="002D4913" w:rsidRDefault="00C44D7F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10" w:type="dxa"/>
            <w:vAlign w:val="center"/>
          </w:tcPr>
          <w:p w14:paraId="79817680" w14:textId="77777777" w:rsidR="002D4913" w:rsidRDefault="00C44D7F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706" w:type="dxa"/>
            <w:vAlign w:val="center"/>
          </w:tcPr>
          <w:p w14:paraId="76AC0056" w14:textId="77777777" w:rsidR="002D4913" w:rsidRDefault="00C44D7F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710" w:type="dxa"/>
            <w:vAlign w:val="center"/>
          </w:tcPr>
          <w:p w14:paraId="3F95DC8D" w14:textId="77777777" w:rsidR="002D4913" w:rsidRDefault="00C44D7F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82" w:type="dxa"/>
            <w:vAlign w:val="center"/>
          </w:tcPr>
          <w:p w14:paraId="733AEA0E" w14:textId="77777777" w:rsidR="002D4913" w:rsidRDefault="00C44D7F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768" w:type="dxa"/>
            <w:vAlign w:val="center"/>
          </w:tcPr>
          <w:p w14:paraId="36321D50" w14:textId="77777777" w:rsidR="002D4913" w:rsidRDefault="00C44D7F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773" w:type="dxa"/>
            <w:vAlign w:val="center"/>
          </w:tcPr>
          <w:p w14:paraId="3B9B5437" w14:textId="77777777" w:rsidR="002D4913" w:rsidRDefault="00C44D7F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792" w:type="dxa"/>
            <w:vAlign w:val="center"/>
          </w:tcPr>
          <w:p w14:paraId="50FA86C4" w14:textId="77777777" w:rsidR="002D4913" w:rsidRDefault="00C44D7F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715" w:type="dxa"/>
            <w:vAlign w:val="center"/>
          </w:tcPr>
          <w:p w14:paraId="3610DD4D" w14:textId="77777777" w:rsidR="002D4913" w:rsidRDefault="00C44D7F">
            <w:pPr>
              <w:pStyle w:val="ConsPlusNormal0"/>
              <w:jc w:val="center"/>
            </w:pPr>
            <w:r>
              <w:t>2024</w:t>
            </w:r>
          </w:p>
        </w:tc>
      </w:tr>
      <w:tr w:rsidR="002D4913" w14:paraId="365BB49D" w14:textId="77777777">
        <w:tc>
          <w:tcPr>
            <w:tcW w:w="454" w:type="dxa"/>
            <w:vAlign w:val="center"/>
          </w:tcPr>
          <w:p w14:paraId="5C204DB9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14:paraId="5E529C74" w14:textId="77777777" w:rsidR="002D4913" w:rsidRDefault="00C44D7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14:paraId="2248FDB6" w14:textId="77777777" w:rsidR="002D4913" w:rsidRDefault="00C44D7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14:paraId="6539F459" w14:textId="77777777" w:rsidR="002D4913" w:rsidRDefault="00C44D7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10" w:type="dxa"/>
            <w:vAlign w:val="center"/>
          </w:tcPr>
          <w:p w14:paraId="7B5FF43D" w14:textId="77777777" w:rsidR="002D4913" w:rsidRDefault="00C44D7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06" w:type="dxa"/>
            <w:vAlign w:val="center"/>
          </w:tcPr>
          <w:p w14:paraId="2B29B64E" w14:textId="77777777" w:rsidR="002D4913" w:rsidRDefault="00C44D7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710" w:type="dxa"/>
            <w:vAlign w:val="center"/>
          </w:tcPr>
          <w:p w14:paraId="7A43A8C5" w14:textId="77777777" w:rsidR="002D4913" w:rsidRDefault="00C44D7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82" w:type="dxa"/>
            <w:vAlign w:val="center"/>
          </w:tcPr>
          <w:p w14:paraId="10AE96FD" w14:textId="77777777" w:rsidR="002D4913" w:rsidRDefault="00C44D7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768" w:type="dxa"/>
            <w:vAlign w:val="center"/>
          </w:tcPr>
          <w:p w14:paraId="14E3207C" w14:textId="77777777" w:rsidR="002D4913" w:rsidRDefault="00C44D7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773" w:type="dxa"/>
            <w:vAlign w:val="center"/>
          </w:tcPr>
          <w:p w14:paraId="6861EDD7" w14:textId="77777777" w:rsidR="002D4913" w:rsidRDefault="00C44D7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792" w:type="dxa"/>
            <w:vAlign w:val="center"/>
          </w:tcPr>
          <w:p w14:paraId="0FEE452C" w14:textId="77777777" w:rsidR="002D4913" w:rsidRDefault="00C44D7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715" w:type="dxa"/>
            <w:vAlign w:val="center"/>
          </w:tcPr>
          <w:p w14:paraId="42E06A52" w14:textId="77777777" w:rsidR="002D4913" w:rsidRDefault="00C44D7F">
            <w:pPr>
              <w:pStyle w:val="ConsPlusNormal0"/>
              <w:jc w:val="center"/>
            </w:pPr>
            <w:r>
              <w:t>12</w:t>
            </w:r>
          </w:p>
        </w:tc>
      </w:tr>
      <w:tr w:rsidR="002D4913" w14:paraId="0C332F6C" w14:textId="77777777">
        <w:tc>
          <w:tcPr>
            <w:tcW w:w="9528" w:type="dxa"/>
            <w:gridSpan w:val="12"/>
          </w:tcPr>
          <w:p w14:paraId="772CC94B" w14:textId="77777777" w:rsidR="002D4913" w:rsidRDefault="00C44D7F">
            <w:pPr>
              <w:pStyle w:val="ConsPlusNormal0"/>
            </w:pPr>
            <w:r>
              <w:t>Цель подпрограммы: развитие и благоустройство общественных территорий города Мурманска</w:t>
            </w:r>
          </w:p>
        </w:tc>
      </w:tr>
      <w:tr w:rsidR="002D4913" w14:paraId="5FF9A9B1" w14:textId="77777777">
        <w:tc>
          <w:tcPr>
            <w:tcW w:w="454" w:type="dxa"/>
            <w:vAlign w:val="center"/>
          </w:tcPr>
          <w:p w14:paraId="22AEE860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14:paraId="2B156FD0" w14:textId="77777777" w:rsidR="002D4913" w:rsidRDefault="00C44D7F">
            <w:pPr>
              <w:pStyle w:val="ConsPlusNormal0"/>
            </w:pPr>
            <w:r>
              <w:t>Доля общественных территорий, приведенных в надлежащее санитарное, техническое и эстетическое состояние, от запланированного на год объема</w:t>
            </w:r>
          </w:p>
        </w:tc>
        <w:tc>
          <w:tcPr>
            <w:tcW w:w="624" w:type="dxa"/>
            <w:vAlign w:val="center"/>
          </w:tcPr>
          <w:p w14:paraId="706F363B" w14:textId="77777777" w:rsidR="002D4913" w:rsidRDefault="00C44D7F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737" w:type="dxa"/>
            <w:vAlign w:val="center"/>
          </w:tcPr>
          <w:p w14:paraId="7580740F" w14:textId="77777777" w:rsidR="002D4913" w:rsidRDefault="00C44D7F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10" w:type="dxa"/>
            <w:vAlign w:val="center"/>
          </w:tcPr>
          <w:p w14:paraId="5BF162C0" w14:textId="77777777" w:rsidR="002D4913" w:rsidRDefault="00C44D7F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06" w:type="dxa"/>
            <w:vAlign w:val="center"/>
          </w:tcPr>
          <w:p w14:paraId="566650F7" w14:textId="77777777" w:rsidR="002D4913" w:rsidRDefault="00C44D7F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10" w:type="dxa"/>
            <w:vAlign w:val="center"/>
          </w:tcPr>
          <w:p w14:paraId="2E3CFF2E" w14:textId="77777777" w:rsidR="002D4913" w:rsidRDefault="00C44D7F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82" w:type="dxa"/>
            <w:vAlign w:val="center"/>
          </w:tcPr>
          <w:p w14:paraId="75164D51" w14:textId="77777777" w:rsidR="002D4913" w:rsidRDefault="00C44D7F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68" w:type="dxa"/>
            <w:vAlign w:val="center"/>
          </w:tcPr>
          <w:p w14:paraId="73A112CF" w14:textId="77777777" w:rsidR="002D4913" w:rsidRDefault="00C44D7F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73" w:type="dxa"/>
            <w:vAlign w:val="center"/>
          </w:tcPr>
          <w:p w14:paraId="055B8F1B" w14:textId="77777777" w:rsidR="002D4913" w:rsidRDefault="00C44D7F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92" w:type="dxa"/>
            <w:vAlign w:val="center"/>
          </w:tcPr>
          <w:p w14:paraId="248DB4AF" w14:textId="77777777" w:rsidR="002D4913" w:rsidRDefault="00C44D7F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15" w:type="dxa"/>
            <w:vAlign w:val="center"/>
          </w:tcPr>
          <w:p w14:paraId="6B59680D" w14:textId="77777777" w:rsidR="002D4913" w:rsidRDefault="00C44D7F">
            <w:pPr>
              <w:pStyle w:val="ConsPlusNormal0"/>
              <w:jc w:val="center"/>
            </w:pPr>
            <w:r>
              <w:t>100,0</w:t>
            </w:r>
          </w:p>
        </w:tc>
      </w:tr>
    </w:tbl>
    <w:p w14:paraId="07EFC598" w14:textId="77777777" w:rsidR="002D4913" w:rsidRDefault="002D4913">
      <w:pPr>
        <w:pStyle w:val="ConsPlusNormal0"/>
        <w:jc w:val="both"/>
      </w:pPr>
    </w:p>
    <w:p w14:paraId="147C06FA" w14:textId="77777777" w:rsidR="002D4913" w:rsidRDefault="00C44D7F">
      <w:pPr>
        <w:pStyle w:val="ConsPlusTitle0"/>
        <w:jc w:val="center"/>
        <w:outlineLvl w:val="2"/>
      </w:pPr>
      <w:r>
        <w:t>3. Перечень основных мероприятий подпрограммы</w:t>
      </w:r>
    </w:p>
    <w:p w14:paraId="7524657B" w14:textId="77777777" w:rsidR="002D4913" w:rsidRDefault="00C44D7F">
      <w:pPr>
        <w:pStyle w:val="ConsPlusTitle0"/>
        <w:jc w:val="center"/>
      </w:pPr>
      <w:r>
        <w:t>на 2018 - 2024 годы</w:t>
      </w:r>
    </w:p>
    <w:p w14:paraId="10561686" w14:textId="77777777" w:rsidR="002D4913" w:rsidRDefault="002D4913">
      <w:pPr>
        <w:pStyle w:val="ConsPlusNormal0"/>
        <w:jc w:val="both"/>
      </w:pPr>
    </w:p>
    <w:p w14:paraId="51AAC974" w14:textId="77777777" w:rsidR="002D4913" w:rsidRDefault="002D4913">
      <w:pPr>
        <w:pStyle w:val="ConsPlusNormal0"/>
        <w:sectPr w:rsidR="002D4913">
          <w:headerReference w:type="default" r:id="rId84"/>
          <w:footerReference w:type="default" r:id="rId85"/>
          <w:headerReference w:type="first" r:id="rId86"/>
          <w:footerReference w:type="first" r:id="rId8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68"/>
        <w:gridCol w:w="850"/>
        <w:gridCol w:w="1077"/>
        <w:gridCol w:w="1247"/>
        <w:gridCol w:w="1134"/>
        <w:gridCol w:w="1134"/>
        <w:gridCol w:w="1134"/>
        <w:gridCol w:w="1134"/>
        <w:gridCol w:w="1134"/>
        <w:gridCol w:w="1134"/>
        <w:gridCol w:w="1134"/>
        <w:gridCol w:w="1474"/>
        <w:gridCol w:w="680"/>
        <w:gridCol w:w="680"/>
        <w:gridCol w:w="680"/>
        <w:gridCol w:w="680"/>
        <w:gridCol w:w="680"/>
        <w:gridCol w:w="680"/>
        <w:gridCol w:w="680"/>
        <w:gridCol w:w="1701"/>
      </w:tblGrid>
      <w:tr w:rsidR="002D4913" w14:paraId="4D82A2AF" w14:textId="77777777">
        <w:tc>
          <w:tcPr>
            <w:tcW w:w="510" w:type="dxa"/>
            <w:vMerge w:val="restart"/>
            <w:vAlign w:val="center"/>
          </w:tcPr>
          <w:p w14:paraId="1FFF3884" w14:textId="77777777" w:rsidR="002D4913" w:rsidRDefault="00C44D7F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2268" w:type="dxa"/>
            <w:vMerge w:val="restart"/>
            <w:vAlign w:val="center"/>
          </w:tcPr>
          <w:p w14:paraId="1D27DD79" w14:textId="77777777" w:rsidR="002D4913" w:rsidRDefault="00C44D7F">
            <w:pPr>
              <w:pStyle w:val="ConsPlusNormal0"/>
              <w:jc w:val="center"/>
            </w:pPr>
            <w:r>
              <w:t>Цель, задачи, основные мероприятия</w:t>
            </w:r>
          </w:p>
        </w:tc>
        <w:tc>
          <w:tcPr>
            <w:tcW w:w="850" w:type="dxa"/>
            <w:vMerge w:val="restart"/>
            <w:vAlign w:val="center"/>
          </w:tcPr>
          <w:p w14:paraId="1D68234E" w14:textId="77777777" w:rsidR="002D4913" w:rsidRDefault="00C44D7F">
            <w:pPr>
              <w:pStyle w:val="ConsPlusNormal0"/>
              <w:jc w:val="center"/>
            </w:pPr>
            <w:r>
              <w:t>Срок выполнения (квартал, год)</w:t>
            </w:r>
          </w:p>
        </w:tc>
        <w:tc>
          <w:tcPr>
            <w:tcW w:w="1077" w:type="dxa"/>
            <w:vMerge w:val="restart"/>
            <w:vAlign w:val="center"/>
          </w:tcPr>
          <w:p w14:paraId="3F1F3197" w14:textId="77777777" w:rsidR="002D4913" w:rsidRDefault="00C44D7F">
            <w:pPr>
              <w:pStyle w:val="ConsPlusNormal0"/>
              <w:jc w:val="center"/>
            </w:pPr>
            <w:r>
              <w:t>Источники финансирования</w:t>
            </w:r>
          </w:p>
        </w:tc>
        <w:tc>
          <w:tcPr>
            <w:tcW w:w="9185" w:type="dxa"/>
            <w:gridSpan w:val="8"/>
            <w:vAlign w:val="center"/>
          </w:tcPr>
          <w:p w14:paraId="2ABE47EC" w14:textId="77777777" w:rsidR="002D4913" w:rsidRDefault="00C44D7F">
            <w:pPr>
              <w:pStyle w:val="ConsPlusNormal0"/>
              <w:jc w:val="center"/>
            </w:pPr>
            <w:r>
              <w:t>Объемы финансирования, тыс. руб.</w:t>
            </w:r>
          </w:p>
        </w:tc>
        <w:tc>
          <w:tcPr>
            <w:tcW w:w="6234" w:type="dxa"/>
            <w:gridSpan w:val="8"/>
            <w:vAlign w:val="center"/>
          </w:tcPr>
          <w:p w14:paraId="60D9E8F2" w14:textId="77777777" w:rsidR="002D4913" w:rsidRDefault="00C44D7F">
            <w:pPr>
              <w:pStyle w:val="ConsPlusNormal0"/>
            </w:pPr>
            <w:r>
              <w:t>Показатели (индикаторы) результативности выполнения основных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14:paraId="22CA7F4E" w14:textId="77777777" w:rsidR="002D4913" w:rsidRDefault="00C44D7F">
            <w:pPr>
              <w:pStyle w:val="ConsPlusNormal0"/>
              <w:jc w:val="center"/>
            </w:pPr>
            <w:r>
              <w:t>Перечень организаций, участвующих в реализации основных мер</w:t>
            </w:r>
            <w:r>
              <w:t>оприятий</w:t>
            </w:r>
          </w:p>
        </w:tc>
      </w:tr>
      <w:tr w:rsidR="002D4913" w14:paraId="0E387D44" w14:textId="77777777">
        <w:tc>
          <w:tcPr>
            <w:tcW w:w="510" w:type="dxa"/>
            <w:vMerge/>
          </w:tcPr>
          <w:p w14:paraId="27A7FB20" w14:textId="77777777" w:rsidR="002D4913" w:rsidRDefault="002D4913">
            <w:pPr>
              <w:pStyle w:val="ConsPlusNormal0"/>
            </w:pPr>
          </w:p>
        </w:tc>
        <w:tc>
          <w:tcPr>
            <w:tcW w:w="2268" w:type="dxa"/>
            <w:vMerge/>
          </w:tcPr>
          <w:p w14:paraId="7259D583" w14:textId="77777777" w:rsidR="002D4913" w:rsidRDefault="002D4913">
            <w:pPr>
              <w:pStyle w:val="ConsPlusNormal0"/>
            </w:pPr>
          </w:p>
        </w:tc>
        <w:tc>
          <w:tcPr>
            <w:tcW w:w="850" w:type="dxa"/>
            <w:vMerge/>
          </w:tcPr>
          <w:p w14:paraId="7B60E917" w14:textId="77777777" w:rsidR="002D4913" w:rsidRDefault="002D4913">
            <w:pPr>
              <w:pStyle w:val="ConsPlusNormal0"/>
            </w:pPr>
          </w:p>
        </w:tc>
        <w:tc>
          <w:tcPr>
            <w:tcW w:w="1077" w:type="dxa"/>
            <w:vMerge/>
          </w:tcPr>
          <w:p w14:paraId="4FDB03C7" w14:textId="77777777" w:rsidR="002D4913" w:rsidRDefault="002D4913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14:paraId="202CBCD7" w14:textId="77777777" w:rsidR="002D4913" w:rsidRDefault="00C44D7F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14:paraId="6F554BE2" w14:textId="77777777" w:rsidR="002D4913" w:rsidRDefault="00C44D7F">
            <w:pPr>
              <w:pStyle w:val="ConsPlusNormal0"/>
              <w:jc w:val="center"/>
            </w:pPr>
            <w:r>
              <w:t>2018 год</w:t>
            </w:r>
          </w:p>
        </w:tc>
        <w:tc>
          <w:tcPr>
            <w:tcW w:w="1134" w:type="dxa"/>
            <w:vAlign w:val="center"/>
          </w:tcPr>
          <w:p w14:paraId="364D1DC1" w14:textId="77777777" w:rsidR="002D4913" w:rsidRDefault="00C44D7F">
            <w:pPr>
              <w:pStyle w:val="ConsPlusNormal0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14:paraId="477B4A4E" w14:textId="77777777" w:rsidR="002D4913" w:rsidRDefault="00C44D7F">
            <w:pPr>
              <w:pStyle w:val="ConsPlusNormal0"/>
              <w:jc w:val="center"/>
            </w:pPr>
            <w:r>
              <w:t>2020 год</w:t>
            </w:r>
          </w:p>
        </w:tc>
        <w:tc>
          <w:tcPr>
            <w:tcW w:w="1134" w:type="dxa"/>
            <w:vAlign w:val="center"/>
          </w:tcPr>
          <w:p w14:paraId="5FDE8054" w14:textId="77777777" w:rsidR="002D4913" w:rsidRDefault="00C44D7F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1134" w:type="dxa"/>
            <w:vAlign w:val="center"/>
          </w:tcPr>
          <w:p w14:paraId="75EE093A" w14:textId="77777777" w:rsidR="002D4913" w:rsidRDefault="00C44D7F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134" w:type="dxa"/>
            <w:vAlign w:val="center"/>
          </w:tcPr>
          <w:p w14:paraId="47E4F9CB" w14:textId="77777777" w:rsidR="002D4913" w:rsidRDefault="00C44D7F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1134" w:type="dxa"/>
            <w:vAlign w:val="center"/>
          </w:tcPr>
          <w:p w14:paraId="364FC72D" w14:textId="77777777" w:rsidR="002D4913" w:rsidRDefault="00C44D7F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1474" w:type="dxa"/>
            <w:vAlign w:val="center"/>
          </w:tcPr>
          <w:p w14:paraId="2D98C870" w14:textId="77777777" w:rsidR="002D4913" w:rsidRDefault="00C44D7F">
            <w:pPr>
              <w:pStyle w:val="ConsPlusNormal0"/>
              <w:jc w:val="center"/>
            </w:pPr>
            <w:r>
              <w:t>Наименование показателя, ед. измерения</w:t>
            </w:r>
          </w:p>
        </w:tc>
        <w:tc>
          <w:tcPr>
            <w:tcW w:w="680" w:type="dxa"/>
            <w:vAlign w:val="center"/>
          </w:tcPr>
          <w:p w14:paraId="594E4847" w14:textId="77777777" w:rsidR="002D4913" w:rsidRDefault="00C44D7F">
            <w:pPr>
              <w:pStyle w:val="ConsPlusNormal0"/>
              <w:jc w:val="center"/>
            </w:pPr>
            <w:r>
              <w:t>2018 год</w:t>
            </w:r>
          </w:p>
        </w:tc>
        <w:tc>
          <w:tcPr>
            <w:tcW w:w="680" w:type="dxa"/>
            <w:vAlign w:val="center"/>
          </w:tcPr>
          <w:p w14:paraId="2B37B299" w14:textId="77777777" w:rsidR="002D4913" w:rsidRDefault="00C44D7F">
            <w:pPr>
              <w:pStyle w:val="ConsPlusNormal0"/>
              <w:jc w:val="center"/>
            </w:pPr>
            <w:r>
              <w:t>2019 год</w:t>
            </w:r>
          </w:p>
        </w:tc>
        <w:tc>
          <w:tcPr>
            <w:tcW w:w="680" w:type="dxa"/>
            <w:vAlign w:val="center"/>
          </w:tcPr>
          <w:p w14:paraId="12CB5327" w14:textId="77777777" w:rsidR="002D4913" w:rsidRDefault="00C44D7F">
            <w:pPr>
              <w:pStyle w:val="ConsPlusNormal0"/>
              <w:jc w:val="center"/>
            </w:pPr>
            <w:r>
              <w:t>2020 год</w:t>
            </w:r>
          </w:p>
        </w:tc>
        <w:tc>
          <w:tcPr>
            <w:tcW w:w="680" w:type="dxa"/>
            <w:vAlign w:val="center"/>
          </w:tcPr>
          <w:p w14:paraId="1D41C228" w14:textId="77777777" w:rsidR="002D4913" w:rsidRDefault="00C44D7F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680" w:type="dxa"/>
            <w:vAlign w:val="center"/>
          </w:tcPr>
          <w:p w14:paraId="7EC23AD7" w14:textId="77777777" w:rsidR="002D4913" w:rsidRDefault="00C44D7F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680" w:type="dxa"/>
            <w:vAlign w:val="center"/>
          </w:tcPr>
          <w:p w14:paraId="7C5840CA" w14:textId="77777777" w:rsidR="002D4913" w:rsidRDefault="00C44D7F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680" w:type="dxa"/>
            <w:vAlign w:val="center"/>
          </w:tcPr>
          <w:p w14:paraId="60BA7ACB" w14:textId="77777777" w:rsidR="002D4913" w:rsidRDefault="00C44D7F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1701" w:type="dxa"/>
            <w:vMerge/>
          </w:tcPr>
          <w:p w14:paraId="6D05AFDC" w14:textId="77777777" w:rsidR="002D4913" w:rsidRDefault="002D4913">
            <w:pPr>
              <w:pStyle w:val="ConsPlusNormal0"/>
            </w:pPr>
          </w:p>
        </w:tc>
      </w:tr>
      <w:tr w:rsidR="002D4913" w14:paraId="26AA79CF" w14:textId="77777777">
        <w:tc>
          <w:tcPr>
            <w:tcW w:w="510" w:type="dxa"/>
            <w:vAlign w:val="center"/>
          </w:tcPr>
          <w:p w14:paraId="282A5460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14:paraId="7AF3A2F7" w14:textId="77777777" w:rsidR="002D4913" w:rsidRDefault="00C44D7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14:paraId="6FBFD17E" w14:textId="77777777" w:rsidR="002D4913" w:rsidRDefault="00C44D7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14:paraId="2CD4C10A" w14:textId="77777777" w:rsidR="002D4913" w:rsidRDefault="00C44D7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14:paraId="78FE769E" w14:textId="77777777" w:rsidR="002D4913" w:rsidRDefault="00C44D7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5519915F" w14:textId="77777777" w:rsidR="002D4913" w:rsidRDefault="00C44D7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50EABAA9" w14:textId="77777777" w:rsidR="002D4913" w:rsidRDefault="00C44D7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5807B45E" w14:textId="77777777" w:rsidR="002D4913" w:rsidRDefault="00C44D7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14:paraId="3A9F6539" w14:textId="77777777" w:rsidR="002D4913" w:rsidRDefault="00C44D7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14:paraId="0FFB04D7" w14:textId="77777777" w:rsidR="002D4913" w:rsidRDefault="00C44D7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2BF56A5F" w14:textId="77777777" w:rsidR="002D4913" w:rsidRDefault="00C44D7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14:paraId="00FE962F" w14:textId="77777777" w:rsidR="002D4913" w:rsidRDefault="00C44D7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474" w:type="dxa"/>
            <w:vAlign w:val="center"/>
          </w:tcPr>
          <w:p w14:paraId="41D42A1E" w14:textId="77777777" w:rsidR="002D4913" w:rsidRDefault="00C44D7F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680" w:type="dxa"/>
            <w:vAlign w:val="center"/>
          </w:tcPr>
          <w:p w14:paraId="03609EB7" w14:textId="77777777" w:rsidR="002D4913" w:rsidRDefault="00C44D7F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14:paraId="2CB57AF1" w14:textId="77777777" w:rsidR="002D4913" w:rsidRDefault="00C44D7F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680" w:type="dxa"/>
            <w:vAlign w:val="center"/>
          </w:tcPr>
          <w:p w14:paraId="493A4CB0" w14:textId="77777777" w:rsidR="002D4913" w:rsidRDefault="00C44D7F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680" w:type="dxa"/>
            <w:vAlign w:val="center"/>
          </w:tcPr>
          <w:p w14:paraId="5C9CCD4F" w14:textId="77777777" w:rsidR="002D4913" w:rsidRDefault="00C44D7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680" w:type="dxa"/>
            <w:vAlign w:val="center"/>
          </w:tcPr>
          <w:p w14:paraId="067D3395" w14:textId="77777777" w:rsidR="002D4913" w:rsidRDefault="00C44D7F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680" w:type="dxa"/>
            <w:vAlign w:val="center"/>
          </w:tcPr>
          <w:p w14:paraId="0C30937A" w14:textId="77777777" w:rsidR="002D4913" w:rsidRDefault="00C44D7F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680" w:type="dxa"/>
            <w:vAlign w:val="center"/>
          </w:tcPr>
          <w:p w14:paraId="3E967993" w14:textId="77777777" w:rsidR="002D4913" w:rsidRDefault="00C44D7F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14:paraId="2DC2D678" w14:textId="77777777" w:rsidR="002D4913" w:rsidRDefault="00C44D7F">
            <w:pPr>
              <w:pStyle w:val="ConsPlusNormal0"/>
              <w:jc w:val="center"/>
            </w:pPr>
            <w:r>
              <w:t>21</w:t>
            </w:r>
          </w:p>
        </w:tc>
      </w:tr>
      <w:tr w:rsidR="002D4913" w14:paraId="795ACB6B" w14:textId="77777777">
        <w:tc>
          <w:tcPr>
            <w:tcW w:w="21825" w:type="dxa"/>
            <w:gridSpan w:val="21"/>
            <w:vAlign w:val="center"/>
          </w:tcPr>
          <w:p w14:paraId="750FC739" w14:textId="77777777" w:rsidR="002D4913" w:rsidRDefault="00C44D7F">
            <w:pPr>
              <w:pStyle w:val="ConsPlusNormal0"/>
            </w:pPr>
            <w:r>
              <w:t>Цель: развитие и благоустройство общественных территорий города Мурманска</w:t>
            </w:r>
          </w:p>
        </w:tc>
      </w:tr>
      <w:tr w:rsidR="002D4913" w14:paraId="32D2B34A" w14:textId="7777777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14:paraId="2B3AAF80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56B7D12" w14:textId="77777777" w:rsidR="002D4913" w:rsidRDefault="00C44D7F">
            <w:pPr>
              <w:pStyle w:val="ConsPlusNormal0"/>
            </w:pPr>
            <w:r>
              <w:t>Основное мероприятие: создание благоприятных условий для массового отдыха жителей города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07A9DE87" w14:textId="77777777" w:rsidR="002D4913" w:rsidRDefault="00C44D7F">
            <w:pPr>
              <w:pStyle w:val="ConsPlusNormal0"/>
              <w:jc w:val="center"/>
            </w:pPr>
            <w:r>
              <w:t>2018 - 2024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1ACAA35B" w14:textId="77777777" w:rsidR="002D4913" w:rsidRDefault="00C44D7F">
            <w:pPr>
              <w:pStyle w:val="ConsPlusNormal0"/>
              <w:jc w:val="center"/>
            </w:pPr>
            <w:r>
              <w:t>МБ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6AE9AA61" w14:textId="77777777" w:rsidR="002D4913" w:rsidRDefault="00C44D7F">
            <w:pPr>
              <w:pStyle w:val="ConsPlusNormal0"/>
              <w:jc w:val="center"/>
            </w:pPr>
            <w:r>
              <w:t>1941880,7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13A40A7" w14:textId="77777777" w:rsidR="002D4913" w:rsidRDefault="00C44D7F">
            <w:pPr>
              <w:pStyle w:val="ConsPlusNormal0"/>
              <w:jc w:val="center"/>
            </w:pPr>
            <w:r>
              <w:t>362205,9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2CF126B" w14:textId="77777777" w:rsidR="002D4913" w:rsidRDefault="00C44D7F">
            <w:pPr>
              <w:pStyle w:val="ConsPlusNormal0"/>
              <w:jc w:val="center"/>
            </w:pPr>
            <w:r>
              <w:t>264656,4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D028536" w14:textId="77777777" w:rsidR="002D4913" w:rsidRDefault="00C44D7F">
            <w:pPr>
              <w:pStyle w:val="ConsPlusNormal0"/>
              <w:jc w:val="center"/>
            </w:pPr>
            <w:r>
              <w:t>344871,5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4BD4981" w14:textId="77777777" w:rsidR="002D4913" w:rsidRDefault="00C44D7F">
            <w:pPr>
              <w:pStyle w:val="ConsPlusNormal0"/>
              <w:jc w:val="center"/>
            </w:pPr>
            <w:r>
              <w:t>214164,0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CB98818" w14:textId="77777777" w:rsidR="002D4913" w:rsidRDefault="00C44D7F">
            <w:pPr>
              <w:pStyle w:val="ConsPlusNormal0"/>
              <w:jc w:val="center"/>
            </w:pPr>
            <w:r>
              <w:t>243229,5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4A6DD55" w14:textId="77777777" w:rsidR="002D4913" w:rsidRDefault="00C44D7F">
            <w:pPr>
              <w:pStyle w:val="ConsPlusNormal0"/>
              <w:jc w:val="center"/>
            </w:pPr>
            <w:r>
              <w:t>237944,2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085CCD7" w14:textId="77777777" w:rsidR="002D4913" w:rsidRDefault="00C44D7F">
            <w:pPr>
              <w:pStyle w:val="ConsPlusNormal0"/>
              <w:jc w:val="center"/>
            </w:pPr>
            <w:r>
              <w:t>274809,2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14:paraId="2810081C" w14:textId="77777777" w:rsidR="002D4913" w:rsidRDefault="00C44D7F">
            <w:pPr>
              <w:pStyle w:val="ConsPlusNormal0"/>
            </w:pPr>
            <w:r>
              <w:t>Количество общественных территорий, ед.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14:paraId="0A13CFE6" w14:textId="77777777" w:rsidR="002D4913" w:rsidRDefault="00C44D7F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14:paraId="351B7299" w14:textId="77777777" w:rsidR="002D4913" w:rsidRDefault="00C44D7F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14:paraId="79083713" w14:textId="77777777" w:rsidR="002D4913" w:rsidRDefault="00C44D7F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14:paraId="4B35D424" w14:textId="77777777" w:rsidR="002D4913" w:rsidRDefault="00C44D7F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14:paraId="6B185173" w14:textId="77777777" w:rsidR="002D4913" w:rsidRDefault="00C44D7F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14:paraId="1EF9A9F5" w14:textId="77777777" w:rsidR="002D4913" w:rsidRDefault="00C44D7F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14:paraId="6AF9D52C" w14:textId="77777777" w:rsidR="002D4913" w:rsidRDefault="00C44D7F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D73E988" w14:textId="77777777" w:rsidR="002D4913" w:rsidRDefault="00C44D7F">
            <w:pPr>
              <w:pStyle w:val="ConsPlusNormal0"/>
              <w:jc w:val="center"/>
            </w:pPr>
            <w:r>
              <w:t>Комитет, МГПС</w:t>
            </w:r>
          </w:p>
        </w:tc>
      </w:tr>
      <w:tr w:rsidR="002D4913" w14:paraId="01EDF2F2" w14:textId="77777777">
        <w:tblPrEx>
          <w:tblBorders>
            <w:insideH w:val="nil"/>
          </w:tblBorders>
        </w:tblPrEx>
        <w:tc>
          <w:tcPr>
            <w:tcW w:w="21825" w:type="dxa"/>
            <w:gridSpan w:val="21"/>
            <w:tcBorders>
              <w:top w:val="nil"/>
            </w:tcBorders>
          </w:tcPr>
          <w:p w14:paraId="5834F027" w14:textId="77777777" w:rsidR="002D4913" w:rsidRDefault="00C44D7F">
            <w:pPr>
              <w:pStyle w:val="ConsPlusNormal0"/>
              <w:jc w:val="both"/>
            </w:pPr>
            <w:r>
              <w:t xml:space="preserve">строка 1 в ред. </w:t>
            </w:r>
            <w:hyperlink r:id="rId88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 N 3110</w:t>
            </w:r>
          </w:p>
        </w:tc>
      </w:tr>
      <w:tr w:rsidR="002D4913" w14:paraId="5E037FBB" w14:textId="7777777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14:paraId="208DDB2C" w14:textId="77777777" w:rsidR="002D4913" w:rsidRDefault="00C44D7F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D1DF5BC" w14:textId="77777777" w:rsidR="002D4913" w:rsidRDefault="00C44D7F">
            <w:pPr>
              <w:pStyle w:val="ConsPlusNormal0"/>
            </w:pPr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01691A79" w14:textId="77777777" w:rsidR="002D4913" w:rsidRDefault="00C44D7F">
            <w:pPr>
              <w:pStyle w:val="ConsPlusNormal0"/>
              <w:jc w:val="center"/>
            </w:pPr>
            <w:r>
              <w:t>2018 - 2024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38293A19" w14:textId="77777777" w:rsidR="002D4913" w:rsidRDefault="00C44D7F">
            <w:pPr>
              <w:pStyle w:val="ConsPlusNormal0"/>
              <w:jc w:val="center"/>
            </w:pPr>
            <w:r>
              <w:t>МБ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20A69605" w14:textId="77777777" w:rsidR="002D4913" w:rsidRDefault="00C44D7F">
            <w:pPr>
              <w:pStyle w:val="ConsPlusNormal0"/>
              <w:jc w:val="center"/>
            </w:pPr>
            <w:r>
              <w:t>1889692,5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1D600F4" w14:textId="77777777" w:rsidR="002D4913" w:rsidRDefault="00C44D7F">
            <w:pPr>
              <w:pStyle w:val="ConsPlusNormal0"/>
              <w:jc w:val="center"/>
            </w:pPr>
            <w:r>
              <w:t>313726,1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9EF60E3" w14:textId="77777777" w:rsidR="002D4913" w:rsidRDefault="00C44D7F">
            <w:pPr>
              <w:pStyle w:val="ConsPlusNormal0"/>
              <w:jc w:val="center"/>
            </w:pPr>
            <w:r>
              <w:t>263498,3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F64D2E8" w14:textId="77777777" w:rsidR="002D4913" w:rsidRDefault="00C44D7F">
            <w:pPr>
              <w:pStyle w:val="ConsPlusNormal0"/>
              <w:jc w:val="center"/>
            </w:pPr>
            <w:r>
              <w:t>342321,2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9FC0499" w14:textId="77777777" w:rsidR="002D4913" w:rsidRDefault="00C44D7F">
            <w:pPr>
              <w:pStyle w:val="ConsPlusNormal0"/>
              <w:jc w:val="center"/>
            </w:pPr>
            <w:r>
              <w:t>214164,0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4490DDE" w14:textId="77777777" w:rsidR="002D4913" w:rsidRDefault="00C44D7F">
            <w:pPr>
              <w:pStyle w:val="ConsPlusNormal0"/>
              <w:jc w:val="center"/>
            </w:pPr>
            <w:r>
              <w:t>243229,5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1A5BE8A" w14:textId="77777777" w:rsidR="002D4913" w:rsidRDefault="00C44D7F">
            <w:pPr>
              <w:pStyle w:val="ConsPlusNormal0"/>
              <w:jc w:val="center"/>
            </w:pPr>
            <w:r>
              <w:t>237944,2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E8B7325" w14:textId="77777777" w:rsidR="002D4913" w:rsidRDefault="00C44D7F">
            <w:pPr>
              <w:pStyle w:val="ConsPlusNormal0"/>
              <w:jc w:val="center"/>
            </w:pPr>
            <w:r>
              <w:t>274809,2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14:paraId="76CD496D" w14:textId="77777777" w:rsidR="002D4913" w:rsidRDefault="00C44D7F">
            <w:pPr>
              <w:pStyle w:val="ConsPlusNormal0"/>
            </w:pPr>
            <w:r>
              <w:t>Качественное предоставление муниципальных услуг (выполнение работ) учреждением, да - 1/нет - 0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14:paraId="3C86C585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14:paraId="195460F3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14:paraId="551817C1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14:paraId="185419E9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14:paraId="6D72CE77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14:paraId="6867AEBA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14:paraId="6CA70D61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FB92D16" w14:textId="77777777" w:rsidR="002D4913" w:rsidRDefault="00C44D7F">
            <w:pPr>
              <w:pStyle w:val="ConsPlusNormal0"/>
              <w:jc w:val="center"/>
            </w:pPr>
            <w:r>
              <w:t>Комитет, МГПС</w:t>
            </w:r>
          </w:p>
        </w:tc>
      </w:tr>
      <w:tr w:rsidR="002D4913" w14:paraId="306E59CD" w14:textId="77777777">
        <w:tblPrEx>
          <w:tblBorders>
            <w:insideH w:val="nil"/>
          </w:tblBorders>
        </w:tblPrEx>
        <w:tc>
          <w:tcPr>
            <w:tcW w:w="21825" w:type="dxa"/>
            <w:gridSpan w:val="21"/>
            <w:tcBorders>
              <w:top w:val="nil"/>
            </w:tcBorders>
          </w:tcPr>
          <w:p w14:paraId="47480180" w14:textId="77777777" w:rsidR="002D4913" w:rsidRDefault="00C44D7F">
            <w:pPr>
              <w:pStyle w:val="ConsPlusNormal0"/>
              <w:jc w:val="both"/>
            </w:pPr>
            <w:r>
              <w:t xml:space="preserve">строка 1.1 в ред. </w:t>
            </w:r>
            <w:hyperlink r:id="rId89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 N 3110</w:t>
            </w:r>
          </w:p>
        </w:tc>
      </w:tr>
      <w:tr w:rsidR="002D4913" w14:paraId="7B363CD2" w14:textId="77777777">
        <w:tc>
          <w:tcPr>
            <w:tcW w:w="510" w:type="dxa"/>
            <w:vAlign w:val="center"/>
          </w:tcPr>
          <w:p w14:paraId="1477E032" w14:textId="77777777" w:rsidR="002D4913" w:rsidRDefault="00C44D7F">
            <w:pPr>
              <w:pStyle w:val="ConsPlusNormal0"/>
              <w:jc w:val="center"/>
            </w:pPr>
            <w:r>
              <w:t>1.2</w:t>
            </w:r>
          </w:p>
        </w:tc>
        <w:tc>
          <w:tcPr>
            <w:tcW w:w="2268" w:type="dxa"/>
            <w:vAlign w:val="center"/>
          </w:tcPr>
          <w:p w14:paraId="55E0A605" w14:textId="77777777" w:rsidR="002D4913" w:rsidRDefault="00C44D7F">
            <w:pPr>
              <w:pStyle w:val="ConsPlusNormal0"/>
            </w:pPr>
            <w:r>
              <w:t xml:space="preserve">Строительство (реконструкция) объектов благоустройства (создание искусственного рельефа в рамках </w:t>
            </w:r>
            <w:r>
              <w:lastRenderedPageBreak/>
              <w:t>выполнения работ по благоустройству объекта "Набережная озера Семеновского (2 очередь)")</w:t>
            </w:r>
          </w:p>
        </w:tc>
        <w:tc>
          <w:tcPr>
            <w:tcW w:w="850" w:type="dxa"/>
            <w:vAlign w:val="center"/>
          </w:tcPr>
          <w:p w14:paraId="264DEF13" w14:textId="77777777" w:rsidR="002D4913" w:rsidRDefault="00C44D7F">
            <w:pPr>
              <w:pStyle w:val="ConsPlusNormal0"/>
            </w:pPr>
            <w:r>
              <w:lastRenderedPageBreak/>
              <w:t>2018 - 2020</w:t>
            </w:r>
          </w:p>
        </w:tc>
        <w:tc>
          <w:tcPr>
            <w:tcW w:w="1077" w:type="dxa"/>
            <w:vAlign w:val="center"/>
          </w:tcPr>
          <w:p w14:paraId="16D97CE7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247" w:type="dxa"/>
            <w:vAlign w:val="center"/>
          </w:tcPr>
          <w:p w14:paraId="30996AF5" w14:textId="77777777" w:rsidR="002D4913" w:rsidRDefault="00C44D7F">
            <w:pPr>
              <w:pStyle w:val="ConsPlusNormal0"/>
            </w:pPr>
            <w:r>
              <w:t>52188,2</w:t>
            </w:r>
          </w:p>
        </w:tc>
        <w:tc>
          <w:tcPr>
            <w:tcW w:w="1134" w:type="dxa"/>
            <w:vAlign w:val="center"/>
          </w:tcPr>
          <w:p w14:paraId="08A905F5" w14:textId="77777777" w:rsidR="002D4913" w:rsidRDefault="00C44D7F">
            <w:pPr>
              <w:pStyle w:val="ConsPlusNormal0"/>
            </w:pPr>
            <w:r>
              <w:t>48479,8</w:t>
            </w:r>
          </w:p>
        </w:tc>
        <w:tc>
          <w:tcPr>
            <w:tcW w:w="1134" w:type="dxa"/>
            <w:vAlign w:val="center"/>
          </w:tcPr>
          <w:p w14:paraId="57565062" w14:textId="77777777" w:rsidR="002D4913" w:rsidRDefault="00C44D7F">
            <w:pPr>
              <w:pStyle w:val="ConsPlusNormal0"/>
            </w:pPr>
            <w:r>
              <w:t>1158,1</w:t>
            </w:r>
          </w:p>
        </w:tc>
        <w:tc>
          <w:tcPr>
            <w:tcW w:w="1134" w:type="dxa"/>
            <w:vAlign w:val="center"/>
          </w:tcPr>
          <w:p w14:paraId="2556AB47" w14:textId="77777777" w:rsidR="002D4913" w:rsidRDefault="00C44D7F">
            <w:pPr>
              <w:pStyle w:val="ConsPlusNormal0"/>
            </w:pPr>
            <w:r>
              <w:t>2550,3</w:t>
            </w:r>
          </w:p>
        </w:tc>
        <w:tc>
          <w:tcPr>
            <w:tcW w:w="1134" w:type="dxa"/>
            <w:vAlign w:val="center"/>
          </w:tcPr>
          <w:p w14:paraId="08F576F2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BE0E593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0DD41312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BEC44C6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474" w:type="dxa"/>
            <w:vAlign w:val="center"/>
          </w:tcPr>
          <w:p w14:paraId="5217325A" w14:textId="77777777" w:rsidR="002D4913" w:rsidRDefault="00C44D7F">
            <w:pPr>
              <w:pStyle w:val="ConsPlusNormal0"/>
            </w:pPr>
            <w:r>
              <w:t>Количество объект</w:t>
            </w:r>
            <w:r>
              <w:t>ов, на которых проведены работы по строительству (реконструкци</w:t>
            </w:r>
            <w:r>
              <w:lastRenderedPageBreak/>
              <w:t>и), ед.</w:t>
            </w:r>
          </w:p>
        </w:tc>
        <w:tc>
          <w:tcPr>
            <w:tcW w:w="680" w:type="dxa"/>
            <w:vAlign w:val="center"/>
          </w:tcPr>
          <w:p w14:paraId="5EF3790A" w14:textId="77777777" w:rsidR="002D4913" w:rsidRDefault="00C44D7F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680" w:type="dxa"/>
            <w:vAlign w:val="center"/>
          </w:tcPr>
          <w:p w14:paraId="3D776660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14:paraId="289F4060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14:paraId="00757201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14:paraId="34A33CA6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14:paraId="755A6D31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14:paraId="291BE1AF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2DADAF99" w14:textId="77777777" w:rsidR="002D4913" w:rsidRDefault="00C44D7F">
            <w:pPr>
              <w:pStyle w:val="ConsPlusNormal0"/>
            </w:pPr>
            <w:r>
              <w:t>Комитет, МГПС</w:t>
            </w:r>
          </w:p>
        </w:tc>
      </w:tr>
      <w:tr w:rsidR="002D4913" w14:paraId="50596D2A" w14:textId="77777777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14:paraId="6AC845FD" w14:textId="77777777" w:rsidR="002D4913" w:rsidRDefault="002D4913">
            <w:pPr>
              <w:pStyle w:val="ConsPlusNormal0"/>
            </w:pP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14:paraId="2031E4F0" w14:textId="77777777" w:rsidR="002D4913" w:rsidRDefault="00C44D7F">
            <w:pPr>
              <w:pStyle w:val="ConsPlusNormal0"/>
            </w:pPr>
            <w:r>
              <w:t>Всего по подпрограмме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14:paraId="35287F90" w14:textId="77777777" w:rsidR="002D4913" w:rsidRDefault="00C44D7F">
            <w:pPr>
              <w:pStyle w:val="ConsPlusNormal0"/>
              <w:jc w:val="center"/>
            </w:pPr>
            <w:r>
              <w:t>2018 - 2024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6DB28FE0" w14:textId="77777777" w:rsidR="002D4913" w:rsidRDefault="00C44D7F">
            <w:pPr>
              <w:pStyle w:val="ConsPlusNormal0"/>
              <w:jc w:val="center"/>
            </w:pPr>
            <w:r>
              <w:t>Всего: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76467909" w14:textId="77777777" w:rsidR="002D4913" w:rsidRDefault="00C44D7F">
            <w:pPr>
              <w:pStyle w:val="ConsPlusNormal0"/>
              <w:jc w:val="center"/>
            </w:pPr>
            <w:r>
              <w:t>1941880,7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89E476F" w14:textId="77777777" w:rsidR="002D4913" w:rsidRDefault="00C44D7F">
            <w:pPr>
              <w:pStyle w:val="ConsPlusNormal0"/>
              <w:jc w:val="center"/>
            </w:pPr>
            <w:r>
              <w:t>362205,9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B2715DC" w14:textId="77777777" w:rsidR="002D4913" w:rsidRDefault="00C44D7F">
            <w:pPr>
              <w:pStyle w:val="ConsPlusNormal0"/>
              <w:jc w:val="center"/>
            </w:pPr>
            <w:r>
              <w:t>264656,4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57E7D06" w14:textId="77777777" w:rsidR="002D4913" w:rsidRDefault="00C44D7F">
            <w:pPr>
              <w:pStyle w:val="ConsPlusNormal0"/>
              <w:jc w:val="center"/>
            </w:pPr>
            <w:r>
              <w:t>344871,5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08F42CB" w14:textId="77777777" w:rsidR="002D4913" w:rsidRDefault="00C44D7F">
            <w:pPr>
              <w:pStyle w:val="ConsPlusNormal0"/>
              <w:jc w:val="center"/>
            </w:pPr>
            <w:r>
              <w:t>214164,0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3024A00" w14:textId="77777777" w:rsidR="002D4913" w:rsidRDefault="00C44D7F">
            <w:pPr>
              <w:pStyle w:val="ConsPlusNormal0"/>
              <w:jc w:val="center"/>
            </w:pPr>
            <w:r>
              <w:t>243229,5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9DDBD31" w14:textId="77777777" w:rsidR="002D4913" w:rsidRDefault="00C44D7F">
            <w:pPr>
              <w:pStyle w:val="ConsPlusNormal0"/>
              <w:jc w:val="center"/>
            </w:pPr>
            <w:r>
              <w:t>237944,2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AAFB672" w14:textId="77777777" w:rsidR="002D4913" w:rsidRDefault="00C44D7F">
            <w:pPr>
              <w:pStyle w:val="ConsPlusNormal0"/>
              <w:jc w:val="center"/>
            </w:pPr>
            <w:r>
              <w:t>274809,2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center"/>
          </w:tcPr>
          <w:p w14:paraId="71F735B6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14:paraId="33D48273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14:paraId="7A9D4F04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14:paraId="7FED331A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14:paraId="49CE66F4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14:paraId="0E5077E2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14:paraId="4013D964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14:paraId="5487A552" w14:textId="77777777" w:rsidR="002D4913" w:rsidRDefault="002D4913">
            <w:pPr>
              <w:pStyle w:val="ConsPlusNormal0"/>
            </w:pP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14:paraId="72DE2C61" w14:textId="77777777" w:rsidR="002D4913" w:rsidRDefault="002D4913">
            <w:pPr>
              <w:pStyle w:val="ConsPlusNormal0"/>
            </w:pPr>
          </w:p>
        </w:tc>
      </w:tr>
      <w:tr w:rsidR="002D4913" w14:paraId="32FD3012" w14:textId="77777777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14:paraId="11BDBBB4" w14:textId="77777777" w:rsidR="002D4913" w:rsidRDefault="002D4913">
            <w:pPr>
              <w:pStyle w:val="ConsPlusNormal0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36D69AE5" w14:textId="77777777" w:rsidR="002D4913" w:rsidRDefault="002D4913">
            <w:pPr>
              <w:pStyle w:val="ConsPlusNormal0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14:paraId="62010700" w14:textId="77777777" w:rsidR="002D4913" w:rsidRDefault="002D4913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5C767399" w14:textId="77777777" w:rsidR="002D4913" w:rsidRDefault="00C44D7F">
            <w:pPr>
              <w:pStyle w:val="ConsPlusNormal0"/>
              <w:jc w:val="center"/>
            </w:pPr>
            <w:r>
              <w:t>в т.ч.: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473DA44D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2D4F125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E33E3BE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7B4DEEC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0D8B09E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3FC6FAB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654DDE6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0D16DD0" w14:textId="77777777" w:rsidR="002D4913" w:rsidRDefault="002D4913">
            <w:pPr>
              <w:pStyle w:val="ConsPlusNormal0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14:paraId="0D6E9351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14:paraId="66163A3A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14:paraId="7DC4BEEC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14:paraId="7FDD6D99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14:paraId="6CC28F2D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14:paraId="7EFB9047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14:paraId="13DAF965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14:paraId="529E4612" w14:textId="77777777" w:rsidR="002D4913" w:rsidRDefault="002D4913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1CF30B17" w14:textId="77777777" w:rsidR="002D4913" w:rsidRDefault="002D4913">
            <w:pPr>
              <w:pStyle w:val="ConsPlusNormal0"/>
            </w:pPr>
          </w:p>
        </w:tc>
      </w:tr>
      <w:tr w:rsidR="002D4913" w14:paraId="11AC8135" w14:textId="77777777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14:paraId="3629FDA7" w14:textId="77777777" w:rsidR="002D4913" w:rsidRDefault="002D4913">
            <w:pPr>
              <w:pStyle w:val="ConsPlusNormal0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03F4C4B7" w14:textId="77777777" w:rsidR="002D4913" w:rsidRDefault="002D4913">
            <w:pPr>
              <w:pStyle w:val="ConsPlusNormal0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14:paraId="602B5A2C" w14:textId="77777777" w:rsidR="002D4913" w:rsidRDefault="002D4913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7A2F44F0" w14:textId="77777777" w:rsidR="002D4913" w:rsidRDefault="00C44D7F">
            <w:pPr>
              <w:pStyle w:val="ConsPlusNormal0"/>
              <w:jc w:val="center"/>
            </w:pPr>
            <w:r>
              <w:t>МБ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0274AE2B" w14:textId="77777777" w:rsidR="002D4913" w:rsidRDefault="00C44D7F">
            <w:pPr>
              <w:pStyle w:val="ConsPlusNormal0"/>
              <w:jc w:val="center"/>
            </w:pPr>
            <w:r>
              <w:t>1941880,7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14A4837" w14:textId="77777777" w:rsidR="002D4913" w:rsidRDefault="00C44D7F">
            <w:pPr>
              <w:pStyle w:val="ConsPlusNormal0"/>
              <w:jc w:val="center"/>
            </w:pPr>
            <w:r>
              <w:t>362205,9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9C14059" w14:textId="77777777" w:rsidR="002D4913" w:rsidRDefault="00C44D7F">
            <w:pPr>
              <w:pStyle w:val="ConsPlusNormal0"/>
              <w:jc w:val="center"/>
            </w:pPr>
            <w:r>
              <w:t>264656,4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5CE630E" w14:textId="77777777" w:rsidR="002D4913" w:rsidRDefault="00C44D7F">
            <w:pPr>
              <w:pStyle w:val="ConsPlusNormal0"/>
              <w:jc w:val="center"/>
            </w:pPr>
            <w:r>
              <w:t>344871,5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9BB104B" w14:textId="77777777" w:rsidR="002D4913" w:rsidRDefault="00C44D7F">
            <w:pPr>
              <w:pStyle w:val="ConsPlusNormal0"/>
              <w:jc w:val="center"/>
            </w:pPr>
            <w:r>
              <w:t>214164,0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86CB8A1" w14:textId="77777777" w:rsidR="002D4913" w:rsidRDefault="00C44D7F">
            <w:pPr>
              <w:pStyle w:val="ConsPlusNormal0"/>
              <w:jc w:val="center"/>
            </w:pPr>
            <w:r>
              <w:t>243229,5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DF3D8D9" w14:textId="77777777" w:rsidR="002D4913" w:rsidRDefault="00C44D7F">
            <w:pPr>
              <w:pStyle w:val="ConsPlusNormal0"/>
              <w:jc w:val="center"/>
            </w:pPr>
            <w:r>
              <w:t>237944,2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ED2C6EF" w14:textId="77777777" w:rsidR="002D4913" w:rsidRDefault="00C44D7F">
            <w:pPr>
              <w:pStyle w:val="ConsPlusNormal0"/>
              <w:jc w:val="center"/>
            </w:pPr>
            <w:r>
              <w:t>274809,2</w:t>
            </w:r>
          </w:p>
        </w:tc>
        <w:tc>
          <w:tcPr>
            <w:tcW w:w="1474" w:type="dxa"/>
            <w:vMerge/>
            <w:tcBorders>
              <w:bottom w:val="nil"/>
            </w:tcBorders>
          </w:tcPr>
          <w:p w14:paraId="7726B150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14:paraId="226D38E2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14:paraId="532C0274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14:paraId="5A66F980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14:paraId="3B7E89C7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14:paraId="00786ED0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14:paraId="273FDB09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14:paraId="57C2A7F5" w14:textId="77777777" w:rsidR="002D4913" w:rsidRDefault="002D4913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61B2567A" w14:textId="77777777" w:rsidR="002D4913" w:rsidRDefault="002D4913">
            <w:pPr>
              <w:pStyle w:val="ConsPlusNormal0"/>
            </w:pPr>
          </w:p>
        </w:tc>
      </w:tr>
      <w:tr w:rsidR="002D4913" w14:paraId="7C0DBBD8" w14:textId="77777777">
        <w:tblPrEx>
          <w:tblBorders>
            <w:insideH w:val="nil"/>
          </w:tblBorders>
        </w:tblPrEx>
        <w:tc>
          <w:tcPr>
            <w:tcW w:w="21825" w:type="dxa"/>
            <w:gridSpan w:val="21"/>
            <w:tcBorders>
              <w:top w:val="nil"/>
            </w:tcBorders>
          </w:tcPr>
          <w:p w14:paraId="21E57D89" w14:textId="77777777" w:rsidR="002D4913" w:rsidRDefault="00C44D7F">
            <w:pPr>
              <w:pStyle w:val="ConsPlusNormal0"/>
              <w:jc w:val="both"/>
            </w:pPr>
            <w:r>
              <w:t xml:space="preserve">строка в ред. </w:t>
            </w:r>
            <w:hyperlink r:id="rId90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 N 3110</w:t>
            </w:r>
          </w:p>
        </w:tc>
      </w:tr>
    </w:tbl>
    <w:p w14:paraId="35EC4DD2" w14:textId="77777777" w:rsidR="002D4913" w:rsidRDefault="002D4913">
      <w:pPr>
        <w:pStyle w:val="ConsPlusNormal0"/>
        <w:sectPr w:rsidR="002D4913">
          <w:headerReference w:type="default" r:id="rId91"/>
          <w:footerReference w:type="default" r:id="rId92"/>
          <w:headerReference w:type="first" r:id="rId93"/>
          <w:footerReference w:type="first" r:id="rId9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457250F9" w14:textId="77777777" w:rsidR="002D4913" w:rsidRDefault="002D4913">
      <w:pPr>
        <w:pStyle w:val="ConsPlusNormal0"/>
        <w:jc w:val="both"/>
      </w:pPr>
    </w:p>
    <w:p w14:paraId="4D993892" w14:textId="77777777" w:rsidR="002D4913" w:rsidRDefault="00C44D7F">
      <w:pPr>
        <w:pStyle w:val="ConsPlusTitle0"/>
        <w:jc w:val="center"/>
        <w:outlineLvl w:val="3"/>
      </w:pPr>
      <w:r>
        <w:t>Детализация направлений расходов на 2018 - 2024 годы</w:t>
      </w:r>
    </w:p>
    <w:p w14:paraId="0A1C2A42" w14:textId="77777777" w:rsidR="002D4913" w:rsidRDefault="002D49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2381"/>
        <w:gridCol w:w="1134"/>
        <w:gridCol w:w="1191"/>
        <w:gridCol w:w="1133"/>
        <w:gridCol w:w="1133"/>
        <w:gridCol w:w="1138"/>
        <w:gridCol w:w="1133"/>
        <w:gridCol w:w="1133"/>
        <w:gridCol w:w="1085"/>
        <w:gridCol w:w="1051"/>
      </w:tblGrid>
      <w:tr w:rsidR="002D4913" w14:paraId="780CA001" w14:textId="77777777">
        <w:tc>
          <w:tcPr>
            <w:tcW w:w="706" w:type="dxa"/>
            <w:vMerge w:val="restart"/>
            <w:vAlign w:val="center"/>
          </w:tcPr>
          <w:p w14:paraId="758DEB0F" w14:textId="77777777" w:rsidR="002D4913" w:rsidRDefault="00C44D7F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  <w:vAlign w:val="center"/>
          </w:tcPr>
          <w:p w14:paraId="607F8A6B" w14:textId="77777777" w:rsidR="002D4913" w:rsidRDefault="00C44D7F">
            <w:pPr>
              <w:pStyle w:val="ConsPlusNormal0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14:paraId="17EE2156" w14:textId="77777777" w:rsidR="002D4913" w:rsidRDefault="00C44D7F">
            <w:pPr>
              <w:pStyle w:val="ConsPlusNormal0"/>
              <w:jc w:val="center"/>
            </w:pPr>
            <w:r>
              <w:t>Источники финансирования</w:t>
            </w:r>
          </w:p>
        </w:tc>
        <w:tc>
          <w:tcPr>
            <w:tcW w:w="8997" w:type="dxa"/>
            <w:gridSpan w:val="8"/>
            <w:vAlign w:val="center"/>
          </w:tcPr>
          <w:p w14:paraId="25819A63" w14:textId="77777777" w:rsidR="002D4913" w:rsidRDefault="00C44D7F">
            <w:pPr>
              <w:pStyle w:val="ConsPlusNormal0"/>
              <w:jc w:val="center"/>
            </w:pPr>
            <w:r>
              <w:t>Объемы финансирования, тыс. руб.</w:t>
            </w:r>
          </w:p>
        </w:tc>
      </w:tr>
      <w:tr w:rsidR="002D4913" w14:paraId="66491982" w14:textId="77777777">
        <w:tc>
          <w:tcPr>
            <w:tcW w:w="706" w:type="dxa"/>
            <w:vMerge/>
          </w:tcPr>
          <w:p w14:paraId="1763309D" w14:textId="77777777" w:rsidR="002D4913" w:rsidRDefault="002D4913">
            <w:pPr>
              <w:pStyle w:val="ConsPlusNormal0"/>
            </w:pPr>
          </w:p>
        </w:tc>
        <w:tc>
          <w:tcPr>
            <w:tcW w:w="2381" w:type="dxa"/>
            <w:vMerge/>
          </w:tcPr>
          <w:p w14:paraId="534CC064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Merge/>
          </w:tcPr>
          <w:p w14:paraId="427D8F80" w14:textId="77777777" w:rsidR="002D4913" w:rsidRDefault="002D4913">
            <w:pPr>
              <w:pStyle w:val="ConsPlusNormal0"/>
            </w:pPr>
          </w:p>
        </w:tc>
        <w:tc>
          <w:tcPr>
            <w:tcW w:w="1191" w:type="dxa"/>
            <w:vAlign w:val="center"/>
          </w:tcPr>
          <w:p w14:paraId="65F6ECCD" w14:textId="77777777" w:rsidR="002D4913" w:rsidRDefault="00C44D7F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1133" w:type="dxa"/>
            <w:vAlign w:val="center"/>
          </w:tcPr>
          <w:p w14:paraId="4CE7635E" w14:textId="77777777" w:rsidR="002D4913" w:rsidRDefault="00C44D7F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133" w:type="dxa"/>
            <w:vAlign w:val="center"/>
          </w:tcPr>
          <w:p w14:paraId="63DBE064" w14:textId="77777777" w:rsidR="002D4913" w:rsidRDefault="00C44D7F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138" w:type="dxa"/>
            <w:vAlign w:val="center"/>
          </w:tcPr>
          <w:p w14:paraId="053C54F7" w14:textId="77777777" w:rsidR="002D4913" w:rsidRDefault="00C44D7F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133" w:type="dxa"/>
            <w:vAlign w:val="center"/>
          </w:tcPr>
          <w:p w14:paraId="76944C23" w14:textId="77777777" w:rsidR="002D4913" w:rsidRDefault="00C44D7F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133" w:type="dxa"/>
            <w:vAlign w:val="center"/>
          </w:tcPr>
          <w:p w14:paraId="3239D4B3" w14:textId="77777777" w:rsidR="002D4913" w:rsidRDefault="00C44D7F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085" w:type="dxa"/>
            <w:vAlign w:val="center"/>
          </w:tcPr>
          <w:p w14:paraId="6FA1A5C6" w14:textId="77777777" w:rsidR="002D4913" w:rsidRDefault="00C44D7F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051" w:type="dxa"/>
            <w:vAlign w:val="center"/>
          </w:tcPr>
          <w:p w14:paraId="27619976" w14:textId="77777777" w:rsidR="002D4913" w:rsidRDefault="00C44D7F">
            <w:pPr>
              <w:pStyle w:val="ConsPlusNormal0"/>
              <w:jc w:val="center"/>
            </w:pPr>
            <w:r>
              <w:t>2024</w:t>
            </w:r>
          </w:p>
        </w:tc>
      </w:tr>
      <w:tr w:rsidR="002D4913" w14:paraId="36B029C0" w14:textId="77777777">
        <w:tc>
          <w:tcPr>
            <w:tcW w:w="706" w:type="dxa"/>
            <w:vAlign w:val="bottom"/>
          </w:tcPr>
          <w:p w14:paraId="1D6481AC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81" w:type="dxa"/>
            <w:vAlign w:val="bottom"/>
          </w:tcPr>
          <w:p w14:paraId="33CF571C" w14:textId="77777777" w:rsidR="002D4913" w:rsidRDefault="00C44D7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4" w:type="dxa"/>
            <w:vAlign w:val="bottom"/>
          </w:tcPr>
          <w:p w14:paraId="344DACC8" w14:textId="77777777" w:rsidR="002D4913" w:rsidRDefault="00C44D7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91" w:type="dxa"/>
            <w:vAlign w:val="bottom"/>
          </w:tcPr>
          <w:p w14:paraId="22EA45CE" w14:textId="77777777" w:rsidR="002D4913" w:rsidRDefault="00C44D7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3" w:type="dxa"/>
            <w:vAlign w:val="bottom"/>
          </w:tcPr>
          <w:p w14:paraId="1084BED0" w14:textId="77777777" w:rsidR="002D4913" w:rsidRDefault="00C44D7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3" w:type="dxa"/>
            <w:vAlign w:val="bottom"/>
          </w:tcPr>
          <w:p w14:paraId="4F98F645" w14:textId="77777777" w:rsidR="002D4913" w:rsidRDefault="00C44D7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8" w:type="dxa"/>
            <w:vAlign w:val="bottom"/>
          </w:tcPr>
          <w:p w14:paraId="3A2CA48F" w14:textId="77777777" w:rsidR="002D4913" w:rsidRDefault="00C44D7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3" w:type="dxa"/>
            <w:vAlign w:val="bottom"/>
          </w:tcPr>
          <w:p w14:paraId="5DB1E694" w14:textId="77777777" w:rsidR="002D4913" w:rsidRDefault="00C44D7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3" w:type="dxa"/>
            <w:vAlign w:val="bottom"/>
          </w:tcPr>
          <w:p w14:paraId="0CE7936F" w14:textId="77777777" w:rsidR="002D4913" w:rsidRDefault="00C44D7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5" w:type="dxa"/>
            <w:vAlign w:val="bottom"/>
          </w:tcPr>
          <w:p w14:paraId="2B0FD0BC" w14:textId="77777777" w:rsidR="002D4913" w:rsidRDefault="00C44D7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51" w:type="dxa"/>
            <w:vAlign w:val="bottom"/>
          </w:tcPr>
          <w:p w14:paraId="18C773BF" w14:textId="77777777" w:rsidR="002D4913" w:rsidRDefault="00C44D7F">
            <w:pPr>
              <w:pStyle w:val="ConsPlusNormal0"/>
              <w:jc w:val="center"/>
            </w:pPr>
            <w:r>
              <w:t>11</w:t>
            </w:r>
          </w:p>
        </w:tc>
      </w:tr>
      <w:tr w:rsidR="002D4913" w14:paraId="642D99DB" w14:textId="77777777">
        <w:tblPrEx>
          <w:tblBorders>
            <w:insideH w:val="nil"/>
          </w:tblBorders>
        </w:tblPrEx>
        <w:tc>
          <w:tcPr>
            <w:tcW w:w="706" w:type="dxa"/>
            <w:tcBorders>
              <w:bottom w:val="nil"/>
            </w:tcBorders>
            <w:vAlign w:val="center"/>
          </w:tcPr>
          <w:p w14:paraId="1F3E698B" w14:textId="77777777" w:rsidR="002D4913" w:rsidRDefault="00C44D7F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14:paraId="3863B537" w14:textId="77777777" w:rsidR="002D4913" w:rsidRDefault="00C44D7F">
            <w:pPr>
              <w:pStyle w:val="ConsPlusNormal0"/>
              <w:jc w:val="both"/>
            </w:pPr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42BCFE7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14:paraId="7FD3B159" w14:textId="77777777" w:rsidR="002D4913" w:rsidRDefault="00C44D7F">
            <w:pPr>
              <w:pStyle w:val="ConsPlusNormal0"/>
              <w:jc w:val="center"/>
            </w:pPr>
            <w:r>
              <w:t>1889692,5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77479AC4" w14:textId="77777777" w:rsidR="002D4913" w:rsidRDefault="00C44D7F">
            <w:pPr>
              <w:pStyle w:val="ConsPlusNormal0"/>
              <w:jc w:val="center"/>
            </w:pPr>
            <w:r>
              <w:t>313726,1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11093FBA" w14:textId="77777777" w:rsidR="002D4913" w:rsidRDefault="00C44D7F">
            <w:pPr>
              <w:pStyle w:val="ConsPlusNormal0"/>
              <w:jc w:val="center"/>
            </w:pPr>
            <w:r>
              <w:t>263498,3</w:t>
            </w:r>
          </w:p>
        </w:tc>
        <w:tc>
          <w:tcPr>
            <w:tcW w:w="1138" w:type="dxa"/>
            <w:tcBorders>
              <w:bottom w:val="nil"/>
            </w:tcBorders>
            <w:vAlign w:val="center"/>
          </w:tcPr>
          <w:p w14:paraId="2ADE730D" w14:textId="77777777" w:rsidR="002D4913" w:rsidRDefault="00C44D7F">
            <w:pPr>
              <w:pStyle w:val="ConsPlusNormal0"/>
              <w:jc w:val="center"/>
            </w:pPr>
            <w:r>
              <w:t>342321,2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32F08135" w14:textId="77777777" w:rsidR="002D4913" w:rsidRDefault="00C44D7F">
            <w:pPr>
              <w:pStyle w:val="ConsPlusNormal0"/>
              <w:jc w:val="center"/>
            </w:pPr>
            <w:r>
              <w:t>214164,0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4F998CAB" w14:textId="77777777" w:rsidR="002D4913" w:rsidRDefault="00C44D7F">
            <w:pPr>
              <w:pStyle w:val="ConsPlusNormal0"/>
              <w:jc w:val="center"/>
            </w:pPr>
            <w:r>
              <w:t>243229,5</w:t>
            </w:r>
          </w:p>
        </w:tc>
        <w:tc>
          <w:tcPr>
            <w:tcW w:w="1085" w:type="dxa"/>
            <w:tcBorders>
              <w:bottom w:val="nil"/>
            </w:tcBorders>
            <w:vAlign w:val="center"/>
          </w:tcPr>
          <w:p w14:paraId="50B661B9" w14:textId="77777777" w:rsidR="002D4913" w:rsidRDefault="00C44D7F">
            <w:pPr>
              <w:pStyle w:val="ConsPlusNormal0"/>
              <w:jc w:val="center"/>
            </w:pPr>
            <w:r>
              <w:t>237944,2</w:t>
            </w:r>
          </w:p>
        </w:tc>
        <w:tc>
          <w:tcPr>
            <w:tcW w:w="1051" w:type="dxa"/>
            <w:tcBorders>
              <w:bottom w:val="nil"/>
            </w:tcBorders>
            <w:vAlign w:val="center"/>
          </w:tcPr>
          <w:p w14:paraId="7FCFDBBB" w14:textId="77777777" w:rsidR="002D4913" w:rsidRDefault="00C44D7F">
            <w:pPr>
              <w:pStyle w:val="ConsPlusNormal0"/>
              <w:jc w:val="center"/>
            </w:pPr>
            <w:r>
              <w:t>274809,2</w:t>
            </w:r>
          </w:p>
        </w:tc>
      </w:tr>
      <w:tr w:rsidR="002D4913" w14:paraId="3C304B35" w14:textId="77777777">
        <w:tblPrEx>
          <w:tblBorders>
            <w:insideH w:val="nil"/>
          </w:tblBorders>
        </w:tblPrEx>
        <w:tc>
          <w:tcPr>
            <w:tcW w:w="13218" w:type="dxa"/>
            <w:gridSpan w:val="11"/>
            <w:tcBorders>
              <w:top w:val="nil"/>
            </w:tcBorders>
          </w:tcPr>
          <w:p w14:paraId="44744964" w14:textId="77777777" w:rsidR="002D4913" w:rsidRDefault="00C44D7F">
            <w:pPr>
              <w:pStyle w:val="ConsPlusNormal0"/>
              <w:jc w:val="both"/>
            </w:pPr>
            <w:r>
              <w:t xml:space="preserve">строка 1.1 в ред. </w:t>
            </w:r>
            <w:hyperlink r:id="rId95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 N 3110</w:t>
            </w:r>
          </w:p>
        </w:tc>
      </w:tr>
      <w:tr w:rsidR="002D4913" w14:paraId="289AF2AF" w14:textId="77777777">
        <w:tblPrEx>
          <w:tblBorders>
            <w:insideH w:val="nil"/>
          </w:tblBorders>
        </w:tblPrEx>
        <w:tc>
          <w:tcPr>
            <w:tcW w:w="706" w:type="dxa"/>
            <w:tcBorders>
              <w:bottom w:val="nil"/>
            </w:tcBorders>
            <w:vAlign w:val="center"/>
          </w:tcPr>
          <w:p w14:paraId="23C20DD7" w14:textId="77777777" w:rsidR="002D4913" w:rsidRDefault="00C44D7F">
            <w:pPr>
              <w:pStyle w:val="ConsPlusNormal0"/>
              <w:jc w:val="center"/>
            </w:pPr>
            <w:r>
              <w:t>1.1.1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14:paraId="6699C5EC" w14:textId="77777777" w:rsidR="002D4913" w:rsidRDefault="00C44D7F">
            <w:pPr>
              <w:pStyle w:val="ConsPlusNormal0"/>
              <w:jc w:val="both"/>
            </w:pPr>
            <w:r>
              <w:t>Разработка проектно-сметной документации и проведение ремонтных работ на общественных территориях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44AE040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14:paraId="3789D835" w14:textId="77777777" w:rsidR="002D4913" w:rsidRDefault="00C44D7F">
            <w:pPr>
              <w:pStyle w:val="ConsPlusNormal0"/>
              <w:jc w:val="center"/>
            </w:pPr>
            <w:r>
              <w:t>121217,4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3E3844BE" w14:textId="77777777" w:rsidR="002D4913" w:rsidRDefault="00C44D7F">
            <w:pPr>
              <w:pStyle w:val="ConsPlusNormal0"/>
              <w:jc w:val="center"/>
            </w:pPr>
            <w:r>
              <w:t>19344,8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0FB1FE8C" w14:textId="77777777" w:rsidR="002D4913" w:rsidRDefault="00C44D7F">
            <w:pPr>
              <w:pStyle w:val="ConsPlusNormal0"/>
              <w:jc w:val="center"/>
            </w:pPr>
            <w:r>
              <w:t>16971,6</w:t>
            </w:r>
          </w:p>
        </w:tc>
        <w:tc>
          <w:tcPr>
            <w:tcW w:w="1138" w:type="dxa"/>
            <w:tcBorders>
              <w:bottom w:val="nil"/>
            </w:tcBorders>
            <w:vAlign w:val="center"/>
          </w:tcPr>
          <w:p w14:paraId="3A7F0C50" w14:textId="77777777" w:rsidR="002D4913" w:rsidRDefault="00C44D7F">
            <w:pPr>
              <w:pStyle w:val="ConsPlusNormal0"/>
              <w:jc w:val="center"/>
            </w:pPr>
            <w:r>
              <w:t>62691,7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37082F88" w14:textId="77777777" w:rsidR="002D4913" w:rsidRDefault="00C44D7F">
            <w:pPr>
              <w:pStyle w:val="ConsPlusNormal0"/>
              <w:jc w:val="center"/>
            </w:pPr>
            <w:r>
              <w:t>22209,3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50143F69" w14:textId="77777777" w:rsidR="002D4913" w:rsidRDefault="00C44D7F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bottom w:val="nil"/>
            </w:tcBorders>
            <w:vAlign w:val="center"/>
          </w:tcPr>
          <w:p w14:paraId="33D1722B" w14:textId="77777777" w:rsidR="002D4913" w:rsidRDefault="00C44D7F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51" w:type="dxa"/>
            <w:tcBorders>
              <w:bottom w:val="nil"/>
            </w:tcBorders>
            <w:vAlign w:val="center"/>
          </w:tcPr>
          <w:p w14:paraId="051598FE" w14:textId="77777777" w:rsidR="002D4913" w:rsidRDefault="00C44D7F">
            <w:pPr>
              <w:pStyle w:val="ConsPlusNormal0"/>
              <w:jc w:val="center"/>
            </w:pPr>
            <w:r>
              <w:t>0,0</w:t>
            </w:r>
          </w:p>
        </w:tc>
      </w:tr>
      <w:tr w:rsidR="002D4913" w14:paraId="26103DD1" w14:textId="77777777">
        <w:tblPrEx>
          <w:tblBorders>
            <w:insideH w:val="nil"/>
          </w:tblBorders>
        </w:tblPrEx>
        <w:tc>
          <w:tcPr>
            <w:tcW w:w="13218" w:type="dxa"/>
            <w:gridSpan w:val="11"/>
            <w:tcBorders>
              <w:top w:val="nil"/>
            </w:tcBorders>
          </w:tcPr>
          <w:p w14:paraId="5B5CF612" w14:textId="77777777" w:rsidR="002D4913" w:rsidRDefault="00C44D7F">
            <w:pPr>
              <w:pStyle w:val="ConsPlusNormal0"/>
              <w:jc w:val="both"/>
            </w:pPr>
            <w:r>
              <w:t xml:space="preserve">строка 1.1.1 в ред. </w:t>
            </w:r>
            <w:hyperlink r:id="rId96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</w:t>
            </w:r>
          </w:p>
          <w:p w14:paraId="1858E9DB" w14:textId="77777777" w:rsidR="002D4913" w:rsidRDefault="00C44D7F">
            <w:pPr>
              <w:pStyle w:val="ConsPlusNormal0"/>
              <w:jc w:val="both"/>
            </w:pPr>
            <w:r>
              <w:t>N 3110</w:t>
            </w:r>
          </w:p>
        </w:tc>
      </w:tr>
      <w:tr w:rsidR="002D4913" w14:paraId="3557FAC2" w14:textId="77777777">
        <w:tblPrEx>
          <w:tblBorders>
            <w:insideH w:val="nil"/>
          </w:tblBorders>
        </w:tblPrEx>
        <w:tc>
          <w:tcPr>
            <w:tcW w:w="706" w:type="dxa"/>
            <w:tcBorders>
              <w:bottom w:val="nil"/>
            </w:tcBorders>
            <w:vAlign w:val="center"/>
          </w:tcPr>
          <w:p w14:paraId="58204ACC" w14:textId="77777777" w:rsidR="002D4913" w:rsidRDefault="00C44D7F">
            <w:pPr>
              <w:pStyle w:val="ConsPlusNormal0"/>
              <w:jc w:val="center"/>
            </w:pPr>
            <w:r>
              <w:t>1.1.2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14:paraId="69E26613" w14:textId="77777777" w:rsidR="002D4913" w:rsidRDefault="00C44D7F">
            <w:pPr>
              <w:pStyle w:val="ConsPlusNormal0"/>
              <w:jc w:val="both"/>
            </w:pPr>
            <w:r>
              <w:t>Организация благоустройства и озеленения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D72CB4F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14:paraId="27EE5876" w14:textId="77777777" w:rsidR="002D4913" w:rsidRDefault="00C44D7F">
            <w:pPr>
              <w:pStyle w:val="ConsPlusNormal0"/>
              <w:jc w:val="center"/>
            </w:pPr>
            <w:r>
              <w:t>1431920,3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7DC47AA2" w14:textId="77777777" w:rsidR="002D4913" w:rsidRDefault="00C44D7F">
            <w:pPr>
              <w:pStyle w:val="ConsPlusNormal0"/>
              <w:jc w:val="center"/>
            </w:pPr>
            <w:r>
              <w:t>240496,1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75A19BE6" w14:textId="77777777" w:rsidR="002D4913" w:rsidRDefault="00C44D7F">
            <w:pPr>
              <w:pStyle w:val="ConsPlusNormal0"/>
              <w:jc w:val="center"/>
            </w:pPr>
            <w:r>
              <w:t>175202,0</w:t>
            </w:r>
          </w:p>
        </w:tc>
        <w:tc>
          <w:tcPr>
            <w:tcW w:w="1138" w:type="dxa"/>
            <w:tcBorders>
              <w:bottom w:val="nil"/>
            </w:tcBorders>
            <w:vAlign w:val="center"/>
          </w:tcPr>
          <w:p w14:paraId="53E6BAEB" w14:textId="77777777" w:rsidR="002D4913" w:rsidRDefault="00C44D7F">
            <w:pPr>
              <w:pStyle w:val="ConsPlusNormal0"/>
              <w:jc w:val="center"/>
            </w:pPr>
            <w:r>
              <w:t>250116,2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559DA6A8" w14:textId="77777777" w:rsidR="002D4913" w:rsidRDefault="00C44D7F">
            <w:pPr>
              <w:pStyle w:val="ConsPlusNormal0"/>
              <w:jc w:val="center"/>
            </w:pPr>
            <w:r>
              <w:t>127028,0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1C0F5A58" w14:textId="77777777" w:rsidR="002D4913" w:rsidRDefault="00C44D7F">
            <w:pPr>
              <w:pStyle w:val="ConsPlusNormal0"/>
              <w:jc w:val="center"/>
            </w:pPr>
            <w:r>
              <w:t>210765,9</w:t>
            </w:r>
          </w:p>
        </w:tc>
        <w:tc>
          <w:tcPr>
            <w:tcW w:w="1085" w:type="dxa"/>
            <w:tcBorders>
              <w:bottom w:val="nil"/>
            </w:tcBorders>
            <w:vAlign w:val="center"/>
          </w:tcPr>
          <w:p w14:paraId="1409973F" w14:textId="77777777" w:rsidR="002D4913" w:rsidRDefault="00C44D7F">
            <w:pPr>
              <w:pStyle w:val="ConsPlusNormal0"/>
              <w:jc w:val="center"/>
            </w:pPr>
            <w:r>
              <w:t>215480,6</w:t>
            </w:r>
          </w:p>
        </w:tc>
        <w:tc>
          <w:tcPr>
            <w:tcW w:w="1051" w:type="dxa"/>
            <w:tcBorders>
              <w:bottom w:val="nil"/>
            </w:tcBorders>
            <w:vAlign w:val="center"/>
          </w:tcPr>
          <w:p w14:paraId="4EFC04FB" w14:textId="77777777" w:rsidR="002D4913" w:rsidRDefault="00C44D7F">
            <w:pPr>
              <w:pStyle w:val="ConsPlusNormal0"/>
              <w:jc w:val="center"/>
            </w:pPr>
            <w:r>
              <w:t>212831,5</w:t>
            </w:r>
          </w:p>
        </w:tc>
      </w:tr>
      <w:tr w:rsidR="002D4913" w14:paraId="430D4D4C" w14:textId="77777777">
        <w:tblPrEx>
          <w:tblBorders>
            <w:insideH w:val="nil"/>
          </w:tblBorders>
        </w:tblPrEx>
        <w:tc>
          <w:tcPr>
            <w:tcW w:w="13218" w:type="dxa"/>
            <w:gridSpan w:val="11"/>
            <w:tcBorders>
              <w:top w:val="nil"/>
            </w:tcBorders>
          </w:tcPr>
          <w:p w14:paraId="0B3BBBB2" w14:textId="77777777" w:rsidR="002D4913" w:rsidRDefault="00C44D7F">
            <w:pPr>
              <w:pStyle w:val="ConsPlusNormal0"/>
              <w:jc w:val="both"/>
            </w:pPr>
            <w:r>
              <w:t xml:space="preserve">строка 1.1.2 в ред. </w:t>
            </w:r>
            <w:hyperlink r:id="rId97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</w:t>
            </w:r>
          </w:p>
          <w:p w14:paraId="0D9C5FA1" w14:textId="77777777" w:rsidR="002D4913" w:rsidRDefault="00C44D7F">
            <w:pPr>
              <w:pStyle w:val="ConsPlusNormal0"/>
              <w:jc w:val="both"/>
            </w:pPr>
            <w:r>
              <w:t>N 3110</w:t>
            </w:r>
          </w:p>
        </w:tc>
      </w:tr>
      <w:tr w:rsidR="002D4913" w14:paraId="1A255798" w14:textId="77777777">
        <w:tblPrEx>
          <w:tblBorders>
            <w:insideH w:val="nil"/>
          </w:tblBorders>
        </w:tblPrEx>
        <w:tc>
          <w:tcPr>
            <w:tcW w:w="706" w:type="dxa"/>
            <w:tcBorders>
              <w:bottom w:val="nil"/>
            </w:tcBorders>
            <w:vAlign w:val="center"/>
          </w:tcPr>
          <w:p w14:paraId="705B4415" w14:textId="77777777" w:rsidR="002D4913" w:rsidRDefault="00C44D7F">
            <w:pPr>
              <w:pStyle w:val="ConsPlusNormal0"/>
              <w:jc w:val="center"/>
            </w:pPr>
            <w:r>
              <w:t>1.1.3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14:paraId="784FD3E9" w14:textId="77777777" w:rsidR="002D4913" w:rsidRDefault="00C44D7F">
            <w:pPr>
              <w:pStyle w:val="ConsPlusNormal0"/>
              <w:jc w:val="both"/>
            </w:pPr>
            <w:r>
              <w:t>Организация работ по украшению города Мурманска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9817C45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14:paraId="678928D3" w14:textId="77777777" w:rsidR="002D4913" w:rsidRDefault="00C44D7F">
            <w:pPr>
              <w:pStyle w:val="ConsPlusNormal0"/>
              <w:jc w:val="center"/>
            </w:pPr>
            <w:r>
              <w:t>225439,9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13F0049E" w14:textId="77777777" w:rsidR="002D4913" w:rsidRDefault="00C44D7F">
            <w:pPr>
              <w:pStyle w:val="ConsPlusNormal0"/>
              <w:jc w:val="center"/>
            </w:pPr>
            <w:r>
              <w:t>42522,5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79EDCC54" w14:textId="77777777" w:rsidR="002D4913" w:rsidRDefault="00C44D7F">
            <w:pPr>
              <w:pStyle w:val="ConsPlusNormal0"/>
              <w:jc w:val="center"/>
            </w:pPr>
            <w:r>
              <w:t>58704,3</w:t>
            </w:r>
          </w:p>
        </w:tc>
        <w:tc>
          <w:tcPr>
            <w:tcW w:w="1138" w:type="dxa"/>
            <w:tcBorders>
              <w:bottom w:val="nil"/>
            </w:tcBorders>
            <w:vAlign w:val="center"/>
          </w:tcPr>
          <w:p w14:paraId="32C4B5CB" w14:textId="77777777" w:rsidR="002D4913" w:rsidRDefault="00C44D7F">
            <w:pPr>
              <w:pStyle w:val="ConsPlusNormal0"/>
              <w:jc w:val="center"/>
            </w:pPr>
            <w:r>
              <w:t>20350,0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3F7EE937" w14:textId="77777777" w:rsidR="002D4913" w:rsidRDefault="00C44D7F">
            <w:pPr>
              <w:pStyle w:val="ConsPlusNormal0"/>
              <w:jc w:val="center"/>
            </w:pPr>
            <w:r>
              <w:t>42813,1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02C5ACDD" w14:textId="77777777" w:rsidR="002D4913" w:rsidRDefault="00C44D7F">
            <w:pPr>
              <w:pStyle w:val="ConsPlusNormal0"/>
              <w:jc w:val="center"/>
            </w:pPr>
            <w:r>
              <w:t>20350,0</w:t>
            </w:r>
          </w:p>
        </w:tc>
        <w:tc>
          <w:tcPr>
            <w:tcW w:w="1085" w:type="dxa"/>
            <w:tcBorders>
              <w:bottom w:val="nil"/>
            </w:tcBorders>
            <w:vAlign w:val="center"/>
          </w:tcPr>
          <w:p w14:paraId="74855181" w14:textId="77777777" w:rsidR="002D4913" w:rsidRDefault="00C44D7F">
            <w:pPr>
              <w:pStyle w:val="ConsPlusNormal0"/>
              <w:jc w:val="center"/>
            </w:pPr>
            <w:r>
              <w:t>20350,0</w:t>
            </w:r>
          </w:p>
        </w:tc>
        <w:tc>
          <w:tcPr>
            <w:tcW w:w="1051" w:type="dxa"/>
            <w:tcBorders>
              <w:bottom w:val="nil"/>
            </w:tcBorders>
            <w:vAlign w:val="center"/>
          </w:tcPr>
          <w:p w14:paraId="3994BD0C" w14:textId="77777777" w:rsidR="002D4913" w:rsidRDefault="00C44D7F">
            <w:pPr>
              <w:pStyle w:val="ConsPlusNormal0"/>
              <w:jc w:val="center"/>
            </w:pPr>
            <w:r>
              <w:t>20350,0</w:t>
            </w:r>
          </w:p>
        </w:tc>
      </w:tr>
      <w:tr w:rsidR="002D4913" w14:paraId="1B33B64F" w14:textId="77777777">
        <w:tblPrEx>
          <w:tblBorders>
            <w:insideH w:val="nil"/>
          </w:tblBorders>
        </w:tblPrEx>
        <w:tc>
          <w:tcPr>
            <w:tcW w:w="13218" w:type="dxa"/>
            <w:gridSpan w:val="11"/>
            <w:tcBorders>
              <w:top w:val="nil"/>
            </w:tcBorders>
          </w:tcPr>
          <w:p w14:paraId="259E1AB7" w14:textId="77777777" w:rsidR="002D4913" w:rsidRDefault="00C44D7F">
            <w:pPr>
              <w:pStyle w:val="ConsPlusNormal0"/>
              <w:jc w:val="both"/>
            </w:pPr>
            <w:r>
              <w:lastRenderedPageBreak/>
              <w:t xml:space="preserve">строка 1.1.3 в ред. </w:t>
            </w:r>
            <w:hyperlink r:id="rId98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</w:t>
            </w:r>
          </w:p>
          <w:p w14:paraId="3D73B6AC" w14:textId="77777777" w:rsidR="002D4913" w:rsidRDefault="00C44D7F">
            <w:pPr>
              <w:pStyle w:val="ConsPlusNormal0"/>
              <w:jc w:val="both"/>
            </w:pPr>
            <w:r>
              <w:t>N 3110</w:t>
            </w:r>
          </w:p>
        </w:tc>
      </w:tr>
      <w:tr w:rsidR="002D4913" w14:paraId="0015BBC4" w14:textId="77777777">
        <w:tc>
          <w:tcPr>
            <w:tcW w:w="706" w:type="dxa"/>
            <w:vAlign w:val="bottom"/>
          </w:tcPr>
          <w:p w14:paraId="29E5B5AA" w14:textId="77777777" w:rsidR="002D4913" w:rsidRDefault="00C44D7F">
            <w:pPr>
              <w:pStyle w:val="ConsPlusNormal0"/>
            </w:pPr>
            <w:r>
              <w:t>1.1.4</w:t>
            </w:r>
          </w:p>
        </w:tc>
        <w:tc>
          <w:tcPr>
            <w:tcW w:w="2381" w:type="dxa"/>
            <w:vAlign w:val="bottom"/>
          </w:tcPr>
          <w:p w14:paraId="6C7700BD" w14:textId="77777777" w:rsidR="002D4913" w:rsidRDefault="00C44D7F">
            <w:pPr>
              <w:pStyle w:val="ConsPlusNormal0"/>
            </w:pPr>
            <w:r>
              <w:t>Предоставление телекоммуникационных услуг связи на общественных территориях</w:t>
            </w:r>
          </w:p>
        </w:tc>
        <w:tc>
          <w:tcPr>
            <w:tcW w:w="1134" w:type="dxa"/>
            <w:vAlign w:val="bottom"/>
          </w:tcPr>
          <w:p w14:paraId="2C644587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191" w:type="dxa"/>
            <w:vAlign w:val="bottom"/>
          </w:tcPr>
          <w:p w14:paraId="1DCC110E" w14:textId="77777777" w:rsidR="002D4913" w:rsidRDefault="00C44D7F">
            <w:pPr>
              <w:pStyle w:val="ConsPlusNormal0"/>
              <w:jc w:val="center"/>
            </w:pPr>
            <w:r>
              <w:t>926,6</w:t>
            </w:r>
          </w:p>
        </w:tc>
        <w:tc>
          <w:tcPr>
            <w:tcW w:w="1133" w:type="dxa"/>
            <w:vAlign w:val="bottom"/>
          </w:tcPr>
          <w:p w14:paraId="38B704BA" w14:textId="77777777" w:rsidR="002D4913" w:rsidRDefault="00C44D7F">
            <w:pPr>
              <w:pStyle w:val="ConsPlusNormal0"/>
              <w:jc w:val="center"/>
            </w:pPr>
            <w:r>
              <w:t>245,0</w:t>
            </w:r>
          </w:p>
        </w:tc>
        <w:tc>
          <w:tcPr>
            <w:tcW w:w="1133" w:type="dxa"/>
            <w:vAlign w:val="bottom"/>
          </w:tcPr>
          <w:p w14:paraId="603D27B7" w14:textId="77777777" w:rsidR="002D4913" w:rsidRDefault="00C44D7F">
            <w:pPr>
              <w:pStyle w:val="ConsPlusNormal0"/>
              <w:jc w:val="center"/>
            </w:pPr>
            <w:r>
              <w:t>113,6</w:t>
            </w:r>
          </w:p>
        </w:tc>
        <w:tc>
          <w:tcPr>
            <w:tcW w:w="1138" w:type="dxa"/>
            <w:vAlign w:val="bottom"/>
          </w:tcPr>
          <w:p w14:paraId="252970A6" w14:textId="77777777" w:rsidR="002D4913" w:rsidRDefault="00C44D7F">
            <w:pPr>
              <w:pStyle w:val="ConsPlusNormal0"/>
              <w:jc w:val="center"/>
            </w:pPr>
            <w:r>
              <w:t>113,6</w:t>
            </w:r>
          </w:p>
        </w:tc>
        <w:tc>
          <w:tcPr>
            <w:tcW w:w="1133" w:type="dxa"/>
            <w:vAlign w:val="bottom"/>
          </w:tcPr>
          <w:p w14:paraId="41D349A0" w14:textId="77777777" w:rsidR="002D4913" w:rsidRDefault="00C44D7F">
            <w:pPr>
              <w:pStyle w:val="ConsPlusNormal0"/>
              <w:jc w:val="center"/>
            </w:pPr>
            <w:r>
              <w:t>113,6</w:t>
            </w:r>
          </w:p>
        </w:tc>
        <w:tc>
          <w:tcPr>
            <w:tcW w:w="1133" w:type="dxa"/>
            <w:vAlign w:val="bottom"/>
          </w:tcPr>
          <w:p w14:paraId="61BC573D" w14:textId="77777777" w:rsidR="002D4913" w:rsidRDefault="00C44D7F">
            <w:pPr>
              <w:pStyle w:val="ConsPlusNormal0"/>
              <w:jc w:val="center"/>
            </w:pPr>
            <w:r>
              <w:t>113,6</w:t>
            </w:r>
          </w:p>
        </w:tc>
        <w:tc>
          <w:tcPr>
            <w:tcW w:w="1085" w:type="dxa"/>
            <w:vAlign w:val="bottom"/>
          </w:tcPr>
          <w:p w14:paraId="116BB061" w14:textId="77777777" w:rsidR="002D4913" w:rsidRDefault="00C44D7F">
            <w:pPr>
              <w:pStyle w:val="ConsPlusNormal0"/>
              <w:jc w:val="center"/>
            </w:pPr>
            <w:r>
              <w:t>113,6</w:t>
            </w:r>
          </w:p>
        </w:tc>
        <w:tc>
          <w:tcPr>
            <w:tcW w:w="1051" w:type="dxa"/>
            <w:vAlign w:val="bottom"/>
          </w:tcPr>
          <w:p w14:paraId="6B5A3E52" w14:textId="77777777" w:rsidR="002D4913" w:rsidRDefault="00C44D7F">
            <w:pPr>
              <w:pStyle w:val="ConsPlusNormal0"/>
              <w:jc w:val="center"/>
            </w:pPr>
            <w:r>
              <w:t>113,6</w:t>
            </w:r>
          </w:p>
        </w:tc>
      </w:tr>
      <w:tr w:rsidR="002D4913" w14:paraId="31766E86" w14:textId="77777777">
        <w:tc>
          <w:tcPr>
            <w:tcW w:w="706" w:type="dxa"/>
            <w:vAlign w:val="center"/>
          </w:tcPr>
          <w:p w14:paraId="5CD0F7F0" w14:textId="77777777" w:rsidR="002D4913" w:rsidRDefault="00C44D7F">
            <w:pPr>
              <w:pStyle w:val="ConsPlusNormal0"/>
            </w:pPr>
            <w:r>
              <w:t>1.1.5</w:t>
            </w:r>
          </w:p>
        </w:tc>
        <w:tc>
          <w:tcPr>
            <w:tcW w:w="2381" w:type="dxa"/>
            <w:vAlign w:val="bottom"/>
          </w:tcPr>
          <w:p w14:paraId="57C492B2" w14:textId="77777777" w:rsidR="002D4913" w:rsidRDefault="00C44D7F">
            <w:pPr>
              <w:pStyle w:val="ConsPlusNormal0"/>
            </w:pPr>
            <w:r>
              <w:t>Организация городских акций "Зеленый рекорд" и "Земля народу"</w:t>
            </w:r>
          </w:p>
        </w:tc>
        <w:tc>
          <w:tcPr>
            <w:tcW w:w="1134" w:type="dxa"/>
            <w:vAlign w:val="center"/>
          </w:tcPr>
          <w:p w14:paraId="2B3C9C58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191" w:type="dxa"/>
            <w:vAlign w:val="center"/>
          </w:tcPr>
          <w:p w14:paraId="4F46A21A" w14:textId="77777777" w:rsidR="002D4913" w:rsidRDefault="00C44D7F">
            <w:pPr>
              <w:pStyle w:val="ConsPlusNormal0"/>
              <w:jc w:val="center"/>
            </w:pPr>
            <w:r>
              <w:t>14506,8</w:t>
            </w:r>
          </w:p>
        </w:tc>
        <w:tc>
          <w:tcPr>
            <w:tcW w:w="1133" w:type="dxa"/>
            <w:vAlign w:val="center"/>
          </w:tcPr>
          <w:p w14:paraId="63C599E2" w14:textId="77777777" w:rsidR="002D4913" w:rsidRDefault="00C44D7F">
            <w:pPr>
              <w:pStyle w:val="ConsPlusNormal0"/>
              <w:jc w:val="center"/>
            </w:pPr>
            <w:r>
              <w:t>2000,0</w:t>
            </w:r>
          </w:p>
        </w:tc>
        <w:tc>
          <w:tcPr>
            <w:tcW w:w="1133" w:type="dxa"/>
            <w:vAlign w:val="center"/>
          </w:tcPr>
          <w:p w14:paraId="2EAD5628" w14:textId="77777777" w:rsidR="002D4913" w:rsidRDefault="00C44D7F">
            <w:pPr>
              <w:pStyle w:val="ConsPlusNormal0"/>
              <w:jc w:val="center"/>
            </w:pPr>
            <w:r>
              <w:t>2506,8</w:t>
            </w:r>
          </w:p>
        </w:tc>
        <w:tc>
          <w:tcPr>
            <w:tcW w:w="1138" w:type="dxa"/>
            <w:vAlign w:val="center"/>
          </w:tcPr>
          <w:p w14:paraId="4ACF1B51" w14:textId="77777777" w:rsidR="002D4913" w:rsidRDefault="00C44D7F">
            <w:pPr>
              <w:pStyle w:val="ConsPlusNormal0"/>
              <w:jc w:val="center"/>
            </w:pPr>
            <w:r>
              <w:t>2000,0</w:t>
            </w:r>
          </w:p>
        </w:tc>
        <w:tc>
          <w:tcPr>
            <w:tcW w:w="1133" w:type="dxa"/>
            <w:vAlign w:val="center"/>
          </w:tcPr>
          <w:p w14:paraId="0657C3A7" w14:textId="77777777" w:rsidR="002D4913" w:rsidRDefault="00C44D7F">
            <w:pPr>
              <w:pStyle w:val="ConsPlusNormal0"/>
              <w:jc w:val="center"/>
            </w:pPr>
            <w:r>
              <w:t>2000,0</w:t>
            </w:r>
          </w:p>
        </w:tc>
        <w:tc>
          <w:tcPr>
            <w:tcW w:w="1133" w:type="dxa"/>
            <w:vAlign w:val="center"/>
          </w:tcPr>
          <w:p w14:paraId="6FF98D3F" w14:textId="77777777" w:rsidR="002D4913" w:rsidRDefault="00C44D7F">
            <w:pPr>
              <w:pStyle w:val="ConsPlusNormal0"/>
              <w:jc w:val="center"/>
            </w:pPr>
            <w:r>
              <w:t>2000,0</w:t>
            </w:r>
          </w:p>
        </w:tc>
        <w:tc>
          <w:tcPr>
            <w:tcW w:w="1085" w:type="dxa"/>
            <w:vAlign w:val="center"/>
          </w:tcPr>
          <w:p w14:paraId="53AC90D6" w14:textId="77777777" w:rsidR="002D4913" w:rsidRDefault="00C44D7F">
            <w:pPr>
              <w:pStyle w:val="ConsPlusNormal0"/>
              <w:jc w:val="center"/>
            </w:pPr>
            <w:r>
              <w:t>2000,0</w:t>
            </w:r>
          </w:p>
        </w:tc>
        <w:tc>
          <w:tcPr>
            <w:tcW w:w="1051" w:type="dxa"/>
            <w:vAlign w:val="center"/>
          </w:tcPr>
          <w:p w14:paraId="1E3D51C3" w14:textId="77777777" w:rsidR="002D4913" w:rsidRDefault="00C44D7F">
            <w:pPr>
              <w:pStyle w:val="ConsPlusNormal0"/>
              <w:jc w:val="center"/>
            </w:pPr>
            <w:r>
              <w:t>2000,0</w:t>
            </w:r>
          </w:p>
        </w:tc>
      </w:tr>
      <w:tr w:rsidR="002D4913" w14:paraId="59146839" w14:textId="77777777">
        <w:tblPrEx>
          <w:tblBorders>
            <w:insideH w:val="nil"/>
          </w:tblBorders>
        </w:tblPrEx>
        <w:tc>
          <w:tcPr>
            <w:tcW w:w="706" w:type="dxa"/>
            <w:tcBorders>
              <w:bottom w:val="nil"/>
            </w:tcBorders>
            <w:vAlign w:val="center"/>
          </w:tcPr>
          <w:p w14:paraId="277AC580" w14:textId="77777777" w:rsidR="002D4913" w:rsidRDefault="00C44D7F">
            <w:pPr>
              <w:pStyle w:val="ConsPlusNormal0"/>
              <w:jc w:val="center"/>
            </w:pPr>
            <w:r>
              <w:t>1.1.6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14:paraId="2BF78988" w14:textId="77777777" w:rsidR="002D4913" w:rsidRDefault="00C44D7F">
            <w:pPr>
              <w:pStyle w:val="ConsPlusNormal0"/>
            </w:pPr>
            <w:r>
              <w:t>Поддерживающий ремонт на общественных территориях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263EB90" w14:textId="77777777" w:rsidR="002D4913" w:rsidRDefault="00C44D7F">
            <w:pPr>
              <w:pStyle w:val="ConsPlusNormal0"/>
              <w:jc w:val="both"/>
            </w:pPr>
            <w:r>
              <w:t>МБ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14:paraId="5E50E640" w14:textId="77777777" w:rsidR="002D4913" w:rsidRDefault="00C44D7F">
            <w:pPr>
              <w:pStyle w:val="ConsPlusNormal0"/>
              <w:jc w:val="center"/>
            </w:pPr>
            <w:r>
              <w:t>92490,2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609E1784" w14:textId="77777777" w:rsidR="002D4913" w:rsidRDefault="00C44D7F">
            <w:pPr>
              <w:pStyle w:val="ConsPlusNormal0"/>
              <w:jc w:val="center"/>
            </w:pPr>
            <w:r>
              <w:t>8764,7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2BF8FCDE" w14:textId="77777777" w:rsidR="002D4913" w:rsidRDefault="00C44D7F">
            <w:pPr>
              <w:pStyle w:val="ConsPlusNormal0"/>
              <w:jc w:val="center"/>
            </w:pPr>
            <w:r>
              <w:t>10000,0</w:t>
            </w:r>
          </w:p>
        </w:tc>
        <w:tc>
          <w:tcPr>
            <w:tcW w:w="1138" w:type="dxa"/>
            <w:tcBorders>
              <w:bottom w:val="nil"/>
            </w:tcBorders>
            <w:vAlign w:val="center"/>
          </w:tcPr>
          <w:p w14:paraId="0A09A94B" w14:textId="77777777" w:rsidR="002D4913" w:rsidRDefault="00C44D7F">
            <w:pPr>
              <w:pStyle w:val="ConsPlusNormal0"/>
              <w:jc w:val="center"/>
            </w:pPr>
            <w:r>
              <w:t>5849,7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2FB05127" w14:textId="77777777" w:rsidR="002D4913" w:rsidRDefault="00C44D7F">
            <w:pPr>
              <w:pStyle w:val="ConsPlusNormal0"/>
              <w:jc w:val="center"/>
            </w:pPr>
            <w:r>
              <w:t>18361,7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1A2613C5" w14:textId="77777777" w:rsidR="002D4913" w:rsidRDefault="00C44D7F">
            <w:pPr>
              <w:pStyle w:val="ConsPlusNormal0"/>
              <w:jc w:val="center"/>
            </w:pPr>
            <w:r>
              <w:t>10000,0</w:t>
            </w:r>
          </w:p>
        </w:tc>
        <w:tc>
          <w:tcPr>
            <w:tcW w:w="1085" w:type="dxa"/>
            <w:tcBorders>
              <w:bottom w:val="nil"/>
            </w:tcBorders>
            <w:vAlign w:val="center"/>
          </w:tcPr>
          <w:p w14:paraId="41D134CC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51" w:type="dxa"/>
            <w:tcBorders>
              <w:bottom w:val="nil"/>
            </w:tcBorders>
            <w:vAlign w:val="center"/>
          </w:tcPr>
          <w:p w14:paraId="11E353D9" w14:textId="77777777" w:rsidR="002D4913" w:rsidRDefault="00C44D7F">
            <w:pPr>
              <w:pStyle w:val="ConsPlusNormal0"/>
              <w:jc w:val="center"/>
            </w:pPr>
            <w:r>
              <w:t>39514,1</w:t>
            </w:r>
          </w:p>
        </w:tc>
      </w:tr>
      <w:tr w:rsidR="002D4913" w14:paraId="489F1846" w14:textId="77777777">
        <w:tblPrEx>
          <w:tblBorders>
            <w:insideH w:val="nil"/>
          </w:tblBorders>
        </w:tblPrEx>
        <w:tc>
          <w:tcPr>
            <w:tcW w:w="13218" w:type="dxa"/>
            <w:gridSpan w:val="11"/>
            <w:tcBorders>
              <w:top w:val="nil"/>
            </w:tcBorders>
          </w:tcPr>
          <w:p w14:paraId="7EEF3BFA" w14:textId="77777777" w:rsidR="002D4913" w:rsidRDefault="00C44D7F">
            <w:pPr>
              <w:pStyle w:val="ConsPlusNormal0"/>
              <w:jc w:val="both"/>
            </w:pPr>
            <w:r>
              <w:t xml:space="preserve">строка 1.1.6 в ред. </w:t>
            </w:r>
            <w:hyperlink r:id="rId99" w:tooltip="Постановление Администрации города Мурманска от 11.06.2021 N 1609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11.06.2021</w:t>
            </w:r>
          </w:p>
          <w:p w14:paraId="3ADCEDE4" w14:textId="77777777" w:rsidR="002D4913" w:rsidRDefault="00C44D7F">
            <w:pPr>
              <w:pStyle w:val="ConsPlusNormal0"/>
              <w:jc w:val="both"/>
            </w:pPr>
            <w:r>
              <w:t>N 1609</w:t>
            </w:r>
          </w:p>
        </w:tc>
      </w:tr>
      <w:tr w:rsidR="002D4913" w14:paraId="3A4E430E" w14:textId="77777777">
        <w:tblPrEx>
          <w:tblBorders>
            <w:insideH w:val="nil"/>
          </w:tblBorders>
        </w:tblPrEx>
        <w:tc>
          <w:tcPr>
            <w:tcW w:w="706" w:type="dxa"/>
            <w:tcBorders>
              <w:bottom w:val="nil"/>
            </w:tcBorders>
            <w:vAlign w:val="center"/>
          </w:tcPr>
          <w:p w14:paraId="1A73041B" w14:textId="77777777" w:rsidR="002D4913" w:rsidRDefault="00C44D7F">
            <w:pPr>
              <w:pStyle w:val="ConsPlusNormal0"/>
              <w:jc w:val="center"/>
            </w:pPr>
            <w:r>
              <w:t>1.1.7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14:paraId="49714F02" w14:textId="77777777" w:rsidR="002D4913" w:rsidRDefault="00C44D7F">
            <w:pPr>
              <w:pStyle w:val="ConsPlusNormal0"/>
            </w:pPr>
            <w:r>
              <w:t>Ремонт помещений учреждения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AF0D958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14:paraId="24CEC1BD" w14:textId="77777777" w:rsidR="002D4913" w:rsidRDefault="00C44D7F">
            <w:pPr>
              <w:pStyle w:val="ConsPlusNormal0"/>
              <w:jc w:val="center"/>
            </w:pPr>
            <w:r>
              <w:t>2838,3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2AEB2F0D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1B78D2D4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bottom w:val="nil"/>
            </w:tcBorders>
            <w:vAlign w:val="center"/>
          </w:tcPr>
          <w:p w14:paraId="053CBEF9" w14:textId="77777777" w:rsidR="002D4913" w:rsidRDefault="00C44D7F">
            <w:pPr>
              <w:pStyle w:val="ConsPlusNormal0"/>
              <w:jc w:val="center"/>
            </w:pPr>
            <w:r>
              <w:t>1200,0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06771387" w14:textId="77777777" w:rsidR="002D4913" w:rsidRDefault="00C44D7F">
            <w:pPr>
              <w:pStyle w:val="ConsPlusNormal0"/>
              <w:jc w:val="center"/>
            </w:pPr>
            <w:r>
              <w:t>1638,3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2134D6F2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bottom w:val="nil"/>
            </w:tcBorders>
            <w:vAlign w:val="center"/>
          </w:tcPr>
          <w:p w14:paraId="0326BE89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51" w:type="dxa"/>
            <w:tcBorders>
              <w:bottom w:val="nil"/>
            </w:tcBorders>
            <w:vAlign w:val="center"/>
          </w:tcPr>
          <w:p w14:paraId="00683F3A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</w:tr>
      <w:tr w:rsidR="002D4913" w14:paraId="1A5CAFE2" w14:textId="77777777">
        <w:tblPrEx>
          <w:tblBorders>
            <w:insideH w:val="nil"/>
          </w:tblBorders>
        </w:tblPrEx>
        <w:tc>
          <w:tcPr>
            <w:tcW w:w="13218" w:type="dxa"/>
            <w:gridSpan w:val="11"/>
            <w:tcBorders>
              <w:top w:val="nil"/>
            </w:tcBorders>
          </w:tcPr>
          <w:p w14:paraId="676F3649" w14:textId="77777777" w:rsidR="002D4913" w:rsidRDefault="00C44D7F">
            <w:pPr>
              <w:pStyle w:val="ConsPlusNormal0"/>
              <w:jc w:val="both"/>
            </w:pPr>
            <w:r>
              <w:t xml:space="preserve">строка 1.1.7 в ред. </w:t>
            </w:r>
            <w:hyperlink r:id="rId100" w:tooltip="Постановление Администрации города Мурманска от 11.06.2021 N 1609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11.06.2021</w:t>
            </w:r>
          </w:p>
          <w:p w14:paraId="30828608" w14:textId="77777777" w:rsidR="002D4913" w:rsidRDefault="00C44D7F">
            <w:pPr>
              <w:pStyle w:val="ConsPlusNormal0"/>
              <w:jc w:val="both"/>
            </w:pPr>
            <w:r>
              <w:t>N 1609</w:t>
            </w:r>
          </w:p>
        </w:tc>
      </w:tr>
      <w:tr w:rsidR="002D4913" w14:paraId="224233EE" w14:textId="77777777">
        <w:tc>
          <w:tcPr>
            <w:tcW w:w="706" w:type="dxa"/>
            <w:vAlign w:val="center"/>
          </w:tcPr>
          <w:p w14:paraId="70D435CF" w14:textId="77777777" w:rsidR="002D4913" w:rsidRDefault="00C44D7F">
            <w:pPr>
              <w:pStyle w:val="ConsPlusNormal0"/>
            </w:pPr>
            <w:r>
              <w:t>1.1.8</w:t>
            </w:r>
          </w:p>
        </w:tc>
        <w:tc>
          <w:tcPr>
            <w:tcW w:w="2381" w:type="dxa"/>
            <w:vAlign w:val="center"/>
          </w:tcPr>
          <w:p w14:paraId="182135B2" w14:textId="77777777" w:rsidR="002D4913" w:rsidRDefault="00C44D7F">
            <w:pPr>
              <w:pStyle w:val="ConsPlusNormal0"/>
            </w:pPr>
            <w:r>
              <w:t>Оказание юридических услуг</w:t>
            </w:r>
          </w:p>
        </w:tc>
        <w:tc>
          <w:tcPr>
            <w:tcW w:w="1134" w:type="dxa"/>
            <w:vAlign w:val="center"/>
          </w:tcPr>
          <w:p w14:paraId="4D15ABEE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191" w:type="dxa"/>
            <w:vAlign w:val="center"/>
          </w:tcPr>
          <w:p w14:paraId="5371A120" w14:textId="77777777" w:rsidR="002D4913" w:rsidRDefault="00C44D7F">
            <w:pPr>
              <w:pStyle w:val="ConsPlusNormal0"/>
              <w:jc w:val="center"/>
            </w:pPr>
            <w:r>
              <w:t>353,0</w:t>
            </w:r>
          </w:p>
        </w:tc>
        <w:tc>
          <w:tcPr>
            <w:tcW w:w="1133" w:type="dxa"/>
            <w:vAlign w:val="center"/>
          </w:tcPr>
          <w:p w14:paraId="493F3665" w14:textId="77777777" w:rsidR="002D4913" w:rsidRDefault="00C44D7F">
            <w:pPr>
              <w:pStyle w:val="ConsPlusNormal0"/>
              <w:jc w:val="center"/>
            </w:pPr>
            <w:r>
              <w:t>353,0</w:t>
            </w:r>
          </w:p>
        </w:tc>
        <w:tc>
          <w:tcPr>
            <w:tcW w:w="1133" w:type="dxa"/>
            <w:vAlign w:val="center"/>
          </w:tcPr>
          <w:p w14:paraId="19169E81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8" w:type="dxa"/>
            <w:vAlign w:val="center"/>
          </w:tcPr>
          <w:p w14:paraId="13CB7E3A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14:paraId="00B635DD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14:paraId="693D1B00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85" w:type="dxa"/>
            <w:vAlign w:val="center"/>
          </w:tcPr>
          <w:p w14:paraId="6841C649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51" w:type="dxa"/>
            <w:vAlign w:val="center"/>
          </w:tcPr>
          <w:p w14:paraId="3E60CA6B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</w:tr>
    </w:tbl>
    <w:p w14:paraId="60CEE8C2" w14:textId="77777777" w:rsidR="002D4913" w:rsidRDefault="002D4913">
      <w:pPr>
        <w:pStyle w:val="ConsPlusNormal0"/>
        <w:jc w:val="both"/>
      </w:pPr>
    </w:p>
    <w:p w14:paraId="7CC43643" w14:textId="77777777" w:rsidR="002D4913" w:rsidRDefault="00C44D7F">
      <w:pPr>
        <w:pStyle w:val="ConsPlusTitle0"/>
        <w:jc w:val="center"/>
        <w:outlineLvl w:val="2"/>
      </w:pPr>
      <w:r>
        <w:t>4. Обоснование ресурсного обеспечения подпрограммы</w:t>
      </w:r>
    </w:p>
    <w:p w14:paraId="0E6295BD" w14:textId="77777777" w:rsidR="002D4913" w:rsidRDefault="00C44D7F">
      <w:pPr>
        <w:pStyle w:val="ConsPlusNormal0"/>
        <w:jc w:val="center"/>
      </w:pPr>
      <w:r>
        <w:t xml:space="preserve">(в ред. </w:t>
      </w:r>
      <w:hyperlink r:id="rId101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</w:p>
    <w:p w14:paraId="77172EA0" w14:textId="77777777" w:rsidR="002D4913" w:rsidRDefault="00C44D7F">
      <w:pPr>
        <w:pStyle w:val="ConsPlusNormal0"/>
        <w:jc w:val="center"/>
      </w:pPr>
      <w:r>
        <w:t>от 03.12.2021 N 3110)</w:t>
      </w:r>
    </w:p>
    <w:p w14:paraId="4F64AE74" w14:textId="77777777" w:rsidR="002D4913" w:rsidRDefault="002D49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247"/>
        <w:gridCol w:w="1134"/>
        <w:gridCol w:w="1134"/>
        <w:gridCol w:w="1134"/>
        <w:gridCol w:w="1134"/>
        <w:gridCol w:w="1134"/>
        <w:gridCol w:w="1134"/>
        <w:gridCol w:w="1134"/>
      </w:tblGrid>
      <w:tr w:rsidR="002D4913" w14:paraId="69DDA787" w14:textId="77777777">
        <w:tc>
          <w:tcPr>
            <w:tcW w:w="1928" w:type="dxa"/>
            <w:vMerge w:val="restart"/>
            <w:vAlign w:val="center"/>
          </w:tcPr>
          <w:p w14:paraId="64857B92" w14:textId="77777777" w:rsidR="002D4913" w:rsidRDefault="00C44D7F">
            <w:pPr>
              <w:pStyle w:val="ConsPlusNormal0"/>
              <w:jc w:val="center"/>
            </w:pPr>
            <w:r>
              <w:t>Источник финансирован</w:t>
            </w:r>
            <w:r>
              <w:t>ия</w:t>
            </w:r>
          </w:p>
        </w:tc>
        <w:tc>
          <w:tcPr>
            <w:tcW w:w="1247" w:type="dxa"/>
            <w:vMerge w:val="restart"/>
            <w:vAlign w:val="center"/>
          </w:tcPr>
          <w:p w14:paraId="6FE26B4D" w14:textId="77777777" w:rsidR="002D4913" w:rsidRDefault="00C44D7F">
            <w:pPr>
              <w:pStyle w:val="ConsPlusNormal0"/>
              <w:jc w:val="center"/>
            </w:pPr>
            <w:r>
              <w:t>Всего, тыс. руб.</w:t>
            </w:r>
          </w:p>
        </w:tc>
        <w:tc>
          <w:tcPr>
            <w:tcW w:w="7938" w:type="dxa"/>
            <w:gridSpan w:val="7"/>
            <w:vAlign w:val="center"/>
          </w:tcPr>
          <w:p w14:paraId="5C3B4BF4" w14:textId="77777777" w:rsidR="002D4913" w:rsidRDefault="00C44D7F">
            <w:pPr>
              <w:pStyle w:val="ConsPlusNormal0"/>
              <w:jc w:val="center"/>
            </w:pPr>
            <w:r>
              <w:t>В том числе по годам реализации, тыс. руб.</w:t>
            </w:r>
          </w:p>
        </w:tc>
      </w:tr>
      <w:tr w:rsidR="002D4913" w14:paraId="0E4E320D" w14:textId="77777777">
        <w:tc>
          <w:tcPr>
            <w:tcW w:w="1928" w:type="dxa"/>
            <w:vMerge/>
          </w:tcPr>
          <w:p w14:paraId="7770E8B7" w14:textId="77777777" w:rsidR="002D4913" w:rsidRDefault="002D4913">
            <w:pPr>
              <w:pStyle w:val="ConsPlusNormal0"/>
            </w:pPr>
          </w:p>
        </w:tc>
        <w:tc>
          <w:tcPr>
            <w:tcW w:w="1247" w:type="dxa"/>
            <w:vMerge/>
          </w:tcPr>
          <w:p w14:paraId="419CAC4B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14:paraId="328A7DCE" w14:textId="77777777" w:rsidR="002D4913" w:rsidRDefault="00C44D7F">
            <w:pPr>
              <w:pStyle w:val="ConsPlusNormal0"/>
              <w:jc w:val="center"/>
            </w:pPr>
            <w:r>
              <w:t>2018 год</w:t>
            </w:r>
          </w:p>
        </w:tc>
        <w:tc>
          <w:tcPr>
            <w:tcW w:w="1134" w:type="dxa"/>
            <w:vAlign w:val="center"/>
          </w:tcPr>
          <w:p w14:paraId="06092965" w14:textId="77777777" w:rsidR="002D4913" w:rsidRDefault="00C44D7F">
            <w:pPr>
              <w:pStyle w:val="ConsPlusNormal0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14:paraId="2885CE33" w14:textId="77777777" w:rsidR="002D4913" w:rsidRDefault="00C44D7F">
            <w:pPr>
              <w:pStyle w:val="ConsPlusNormal0"/>
              <w:jc w:val="center"/>
            </w:pPr>
            <w:r>
              <w:t>2020 год</w:t>
            </w:r>
          </w:p>
        </w:tc>
        <w:tc>
          <w:tcPr>
            <w:tcW w:w="1134" w:type="dxa"/>
            <w:vAlign w:val="center"/>
          </w:tcPr>
          <w:p w14:paraId="30445172" w14:textId="77777777" w:rsidR="002D4913" w:rsidRDefault="00C44D7F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1134" w:type="dxa"/>
            <w:vAlign w:val="center"/>
          </w:tcPr>
          <w:p w14:paraId="47F550DD" w14:textId="77777777" w:rsidR="002D4913" w:rsidRDefault="00C44D7F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134" w:type="dxa"/>
            <w:vAlign w:val="center"/>
          </w:tcPr>
          <w:p w14:paraId="292C0EF2" w14:textId="77777777" w:rsidR="002D4913" w:rsidRDefault="00C44D7F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1134" w:type="dxa"/>
            <w:vAlign w:val="center"/>
          </w:tcPr>
          <w:p w14:paraId="1A461988" w14:textId="77777777" w:rsidR="002D4913" w:rsidRDefault="00C44D7F">
            <w:pPr>
              <w:pStyle w:val="ConsPlusNormal0"/>
              <w:jc w:val="center"/>
            </w:pPr>
            <w:r>
              <w:t>2024 год</w:t>
            </w:r>
          </w:p>
        </w:tc>
      </w:tr>
      <w:tr w:rsidR="002D4913" w14:paraId="1021BB93" w14:textId="77777777">
        <w:tc>
          <w:tcPr>
            <w:tcW w:w="1928" w:type="dxa"/>
            <w:vAlign w:val="center"/>
          </w:tcPr>
          <w:p w14:paraId="68E2E6AD" w14:textId="77777777" w:rsidR="002D4913" w:rsidRDefault="00C44D7F">
            <w:pPr>
              <w:pStyle w:val="ConsPlusNormal0"/>
            </w:pPr>
            <w:r>
              <w:t>Всего по подпрограмме:</w:t>
            </w:r>
          </w:p>
        </w:tc>
        <w:tc>
          <w:tcPr>
            <w:tcW w:w="1247" w:type="dxa"/>
            <w:vAlign w:val="center"/>
          </w:tcPr>
          <w:p w14:paraId="63B85F66" w14:textId="77777777" w:rsidR="002D4913" w:rsidRDefault="00C44D7F">
            <w:pPr>
              <w:pStyle w:val="ConsPlusNormal0"/>
              <w:jc w:val="center"/>
            </w:pPr>
            <w:r>
              <w:t>1941880,7</w:t>
            </w:r>
          </w:p>
        </w:tc>
        <w:tc>
          <w:tcPr>
            <w:tcW w:w="1134" w:type="dxa"/>
            <w:vAlign w:val="center"/>
          </w:tcPr>
          <w:p w14:paraId="3330C31E" w14:textId="77777777" w:rsidR="002D4913" w:rsidRDefault="00C44D7F">
            <w:pPr>
              <w:pStyle w:val="ConsPlusNormal0"/>
              <w:jc w:val="center"/>
            </w:pPr>
            <w:r>
              <w:t>362205,9</w:t>
            </w:r>
          </w:p>
        </w:tc>
        <w:tc>
          <w:tcPr>
            <w:tcW w:w="1134" w:type="dxa"/>
            <w:vAlign w:val="center"/>
          </w:tcPr>
          <w:p w14:paraId="70BA216C" w14:textId="77777777" w:rsidR="002D4913" w:rsidRDefault="00C44D7F">
            <w:pPr>
              <w:pStyle w:val="ConsPlusNormal0"/>
              <w:jc w:val="center"/>
            </w:pPr>
            <w:r>
              <w:t>264656,4</w:t>
            </w:r>
          </w:p>
        </w:tc>
        <w:tc>
          <w:tcPr>
            <w:tcW w:w="1134" w:type="dxa"/>
            <w:vAlign w:val="center"/>
          </w:tcPr>
          <w:p w14:paraId="2FA13009" w14:textId="77777777" w:rsidR="002D4913" w:rsidRDefault="00C44D7F">
            <w:pPr>
              <w:pStyle w:val="ConsPlusNormal0"/>
              <w:jc w:val="center"/>
            </w:pPr>
            <w:r>
              <w:t>344871,5</w:t>
            </w:r>
          </w:p>
        </w:tc>
        <w:tc>
          <w:tcPr>
            <w:tcW w:w="1134" w:type="dxa"/>
            <w:vAlign w:val="center"/>
          </w:tcPr>
          <w:p w14:paraId="55BC903A" w14:textId="77777777" w:rsidR="002D4913" w:rsidRDefault="00C44D7F">
            <w:pPr>
              <w:pStyle w:val="ConsPlusNormal0"/>
              <w:jc w:val="center"/>
            </w:pPr>
            <w:r>
              <w:t>214164,0</w:t>
            </w:r>
          </w:p>
        </w:tc>
        <w:tc>
          <w:tcPr>
            <w:tcW w:w="1134" w:type="dxa"/>
            <w:vAlign w:val="center"/>
          </w:tcPr>
          <w:p w14:paraId="3DF5DB6F" w14:textId="77777777" w:rsidR="002D4913" w:rsidRDefault="00C44D7F">
            <w:pPr>
              <w:pStyle w:val="ConsPlusNormal0"/>
              <w:jc w:val="center"/>
            </w:pPr>
            <w:r>
              <w:t>243229,5</w:t>
            </w:r>
          </w:p>
        </w:tc>
        <w:tc>
          <w:tcPr>
            <w:tcW w:w="1134" w:type="dxa"/>
            <w:vAlign w:val="center"/>
          </w:tcPr>
          <w:p w14:paraId="1BF00D6A" w14:textId="77777777" w:rsidR="002D4913" w:rsidRDefault="00C44D7F">
            <w:pPr>
              <w:pStyle w:val="ConsPlusNormal0"/>
              <w:jc w:val="center"/>
            </w:pPr>
            <w:r>
              <w:t>237944,2</w:t>
            </w:r>
          </w:p>
        </w:tc>
        <w:tc>
          <w:tcPr>
            <w:tcW w:w="1134" w:type="dxa"/>
            <w:vAlign w:val="center"/>
          </w:tcPr>
          <w:p w14:paraId="633F580C" w14:textId="77777777" w:rsidR="002D4913" w:rsidRDefault="00C44D7F">
            <w:pPr>
              <w:pStyle w:val="ConsPlusNormal0"/>
              <w:jc w:val="center"/>
            </w:pPr>
            <w:r>
              <w:t>274809,2</w:t>
            </w:r>
          </w:p>
        </w:tc>
      </w:tr>
      <w:tr w:rsidR="002D4913" w14:paraId="188F8E16" w14:textId="77777777">
        <w:tc>
          <w:tcPr>
            <w:tcW w:w="1928" w:type="dxa"/>
            <w:vAlign w:val="center"/>
          </w:tcPr>
          <w:p w14:paraId="7925A980" w14:textId="77777777" w:rsidR="002D4913" w:rsidRDefault="00C44D7F">
            <w:pPr>
              <w:pStyle w:val="ConsPlusNormal0"/>
            </w:pPr>
            <w:r>
              <w:t xml:space="preserve">в том числе за </w:t>
            </w:r>
            <w:r>
              <w:lastRenderedPageBreak/>
              <w:t>счет:</w:t>
            </w:r>
          </w:p>
        </w:tc>
        <w:tc>
          <w:tcPr>
            <w:tcW w:w="1247" w:type="dxa"/>
            <w:vAlign w:val="center"/>
          </w:tcPr>
          <w:p w14:paraId="34E48F0F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14:paraId="3F50FA28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14:paraId="2099A3DB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14:paraId="412FBB6F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14:paraId="5F3677F9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14:paraId="47A585D1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14:paraId="340B6E28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14:paraId="358DB618" w14:textId="77777777" w:rsidR="002D4913" w:rsidRDefault="002D4913">
            <w:pPr>
              <w:pStyle w:val="ConsPlusNormal0"/>
            </w:pPr>
          </w:p>
        </w:tc>
      </w:tr>
      <w:tr w:rsidR="002D4913" w14:paraId="3606D95D" w14:textId="77777777">
        <w:tc>
          <w:tcPr>
            <w:tcW w:w="1928" w:type="dxa"/>
            <w:vAlign w:val="center"/>
          </w:tcPr>
          <w:p w14:paraId="564AB3E3" w14:textId="77777777" w:rsidR="002D4913" w:rsidRDefault="00C44D7F">
            <w:pPr>
              <w:pStyle w:val="ConsPlusNormal0"/>
            </w:pPr>
            <w:r>
              <w:t>средств бюджета муниципального образования город Мурманск</w:t>
            </w:r>
          </w:p>
        </w:tc>
        <w:tc>
          <w:tcPr>
            <w:tcW w:w="1247" w:type="dxa"/>
            <w:vAlign w:val="center"/>
          </w:tcPr>
          <w:p w14:paraId="0AE3F9C3" w14:textId="77777777" w:rsidR="002D4913" w:rsidRDefault="00C44D7F">
            <w:pPr>
              <w:pStyle w:val="ConsPlusNormal0"/>
              <w:jc w:val="center"/>
            </w:pPr>
            <w:r>
              <w:t>1941880,7</w:t>
            </w:r>
          </w:p>
        </w:tc>
        <w:tc>
          <w:tcPr>
            <w:tcW w:w="1134" w:type="dxa"/>
            <w:vAlign w:val="center"/>
          </w:tcPr>
          <w:p w14:paraId="66F16FB3" w14:textId="77777777" w:rsidR="002D4913" w:rsidRDefault="00C44D7F">
            <w:pPr>
              <w:pStyle w:val="ConsPlusNormal0"/>
              <w:jc w:val="center"/>
            </w:pPr>
            <w:r>
              <w:t>362205,9</w:t>
            </w:r>
          </w:p>
        </w:tc>
        <w:tc>
          <w:tcPr>
            <w:tcW w:w="1134" w:type="dxa"/>
            <w:vAlign w:val="center"/>
          </w:tcPr>
          <w:p w14:paraId="57571944" w14:textId="77777777" w:rsidR="002D4913" w:rsidRDefault="00C44D7F">
            <w:pPr>
              <w:pStyle w:val="ConsPlusNormal0"/>
              <w:jc w:val="center"/>
            </w:pPr>
            <w:r>
              <w:t>264656,4</w:t>
            </w:r>
          </w:p>
        </w:tc>
        <w:tc>
          <w:tcPr>
            <w:tcW w:w="1134" w:type="dxa"/>
            <w:vAlign w:val="center"/>
          </w:tcPr>
          <w:p w14:paraId="43712D7B" w14:textId="77777777" w:rsidR="002D4913" w:rsidRDefault="00C44D7F">
            <w:pPr>
              <w:pStyle w:val="ConsPlusNormal0"/>
              <w:jc w:val="center"/>
            </w:pPr>
            <w:r>
              <w:t>344871,5</w:t>
            </w:r>
          </w:p>
        </w:tc>
        <w:tc>
          <w:tcPr>
            <w:tcW w:w="1134" w:type="dxa"/>
            <w:vAlign w:val="center"/>
          </w:tcPr>
          <w:p w14:paraId="67EA911C" w14:textId="77777777" w:rsidR="002D4913" w:rsidRDefault="00C44D7F">
            <w:pPr>
              <w:pStyle w:val="ConsPlusNormal0"/>
              <w:jc w:val="center"/>
            </w:pPr>
            <w:r>
              <w:t>214164,0</w:t>
            </w:r>
          </w:p>
        </w:tc>
        <w:tc>
          <w:tcPr>
            <w:tcW w:w="1134" w:type="dxa"/>
            <w:vAlign w:val="center"/>
          </w:tcPr>
          <w:p w14:paraId="2CCDDFAD" w14:textId="77777777" w:rsidR="002D4913" w:rsidRDefault="00C44D7F">
            <w:pPr>
              <w:pStyle w:val="ConsPlusNormal0"/>
              <w:jc w:val="center"/>
            </w:pPr>
            <w:r>
              <w:t>243229,5</w:t>
            </w:r>
          </w:p>
        </w:tc>
        <w:tc>
          <w:tcPr>
            <w:tcW w:w="1134" w:type="dxa"/>
            <w:vAlign w:val="center"/>
          </w:tcPr>
          <w:p w14:paraId="710AB707" w14:textId="77777777" w:rsidR="002D4913" w:rsidRDefault="00C44D7F">
            <w:pPr>
              <w:pStyle w:val="ConsPlusNormal0"/>
              <w:jc w:val="center"/>
            </w:pPr>
            <w:r>
              <w:t>237944,2</w:t>
            </w:r>
          </w:p>
        </w:tc>
        <w:tc>
          <w:tcPr>
            <w:tcW w:w="1134" w:type="dxa"/>
            <w:vAlign w:val="center"/>
          </w:tcPr>
          <w:p w14:paraId="431C76D0" w14:textId="77777777" w:rsidR="002D4913" w:rsidRDefault="00C44D7F">
            <w:pPr>
              <w:pStyle w:val="ConsPlusNormal0"/>
              <w:jc w:val="center"/>
            </w:pPr>
            <w:r>
              <w:t>274809,2</w:t>
            </w:r>
          </w:p>
        </w:tc>
      </w:tr>
    </w:tbl>
    <w:p w14:paraId="3FCD896B" w14:textId="77777777" w:rsidR="002D4913" w:rsidRDefault="002D4913">
      <w:pPr>
        <w:pStyle w:val="ConsPlusNormal0"/>
        <w:sectPr w:rsidR="002D4913">
          <w:headerReference w:type="default" r:id="rId102"/>
          <w:footerReference w:type="default" r:id="rId103"/>
          <w:headerReference w:type="first" r:id="rId104"/>
          <w:footerReference w:type="first" r:id="rId10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4B1DB665" w14:textId="77777777" w:rsidR="002D4913" w:rsidRDefault="002D4913">
      <w:pPr>
        <w:pStyle w:val="ConsPlusNormal0"/>
        <w:jc w:val="both"/>
      </w:pPr>
    </w:p>
    <w:p w14:paraId="4DEB2971" w14:textId="77777777" w:rsidR="002D4913" w:rsidRDefault="00C44D7F">
      <w:pPr>
        <w:pStyle w:val="ConsPlusTitle0"/>
        <w:jc w:val="center"/>
        <w:outlineLvl w:val="2"/>
      </w:pPr>
      <w:r>
        <w:t>5. Оценка эффективности подпрограммы, рисков ее реализации</w:t>
      </w:r>
    </w:p>
    <w:p w14:paraId="51A1AB57" w14:textId="77777777" w:rsidR="002D4913" w:rsidRDefault="002D4913">
      <w:pPr>
        <w:pStyle w:val="ConsPlusNormal0"/>
        <w:jc w:val="both"/>
      </w:pPr>
    </w:p>
    <w:p w14:paraId="423719E6" w14:textId="77777777" w:rsidR="002D4913" w:rsidRDefault="00C44D7F">
      <w:pPr>
        <w:pStyle w:val="ConsPlusNormal0"/>
        <w:ind w:firstLine="540"/>
        <w:jc w:val="both"/>
      </w:pPr>
      <w:r>
        <w:t>Выполнение работ по ремонту, благоустройству и содержанию общественных территорий города Мурманска позволит улучшить эстетический облик города, обеспечить сохранность объектов культурного наследия, расположенных в границах города Мурманска, повысит уровень</w:t>
      </w:r>
      <w:r>
        <w:t xml:space="preserve"> комфортности, следовательно, качество жизни населения.</w:t>
      </w:r>
    </w:p>
    <w:p w14:paraId="56E9589B" w14:textId="77777777" w:rsidR="002D4913" w:rsidRDefault="00C44D7F">
      <w:pPr>
        <w:pStyle w:val="ConsPlusNormal0"/>
        <w:spacing w:before="200"/>
        <w:ind w:firstLine="540"/>
        <w:jc w:val="both"/>
      </w:pPr>
      <w:r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14:paraId="50F91A29" w14:textId="77777777" w:rsidR="002D4913" w:rsidRDefault="00C44D7F">
      <w:pPr>
        <w:pStyle w:val="ConsPlusNormal0"/>
        <w:spacing w:before="200"/>
        <w:ind w:firstLine="540"/>
        <w:jc w:val="both"/>
      </w:pPr>
      <w:r>
        <w:t>К внешним рискам следует отнести изменения законодате</w:t>
      </w:r>
      <w:r>
        <w:t>льства, сокращение бюджетного финансирования. Затраты, связанные с возникновением внешних рисков, спрогнозировать невозможно.</w:t>
      </w:r>
    </w:p>
    <w:p w14:paraId="7F6D674A" w14:textId="77777777" w:rsidR="002D4913" w:rsidRDefault="00C44D7F">
      <w:pPr>
        <w:pStyle w:val="ConsPlusNormal0"/>
        <w:spacing w:before="200"/>
        <w:ind w:firstLine="540"/>
        <w:jc w:val="both"/>
      </w:pPr>
      <w:r>
        <w:t>Механизмы минимизации внешних рисков - оперативное реагирование на изменения в федеральном и областном законодательстве в части оп</w:t>
      </w:r>
      <w:r>
        <w:t>еративного принятия/актуализации муниципальных нормативно-правовых актов.</w:t>
      </w:r>
    </w:p>
    <w:p w14:paraId="23207E44" w14:textId="77777777" w:rsidR="002D4913" w:rsidRDefault="00C44D7F">
      <w:pPr>
        <w:pStyle w:val="ConsPlusNormal0"/>
        <w:spacing w:before="200"/>
        <w:ind w:firstLine="540"/>
        <w:jc w:val="both"/>
      </w:pPr>
      <w:r>
        <w:t>К внутренним рискам следует отнести:</w:t>
      </w:r>
    </w:p>
    <w:p w14:paraId="3098BE43" w14:textId="77777777" w:rsidR="002D4913" w:rsidRDefault="00C44D7F">
      <w:pPr>
        <w:pStyle w:val="ConsPlusNormal0"/>
        <w:spacing w:before="200"/>
        <w:ind w:firstLine="540"/>
        <w:jc w:val="both"/>
      </w:pPr>
      <w:r>
        <w:t>- риск уклонения от подписания контракта, договора на оказание услуг (выполнение работ) исполнителем, определенным в процессе отбора способами, у</w:t>
      </w:r>
      <w:r>
        <w:t>становленными законодательством Российской Федерации;</w:t>
      </w:r>
    </w:p>
    <w:p w14:paraId="6EC7D5B9" w14:textId="77777777" w:rsidR="002D4913" w:rsidRDefault="00C44D7F">
      <w:pPr>
        <w:pStyle w:val="ConsPlusNormal0"/>
        <w:spacing w:before="200"/>
        <w:ind w:firstLine="540"/>
        <w:jc w:val="both"/>
      </w:pPr>
      <w:r>
        <w:t>- риск неисполнения или ненадлежащего исполнения условий контракта, договора на оказание услуг (выполнение работ), следствием которого может стать его расторжение;</w:t>
      </w:r>
    </w:p>
    <w:p w14:paraId="035EFBB1" w14:textId="77777777" w:rsidR="002D4913" w:rsidRDefault="00C44D7F">
      <w:pPr>
        <w:pStyle w:val="ConsPlusNormal0"/>
        <w:spacing w:before="200"/>
        <w:ind w:firstLine="540"/>
        <w:jc w:val="both"/>
      </w:pPr>
      <w:r>
        <w:t>- риск несостоявшегося аукциона (конку</w:t>
      </w:r>
      <w:r>
        <w:t>рса) на оказание услуг (выполнение работ);</w:t>
      </w:r>
    </w:p>
    <w:p w14:paraId="6DEA74EA" w14:textId="77777777" w:rsidR="002D4913" w:rsidRDefault="00C44D7F">
      <w:pPr>
        <w:pStyle w:val="ConsPlusNormal0"/>
        <w:spacing w:before="200"/>
        <w:ind w:firstLine="540"/>
        <w:jc w:val="both"/>
      </w:pPr>
      <w:r>
        <w:t>- риск отклонения сроков реализации мероприятий подпрограммы от установленных сроков по вине исполнителя услуг и работ.</w:t>
      </w:r>
    </w:p>
    <w:p w14:paraId="56941703" w14:textId="77777777" w:rsidR="002D4913" w:rsidRDefault="00C44D7F">
      <w:pPr>
        <w:pStyle w:val="ConsPlusNormal0"/>
        <w:spacing w:before="200"/>
        <w:ind w:firstLine="540"/>
        <w:jc w:val="both"/>
      </w:pPr>
      <w:r>
        <w:t>Механизм минимизации внутренних рисков - своевременное и качественное составление документаци</w:t>
      </w:r>
      <w:r>
        <w:t>и при размещении муниципального заказа.</w:t>
      </w:r>
    </w:p>
    <w:p w14:paraId="0A43BE69" w14:textId="77777777" w:rsidR="002D4913" w:rsidRDefault="002D4913">
      <w:pPr>
        <w:pStyle w:val="ConsPlusNormal0"/>
        <w:jc w:val="both"/>
      </w:pPr>
    </w:p>
    <w:p w14:paraId="63EC8055" w14:textId="77777777" w:rsidR="002D4913" w:rsidRDefault="00C44D7F">
      <w:pPr>
        <w:pStyle w:val="ConsPlusTitle0"/>
        <w:jc w:val="center"/>
        <w:outlineLvl w:val="1"/>
      </w:pPr>
      <w:bookmarkStart w:id="4" w:name="P1484"/>
      <w:bookmarkEnd w:id="4"/>
      <w:r>
        <w:t>III. Подпрограмма "Поддержка традиций и народного</w:t>
      </w:r>
    </w:p>
    <w:p w14:paraId="030433F2" w14:textId="77777777" w:rsidR="002D4913" w:rsidRDefault="00C44D7F">
      <w:pPr>
        <w:pStyle w:val="ConsPlusTitle0"/>
        <w:jc w:val="center"/>
      </w:pPr>
      <w:r>
        <w:t>творчества, развитие творческого потенциала жителей города"</w:t>
      </w:r>
    </w:p>
    <w:p w14:paraId="53497014" w14:textId="77777777" w:rsidR="002D4913" w:rsidRDefault="00C44D7F">
      <w:pPr>
        <w:pStyle w:val="ConsPlusTitle0"/>
        <w:jc w:val="center"/>
      </w:pPr>
      <w:r>
        <w:t>на 2018 - 2024 годы</w:t>
      </w:r>
    </w:p>
    <w:p w14:paraId="435D8CB4" w14:textId="77777777" w:rsidR="002D4913" w:rsidRDefault="002D4913">
      <w:pPr>
        <w:pStyle w:val="ConsPlusNormal0"/>
        <w:jc w:val="both"/>
      </w:pPr>
    </w:p>
    <w:p w14:paraId="76EBB346" w14:textId="77777777" w:rsidR="002D4913" w:rsidRDefault="00C44D7F">
      <w:pPr>
        <w:pStyle w:val="ConsPlusTitle0"/>
        <w:jc w:val="center"/>
        <w:outlineLvl w:val="2"/>
      </w:pPr>
      <w:r>
        <w:t>Паспорт подпрограммы</w:t>
      </w:r>
    </w:p>
    <w:p w14:paraId="4B49751F" w14:textId="77777777" w:rsidR="002D4913" w:rsidRDefault="002D49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2D4913" w14:paraId="7D0C88CA" w14:textId="77777777">
        <w:tc>
          <w:tcPr>
            <w:tcW w:w="2721" w:type="dxa"/>
            <w:vAlign w:val="bottom"/>
          </w:tcPr>
          <w:p w14:paraId="5C1F074B" w14:textId="77777777" w:rsidR="002D4913" w:rsidRDefault="00C44D7F">
            <w:pPr>
              <w:pStyle w:val="ConsPlusNormal0"/>
            </w:pPr>
            <w:r>
              <w:t>Наименование муниципальной программы, в которую входит подпрог</w:t>
            </w:r>
            <w:r>
              <w:t>рамма</w:t>
            </w:r>
          </w:p>
        </w:tc>
        <w:tc>
          <w:tcPr>
            <w:tcW w:w="6350" w:type="dxa"/>
          </w:tcPr>
          <w:p w14:paraId="2D67AAB4" w14:textId="77777777" w:rsidR="002D4913" w:rsidRDefault="00C44D7F">
            <w:pPr>
              <w:pStyle w:val="ConsPlusNormal0"/>
              <w:jc w:val="both"/>
            </w:pPr>
            <w:r>
              <w:t>Муниципальная программа города Мурманска "Развитие культуры" на 2018 - 2024 годы</w:t>
            </w:r>
          </w:p>
        </w:tc>
      </w:tr>
      <w:tr w:rsidR="002D4913" w14:paraId="3C273C18" w14:textId="77777777">
        <w:tc>
          <w:tcPr>
            <w:tcW w:w="2721" w:type="dxa"/>
          </w:tcPr>
          <w:p w14:paraId="64E89F92" w14:textId="77777777" w:rsidR="002D4913" w:rsidRDefault="00C44D7F">
            <w:pPr>
              <w:pStyle w:val="ConsPlusNormal0"/>
            </w:pPr>
            <w:r>
              <w:t>Цель подпрограммы</w:t>
            </w:r>
          </w:p>
        </w:tc>
        <w:tc>
          <w:tcPr>
            <w:tcW w:w="6350" w:type="dxa"/>
            <w:vAlign w:val="bottom"/>
          </w:tcPr>
          <w:p w14:paraId="4B3E9D59" w14:textId="77777777" w:rsidR="002D4913" w:rsidRDefault="00C44D7F">
            <w:pPr>
              <w:pStyle w:val="ConsPlusNormal0"/>
              <w:jc w:val="both"/>
            </w:pPr>
            <w:r>
              <w:t xml:space="preserve">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</w:t>
            </w:r>
            <w:r>
              <w:t>о событиях в культурной и общественной жизни</w:t>
            </w:r>
          </w:p>
        </w:tc>
      </w:tr>
      <w:tr w:rsidR="002D4913" w14:paraId="577FF15E" w14:textId="77777777">
        <w:tc>
          <w:tcPr>
            <w:tcW w:w="2721" w:type="dxa"/>
            <w:vAlign w:val="bottom"/>
          </w:tcPr>
          <w:p w14:paraId="4839399D" w14:textId="77777777" w:rsidR="002D4913" w:rsidRDefault="00C44D7F">
            <w:pPr>
              <w:pStyle w:val="ConsPlusNormal0"/>
            </w:pPr>
            <w:r>
              <w:t>Задачи подпрограммы</w:t>
            </w:r>
          </w:p>
        </w:tc>
        <w:tc>
          <w:tcPr>
            <w:tcW w:w="6350" w:type="dxa"/>
            <w:vAlign w:val="center"/>
          </w:tcPr>
          <w:p w14:paraId="56640E28" w14:textId="77777777" w:rsidR="002D4913" w:rsidRDefault="00C44D7F">
            <w:pPr>
              <w:pStyle w:val="ConsPlusNormal0"/>
              <w:jc w:val="both"/>
            </w:pPr>
            <w:r>
              <w:t>-</w:t>
            </w:r>
          </w:p>
        </w:tc>
      </w:tr>
      <w:tr w:rsidR="002D4913" w14:paraId="4565DB49" w14:textId="77777777">
        <w:tc>
          <w:tcPr>
            <w:tcW w:w="2721" w:type="dxa"/>
          </w:tcPr>
          <w:p w14:paraId="625B7F02" w14:textId="77777777" w:rsidR="002D4913" w:rsidRDefault="00C44D7F">
            <w:pPr>
              <w:pStyle w:val="ConsPlusNormal0"/>
            </w:pPr>
            <w:r>
              <w:t>Важнейшие целевые показатели (индикаторы) реализации подпрограммы</w:t>
            </w:r>
          </w:p>
        </w:tc>
        <w:tc>
          <w:tcPr>
            <w:tcW w:w="6350" w:type="dxa"/>
            <w:vAlign w:val="bottom"/>
          </w:tcPr>
          <w:p w14:paraId="6B246416" w14:textId="77777777" w:rsidR="002D4913" w:rsidRDefault="00C44D7F">
            <w:pPr>
              <w:pStyle w:val="ConsPlusNormal0"/>
              <w:jc w:val="both"/>
            </w:pPr>
            <w:r>
              <w:t>1. Количество организованных городских праздничных, культурно-досуговых мероприятий.</w:t>
            </w:r>
          </w:p>
          <w:p w14:paraId="6E20A390" w14:textId="77777777" w:rsidR="002D4913" w:rsidRDefault="00C44D7F">
            <w:pPr>
              <w:pStyle w:val="ConsPlusNormal0"/>
              <w:jc w:val="both"/>
            </w:pPr>
            <w:r>
              <w:t>2. Количество источников СМИ, информирующих о событиях в культурной и общественной жизни города.</w:t>
            </w:r>
          </w:p>
          <w:p w14:paraId="752FCA03" w14:textId="77777777" w:rsidR="002D4913" w:rsidRDefault="00C44D7F">
            <w:pPr>
              <w:pStyle w:val="ConsPlusNormal0"/>
              <w:jc w:val="both"/>
            </w:pPr>
            <w:r>
              <w:t xml:space="preserve">3. Количество организаций, издательств, творческих союзов, </w:t>
            </w:r>
            <w:r>
              <w:lastRenderedPageBreak/>
              <w:t>деятелей культу</w:t>
            </w:r>
            <w:r>
              <w:t>ры и работников социальной сферы, почетных граждан, получивших муниципальную поддержку</w:t>
            </w:r>
          </w:p>
        </w:tc>
      </w:tr>
      <w:tr w:rsidR="002D4913" w14:paraId="06BD7855" w14:textId="77777777">
        <w:tc>
          <w:tcPr>
            <w:tcW w:w="2721" w:type="dxa"/>
            <w:vAlign w:val="bottom"/>
          </w:tcPr>
          <w:p w14:paraId="6F9A65A5" w14:textId="77777777" w:rsidR="002D4913" w:rsidRDefault="00C44D7F">
            <w:pPr>
              <w:pStyle w:val="ConsPlusNormal0"/>
            </w:pPr>
            <w:r>
              <w:t>Заказчик подпрограммы</w:t>
            </w:r>
          </w:p>
        </w:tc>
        <w:tc>
          <w:tcPr>
            <w:tcW w:w="6350" w:type="dxa"/>
          </w:tcPr>
          <w:p w14:paraId="113A5AE3" w14:textId="77777777" w:rsidR="002D4913" w:rsidRDefault="00C44D7F">
            <w:pPr>
              <w:pStyle w:val="ConsPlusNormal0"/>
              <w:jc w:val="both"/>
            </w:pPr>
            <w:r>
              <w:t>Комитет</w:t>
            </w:r>
          </w:p>
        </w:tc>
      </w:tr>
      <w:tr w:rsidR="002D4913" w14:paraId="0983BC3E" w14:textId="77777777">
        <w:tc>
          <w:tcPr>
            <w:tcW w:w="2721" w:type="dxa"/>
            <w:vAlign w:val="bottom"/>
          </w:tcPr>
          <w:p w14:paraId="2DBDFB65" w14:textId="77777777" w:rsidR="002D4913" w:rsidRDefault="00C44D7F">
            <w:pPr>
              <w:pStyle w:val="ConsPlusNormal0"/>
            </w:pPr>
            <w:r>
              <w:t>Сроки и этапы реализации подпрограммы</w:t>
            </w:r>
          </w:p>
        </w:tc>
        <w:tc>
          <w:tcPr>
            <w:tcW w:w="6350" w:type="dxa"/>
          </w:tcPr>
          <w:p w14:paraId="6C62131A" w14:textId="77777777" w:rsidR="002D4913" w:rsidRDefault="00C44D7F">
            <w:pPr>
              <w:pStyle w:val="ConsPlusNormal0"/>
              <w:jc w:val="both"/>
            </w:pPr>
            <w:r>
              <w:t>2018 - 2024 годы</w:t>
            </w:r>
          </w:p>
        </w:tc>
      </w:tr>
      <w:tr w:rsidR="002D4913" w14:paraId="6DD39536" w14:textId="77777777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14:paraId="1DD94A4D" w14:textId="77777777" w:rsidR="002D4913" w:rsidRDefault="00C44D7F">
            <w:pPr>
              <w:pStyle w:val="ConsPlusNormal0"/>
            </w:pPr>
            <w:r>
              <w:t>Финансовое обеспечение подпрограммы</w:t>
            </w:r>
          </w:p>
        </w:tc>
        <w:tc>
          <w:tcPr>
            <w:tcW w:w="6350" w:type="dxa"/>
            <w:tcBorders>
              <w:bottom w:val="nil"/>
            </w:tcBorders>
          </w:tcPr>
          <w:p w14:paraId="34043328" w14:textId="77777777" w:rsidR="002D4913" w:rsidRDefault="00C44D7F">
            <w:pPr>
              <w:pStyle w:val="ConsPlusNormal0"/>
            </w:pPr>
            <w:r>
              <w:t>Всего по подпрограмме: 432105,4 тыс. руб., в т.ч.:</w:t>
            </w:r>
          </w:p>
          <w:p w14:paraId="202B4E70" w14:textId="77777777" w:rsidR="002D4913" w:rsidRDefault="00C44D7F">
            <w:pPr>
              <w:pStyle w:val="ConsPlusNormal0"/>
            </w:pPr>
            <w:r>
              <w:t>МБ: 432105,4 тыс. руб., из них:</w:t>
            </w:r>
          </w:p>
          <w:p w14:paraId="386CEE69" w14:textId="77777777" w:rsidR="002D4913" w:rsidRDefault="00C44D7F">
            <w:pPr>
              <w:pStyle w:val="ConsPlusNormal0"/>
            </w:pPr>
            <w:r>
              <w:t>2018 год - 72782,8 тыс. руб.;</w:t>
            </w:r>
          </w:p>
          <w:p w14:paraId="4603162C" w14:textId="77777777" w:rsidR="002D4913" w:rsidRDefault="00C44D7F">
            <w:pPr>
              <w:pStyle w:val="ConsPlusNormal0"/>
            </w:pPr>
            <w:r>
              <w:t>2019 год - 85447,7 тыс. руб.;</w:t>
            </w:r>
          </w:p>
          <w:p w14:paraId="7F7682A0" w14:textId="77777777" w:rsidR="002D4913" w:rsidRDefault="00C44D7F">
            <w:pPr>
              <w:pStyle w:val="ConsPlusNormal0"/>
            </w:pPr>
            <w:r>
              <w:t>2020 год - 50651,4 тыс. руб.;</w:t>
            </w:r>
          </w:p>
          <w:p w14:paraId="007E42DE" w14:textId="77777777" w:rsidR="002D4913" w:rsidRDefault="00C44D7F">
            <w:pPr>
              <w:pStyle w:val="ConsPlusNormal0"/>
            </w:pPr>
            <w:r>
              <w:t>2021 год - 74197,3 тыс. руб.;</w:t>
            </w:r>
          </w:p>
          <w:p w14:paraId="06D7F32D" w14:textId="77777777" w:rsidR="002D4913" w:rsidRDefault="00C44D7F">
            <w:pPr>
              <w:pStyle w:val="ConsPlusNormal0"/>
            </w:pPr>
            <w:r>
              <w:t>2022 год - 31801,4 тыс. руб.;</w:t>
            </w:r>
          </w:p>
          <w:p w14:paraId="2598C57D" w14:textId="77777777" w:rsidR="002D4913" w:rsidRDefault="00C44D7F">
            <w:pPr>
              <w:pStyle w:val="ConsPlusNormal0"/>
            </w:pPr>
            <w:r>
              <w:t>2023 год - 55962,4 тыс. руб.;</w:t>
            </w:r>
          </w:p>
          <w:p w14:paraId="70DD1DF8" w14:textId="77777777" w:rsidR="002D4913" w:rsidRDefault="00C44D7F">
            <w:pPr>
              <w:pStyle w:val="ConsPlusNormal0"/>
            </w:pPr>
            <w:r>
              <w:t>2024 год - 61262,4 тыс. руб.</w:t>
            </w:r>
          </w:p>
        </w:tc>
      </w:tr>
      <w:tr w:rsidR="002D4913" w14:paraId="2AB1CC75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6910203E" w14:textId="77777777" w:rsidR="002D4913" w:rsidRDefault="00C44D7F">
            <w:pPr>
              <w:pStyle w:val="ConsPlusNormal0"/>
              <w:jc w:val="both"/>
            </w:pPr>
            <w:r>
              <w:t xml:space="preserve">строка в ред. </w:t>
            </w:r>
            <w:hyperlink r:id="rId106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 N 3110</w:t>
            </w:r>
          </w:p>
        </w:tc>
      </w:tr>
      <w:tr w:rsidR="002D4913" w14:paraId="12F29D2B" w14:textId="77777777">
        <w:tc>
          <w:tcPr>
            <w:tcW w:w="2721" w:type="dxa"/>
          </w:tcPr>
          <w:p w14:paraId="01FD677E" w14:textId="77777777" w:rsidR="002D4913" w:rsidRDefault="00C44D7F">
            <w:pPr>
              <w:pStyle w:val="ConsPlusNormal0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6350" w:type="dxa"/>
          </w:tcPr>
          <w:p w14:paraId="71780F15" w14:textId="77777777" w:rsidR="002D4913" w:rsidRDefault="00C44D7F">
            <w:pPr>
              <w:pStyle w:val="ConsPlusNormal0"/>
              <w:jc w:val="both"/>
            </w:pPr>
            <w:r>
              <w:t>- количество организованных го</w:t>
            </w:r>
            <w:r>
              <w:t>родских праздничных, культурно-досуговых мероприятий - не менее 18 единиц в год;</w:t>
            </w:r>
          </w:p>
          <w:p w14:paraId="25E78F52" w14:textId="77777777" w:rsidR="002D4913" w:rsidRDefault="00C44D7F">
            <w:pPr>
              <w:pStyle w:val="ConsPlusNormal0"/>
              <w:jc w:val="both"/>
            </w:pPr>
            <w:r>
              <w:t>- количество источников СМИ, информирующих о событиях в культурной и общественной жизни города, - не менее четырех единиц в год;</w:t>
            </w:r>
          </w:p>
          <w:p w14:paraId="3F71FC8E" w14:textId="77777777" w:rsidR="002D4913" w:rsidRDefault="00C44D7F">
            <w:pPr>
              <w:pStyle w:val="ConsPlusNormal0"/>
              <w:jc w:val="both"/>
            </w:pPr>
            <w:r>
              <w:t>- количество организаций, издательств, творчес</w:t>
            </w:r>
            <w:r>
              <w:t>ких союзов, деятелей культуры и работников социальной сферы, почетных граждан, получивших муниципальную поддержку, - 10 человек ежегодно</w:t>
            </w:r>
          </w:p>
        </w:tc>
      </w:tr>
    </w:tbl>
    <w:p w14:paraId="00843C56" w14:textId="77777777" w:rsidR="002D4913" w:rsidRDefault="002D4913">
      <w:pPr>
        <w:pStyle w:val="ConsPlusNormal0"/>
        <w:jc w:val="both"/>
      </w:pPr>
    </w:p>
    <w:p w14:paraId="6C0B6E2E" w14:textId="77777777" w:rsidR="002D4913" w:rsidRDefault="00C44D7F">
      <w:pPr>
        <w:pStyle w:val="ConsPlusTitle0"/>
        <w:jc w:val="center"/>
        <w:outlineLvl w:val="2"/>
      </w:pPr>
      <w:r>
        <w:t>1. Характеристика проблемы, на решение которой направлена</w:t>
      </w:r>
    </w:p>
    <w:p w14:paraId="0D8ECABC" w14:textId="77777777" w:rsidR="002D4913" w:rsidRDefault="00C44D7F">
      <w:pPr>
        <w:pStyle w:val="ConsPlusTitle0"/>
        <w:jc w:val="center"/>
      </w:pPr>
      <w:r>
        <w:t>подпрограмма</w:t>
      </w:r>
    </w:p>
    <w:p w14:paraId="3A043C3B" w14:textId="77777777" w:rsidR="002D4913" w:rsidRDefault="002D4913">
      <w:pPr>
        <w:pStyle w:val="ConsPlusNormal0"/>
        <w:jc w:val="both"/>
      </w:pPr>
    </w:p>
    <w:p w14:paraId="4F87642C" w14:textId="77777777" w:rsidR="002D4913" w:rsidRDefault="00C44D7F">
      <w:pPr>
        <w:pStyle w:val="ConsPlusNormal0"/>
        <w:ind w:firstLine="540"/>
        <w:jc w:val="both"/>
      </w:pPr>
      <w:r>
        <w:t>Культура играет важную роль в социально-экономическом развитии региона, формировании человеческого капитала, обеспечении достойного уровня и качества жизни населения региона.</w:t>
      </w:r>
    </w:p>
    <w:p w14:paraId="181AC36E" w14:textId="77777777" w:rsidR="002D4913" w:rsidRDefault="00C44D7F">
      <w:pPr>
        <w:pStyle w:val="ConsPlusNormal0"/>
        <w:spacing w:before="200"/>
        <w:ind w:firstLine="540"/>
        <w:jc w:val="both"/>
      </w:pPr>
      <w:r>
        <w:t>Муниципальные учреждения в сфере культуры и искусства, являясь базовыми учреждени</w:t>
      </w:r>
      <w:r>
        <w:t>ями реализации культурной политики, обеспечивают доступ населения к культурным ценностям и информации, участвуют в формировании и развитии единого культурного пространства региона.</w:t>
      </w:r>
    </w:p>
    <w:p w14:paraId="55C80576" w14:textId="77777777" w:rsidR="002D4913" w:rsidRDefault="00C44D7F">
      <w:pPr>
        <w:pStyle w:val="ConsPlusNormal0"/>
        <w:spacing w:before="200"/>
        <w:ind w:firstLine="540"/>
        <w:jc w:val="both"/>
      </w:pPr>
      <w:r>
        <w:t>Проблемой, определяющей необходимость разработки подпрограммы, является пот</w:t>
      </w:r>
      <w:r>
        <w:t>ребность в духовно-нравственном воспитании населения и профилактике асоциальных явлений в обществе с помощью развития творческого потенциала и организации досуга населения.</w:t>
      </w:r>
    </w:p>
    <w:p w14:paraId="75866A0A" w14:textId="77777777" w:rsidR="002D4913" w:rsidRDefault="00C44D7F">
      <w:pPr>
        <w:pStyle w:val="ConsPlusNormal0"/>
        <w:spacing w:before="200"/>
        <w:ind w:firstLine="540"/>
        <w:jc w:val="both"/>
      </w:pPr>
      <w:r>
        <w:t>Возрастающий интерес жителей города Мурманска, особенно молодежи и юношества, к ист</w:t>
      </w:r>
      <w:r>
        <w:t>ории и культуре своего города увеличивает спрос на информацию краеведческой тематики. Общественные организации писателей, ветеранов и старожилов, учреждения сферы культуры и искусства готовы предоставлять максимально полную краеведческую, историко-патриоти</w:t>
      </w:r>
      <w:r>
        <w:t>ческую, экологическую, культурную информацию о родном городе.</w:t>
      </w:r>
    </w:p>
    <w:p w14:paraId="409EEA3C" w14:textId="77777777" w:rsidR="002D4913" w:rsidRDefault="00C44D7F">
      <w:pPr>
        <w:pStyle w:val="ConsPlusNormal0"/>
        <w:spacing w:before="200"/>
        <w:ind w:firstLine="540"/>
        <w:jc w:val="both"/>
      </w:pPr>
      <w:r>
        <w:t>Поддержка на муниципальном уровне творческих инициатив и проектов в сфере культуры и искусства создает условия для совершенствования профессионального мастерства, сохранения местных творческих т</w:t>
      </w:r>
      <w:r>
        <w:t>радиций, формирования и развития эстетических и просветительских потребностей жителей Мурманска.</w:t>
      </w:r>
    </w:p>
    <w:p w14:paraId="2B8CC927" w14:textId="77777777" w:rsidR="002D4913" w:rsidRDefault="00C44D7F">
      <w:pPr>
        <w:pStyle w:val="ConsPlusNormal0"/>
        <w:spacing w:before="200"/>
        <w:ind w:firstLine="540"/>
        <w:jc w:val="both"/>
      </w:pPr>
      <w:r>
        <w:t>Подпрограмма предусматривает мероприятия, направленные на сохранение и развитие культурно-досуговой деятельности, что будет содействовать привлечению населения</w:t>
      </w:r>
      <w:r>
        <w:t>, в том числе детей и подростков, молодежи, социально незащищенных слоев населения в коллективы художественной самодеятельности и к участию в культурно-досуговых мероприятиях.</w:t>
      </w:r>
    </w:p>
    <w:p w14:paraId="530DB056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Опыт реализации муниципальной программы "Развитие культуры" на 2014 - 2019 годы </w:t>
      </w:r>
      <w:r>
        <w:t xml:space="preserve">за период 2014 </w:t>
      </w:r>
      <w:r>
        <w:lastRenderedPageBreak/>
        <w:t>- 2017 годов показал, что решение задач по сохранению, развитию и формированию культурных традиций программно-целевым методом является эффективным инструментом реализации муниципальной культурной политики, направленной на обеспечение населен</w:t>
      </w:r>
      <w:r>
        <w:t>ия качественными услугами сферы культуры и искусства, стимулирование развития положительного опыта и поиск новых форм организации и проведения общегородских культурных мероприятий, развития творческого потенциала граждан, информирование населения о события</w:t>
      </w:r>
      <w:r>
        <w:t>х в культурной и общественной жизни.</w:t>
      </w:r>
    </w:p>
    <w:p w14:paraId="4F32C4E8" w14:textId="77777777" w:rsidR="002D4913" w:rsidRDefault="002D4913">
      <w:pPr>
        <w:pStyle w:val="ConsPlusNormal0"/>
        <w:jc w:val="both"/>
      </w:pPr>
    </w:p>
    <w:p w14:paraId="69B8E72C" w14:textId="77777777" w:rsidR="002D4913" w:rsidRDefault="00C44D7F">
      <w:pPr>
        <w:pStyle w:val="ConsPlusTitle0"/>
        <w:jc w:val="center"/>
        <w:outlineLvl w:val="2"/>
      </w:pPr>
      <w:r>
        <w:t>2. Основные цели и задачи подпрограммы, целевые показатели</w:t>
      </w:r>
    </w:p>
    <w:p w14:paraId="75897C97" w14:textId="77777777" w:rsidR="002D4913" w:rsidRDefault="00C44D7F">
      <w:pPr>
        <w:pStyle w:val="ConsPlusTitle0"/>
        <w:jc w:val="center"/>
      </w:pPr>
      <w:r>
        <w:t>(индикаторы) реализации подпрограммы</w:t>
      </w:r>
    </w:p>
    <w:p w14:paraId="367DA57E" w14:textId="77777777" w:rsidR="002D4913" w:rsidRDefault="002D49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2026"/>
        <w:gridCol w:w="614"/>
        <w:gridCol w:w="792"/>
        <w:gridCol w:w="706"/>
        <w:gridCol w:w="773"/>
        <w:gridCol w:w="680"/>
        <w:gridCol w:w="710"/>
        <w:gridCol w:w="710"/>
        <w:gridCol w:w="706"/>
        <w:gridCol w:w="730"/>
        <w:gridCol w:w="744"/>
      </w:tblGrid>
      <w:tr w:rsidR="002D4913" w14:paraId="06E77915" w14:textId="77777777">
        <w:tc>
          <w:tcPr>
            <w:tcW w:w="571" w:type="dxa"/>
            <w:vMerge w:val="restart"/>
            <w:vAlign w:val="center"/>
          </w:tcPr>
          <w:p w14:paraId="0D429756" w14:textId="77777777" w:rsidR="002D4913" w:rsidRDefault="00C44D7F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026" w:type="dxa"/>
            <w:vMerge w:val="restart"/>
            <w:vAlign w:val="center"/>
          </w:tcPr>
          <w:p w14:paraId="4EB4796F" w14:textId="77777777" w:rsidR="002D4913" w:rsidRDefault="00C44D7F">
            <w:pPr>
              <w:pStyle w:val="ConsPlusNormal0"/>
              <w:jc w:val="center"/>
            </w:pPr>
            <w:r>
              <w:t>Цель, задачи и показатели (индикаторы)</w:t>
            </w:r>
          </w:p>
        </w:tc>
        <w:tc>
          <w:tcPr>
            <w:tcW w:w="614" w:type="dxa"/>
            <w:vMerge w:val="restart"/>
            <w:vAlign w:val="center"/>
          </w:tcPr>
          <w:p w14:paraId="7CA38431" w14:textId="77777777" w:rsidR="002D4913" w:rsidRDefault="00C44D7F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6551" w:type="dxa"/>
            <w:gridSpan w:val="9"/>
          </w:tcPr>
          <w:p w14:paraId="28134915" w14:textId="77777777" w:rsidR="002D4913" w:rsidRDefault="00C44D7F">
            <w:pPr>
              <w:pStyle w:val="ConsPlusNormal0"/>
              <w:jc w:val="center"/>
            </w:pPr>
            <w:r>
              <w:t>Значение показателя (индикатора)</w:t>
            </w:r>
          </w:p>
        </w:tc>
      </w:tr>
      <w:tr w:rsidR="002D4913" w14:paraId="46213E4F" w14:textId="77777777">
        <w:tc>
          <w:tcPr>
            <w:tcW w:w="571" w:type="dxa"/>
            <w:vMerge/>
          </w:tcPr>
          <w:p w14:paraId="791CD4EC" w14:textId="77777777" w:rsidR="002D4913" w:rsidRDefault="002D4913">
            <w:pPr>
              <w:pStyle w:val="ConsPlusNormal0"/>
            </w:pPr>
          </w:p>
        </w:tc>
        <w:tc>
          <w:tcPr>
            <w:tcW w:w="2026" w:type="dxa"/>
            <w:vMerge/>
          </w:tcPr>
          <w:p w14:paraId="622147B6" w14:textId="77777777" w:rsidR="002D4913" w:rsidRDefault="002D4913">
            <w:pPr>
              <w:pStyle w:val="ConsPlusNormal0"/>
            </w:pPr>
          </w:p>
        </w:tc>
        <w:tc>
          <w:tcPr>
            <w:tcW w:w="614" w:type="dxa"/>
            <w:vMerge/>
          </w:tcPr>
          <w:p w14:paraId="31C8F333" w14:textId="77777777" w:rsidR="002D4913" w:rsidRDefault="002D4913">
            <w:pPr>
              <w:pStyle w:val="ConsPlusNormal0"/>
            </w:pPr>
          </w:p>
        </w:tc>
        <w:tc>
          <w:tcPr>
            <w:tcW w:w="792" w:type="dxa"/>
            <w:vAlign w:val="bottom"/>
          </w:tcPr>
          <w:p w14:paraId="0526BC74" w14:textId="77777777" w:rsidR="002D4913" w:rsidRDefault="00C44D7F">
            <w:pPr>
              <w:pStyle w:val="ConsPlusNormal0"/>
              <w:jc w:val="center"/>
            </w:pPr>
            <w:r>
              <w:t>Отчетный год</w:t>
            </w:r>
          </w:p>
        </w:tc>
        <w:tc>
          <w:tcPr>
            <w:tcW w:w="706" w:type="dxa"/>
            <w:vAlign w:val="bottom"/>
          </w:tcPr>
          <w:p w14:paraId="3A186836" w14:textId="77777777" w:rsidR="002D4913" w:rsidRDefault="00C44D7F">
            <w:pPr>
              <w:pStyle w:val="ConsPlusNormal0"/>
              <w:jc w:val="center"/>
            </w:pPr>
            <w:r>
              <w:t>Текущий год</w:t>
            </w:r>
          </w:p>
        </w:tc>
        <w:tc>
          <w:tcPr>
            <w:tcW w:w="5053" w:type="dxa"/>
            <w:gridSpan w:val="7"/>
          </w:tcPr>
          <w:p w14:paraId="5562B0B0" w14:textId="77777777" w:rsidR="002D4913" w:rsidRDefault="00C44D7F">
            <w:pPr>
              <w:pStyle w:val="ConsPlusNormal0"/>
              <w:jc w:val="center"/>
            </w:pPr>
            <w:r>
              <w:t>Годы реализации подпрограммы</w:t>
            </w:r>
          </w:p>
        </w:tc>
      </w:tr>
      <w:tr w:rsidR="002D4913" w14:paraId="40324D38" w14:textId="77777777">
        <w:tc>
          <w:tcPr>
            <w:tcW w:w="571" w:type="dxa"/>
            <w:vMerge/>
          </w:tcPr>
          <w:p w14:paraId="04602589" w14:textId="77777777" w:rsidR="002D4913" w:rsidRDefault="002D4913">
            <w:pPr>
              <w:pStyle w:val="ConsPlusNormal0"/>
            </w:pPr>
          </w:p>
        </w:tc>
        <w:tc>
          <w:tcPr>
            <w:tcW w:w="2026" w:type="dxa"/>
            <w:vMerge/>
          </w:tcPr>
          <w:p w14:paraId="778C9B29" w14:textId="77777777" w:rsidR="002D4913" w:rsidRDefault="002D4913">
            <w:pPr>
              <w:pStyle w:val="ConsPlusNormal0"/>
            </w:pPr>
          </w:p>
        </w:tc>
        <w:tc>
          <w:tcPr>
            <w:tcW w:w="614" w:type="dxa"/>
            <w:vMerge/>
          </w:tcPr>
          <w:p w14:paraId="68295C0B" w14:textId="77777777" w:rsidR="002D4913" w:rsidRDefault="002D4913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14:paraId="15BCFE6C" w14:textId="77777777" w:rsidR="002D4913" w:rsidRDefault="00C44D7F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06" w:type="dxa"/>
            <w:vAlign w:val="center"/>
          </w:tcPr>
          <w:p w14:paraId="0E792258" w14:textId="77777777" w:rsidR="002D4913" w:rsidRDefault="00C44D7F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773" w:type="dxa"/>
            <w:vAlign w:val="center"/>
          </w:tcPr>
          <w:p w14:paraId="58274AC8" w14:textId="77777777" w:rsidR="002D4913" w:rsidRDefault="00C44D7F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680" w:type="dxa"/>
            <w:vAlign w:val="center"/>
          </w:tcPr>
          <w:p w14:paraId="766CB910" w14:textId="77777777" w:rsidR="002D4913" w:rsidRDefault="00C44D7F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10" w:type="dxa"/>
            <w:vAlign w:val="center"/>
          </w:tcPr>
          <w:p w14:paraId="440495EB" w14:textId="77777777" w:rsidR="002D4913" w:rsidRDefault="00C44D7F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710" w:type="dxa"/>
            <w:vAlign w:val="center"/>
          </w:tcPr>
          <w:p w14:paraId="7EF842FE" w14:textId="77777777" w:rsidR="002D4913" w:rsidRDefault="00C44D7F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706" w:type="dxa"/>
            <w:vAlign w:val="center"/>
          </w:tcPr>
          <w:p w14:paraId="152EF653" w14:textId="77777777" w:rsidR="002D4913" w:rsidRDefault="00C44D7F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730" w:type="dxa"/>
            <w:vAlign w:val="center"/>
          </w:tcPr>
          <w:p w14:paraId="45AC7EEE" w14:textId="77777777" w:rsidR="002D4913" w:rsidRDefault="00C44D7F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744" w:type="dxa"/>
            <w:vAlign w:val="center"/>
          </w:tcPr>
          <w:p w14:paraId="058E53D2" w14:textId="77777777" w:rsidR="002D4913" w:rsidRDefault="00C44D7F">
            <w:pPr>
              <w:pStyle w:val="ConsPlusNormal0"/>
              <w:jc w:val="center"/>
            </w:pPr>
            <w:r>
              <w:t>2024</w:t>
            </w:r>
          </w:p>
        </w:tc>
      </w:tr>
      <w:tr w:rsidR="002D4913" w14:paraId="5CC78A67" w14:textId="77777777">
        <w:tc>
          <w:tcPr>
            <w:tcW w:w="571" w:type="dxa"/>
          </w:tcPr>
          <w:p w14:paraId="64C94471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26" w:type="dxa"/>
          </w:tcPr>
          <w:p w14:paraId="1853A0DC" w14:textId="77777777" w:rsidR="002D4913" w:rsidRDefault="00C44D7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614" w:type="dxa"/>
          </w:tcPr>
          <w:p w14:paraId="5B4ECA6C" w14:textId="77777777" w:rsidR="002D4913" w:rsidRDefault="00C44D7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792" w:type="dxa"/>
          </w:tcPr>
          <w:p w14:paraId="78B87B68" w14:textId="77777777" w:rsidR="002D4913" w:rsidRDefault="00C44D7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06" w:type="dxa"/>
          </w:tcPr>
          <w:p w14:paraId="58632D61" w14:textId="77777777" w:rsidR="002D4913" w:rsidRDefault="00C44D7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73" w:type="dxa"/>
          </w:tcPr>
          <w:p w14:paraId="6FD0D1F4" w14:textId="77777777" w:rsidR="002D4913" w:rsidRDefault="00C44D7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3913772D" w14:textId="77777777" w:rsidR="002D4913" w:rsidRDefault="00C44D7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10" w:type="dxa"/>
          </w:tcPr>
          <w:p w14:paraId="3ACFC4CD" w14:textId="77777777" w:rsidR="002D4913" w:rsidRDefault="00C44D7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710" w:type="dxa"/>
          </w:tcPr>
          <w:p w14:paraId="4FBDC2F0" w14:textId="77777777" w:rsidR="002D4913" w:rsidRDefault="00C44D7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706" w:type="dxa"/>
          </w:tcPr>
          <w:p w14:paraId="3DEC628E" w14:textId="77777777" w:rsidR="002D4913" w:rsidRDefault="00C44D7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730" w:type="dxa"/>
          </w:tcPr>
          <w:p w14:paraId="308DB49C" w14:textId="77777777" w:rsidR="002D4913" w:rsidRDefault="00C44D7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744" w:type="dxa"/>
          </w:tcPr>
          <w:p w14:paraId="4756820A" w14:textId="77777777" w:rsidR="002D4913" w:rsidRDefault="00C44D7F">
            <w:pPr>
              <w:pStyle w:val="ConsPlusNormal0"/>
              <w:jc w:val="center"/>
            </w:pPr>
            <w:r>
              <w:t>12</w:t>
            </w:r>
          </w:p>
        </w:tc>
      </w:tr>
      <w:tr w:rsidR="002D4913" w14:paraId="4B669F1B" w14:textId="77777777">
        <w:tc>
          <w:tcPr>
            <w:tcW w:w="9762" w:type="dxa"/>
            <w:gridSpan w:val="12"/>
            <w:vAlign w:val="bottom"/>
          </w:tcPr>
          <w:p w14:paraId="6E158A46" w14:textId="77777777" w:rsidR="002D4913" w:rsidRDefault="00C44D7F">
            <w:pPr>
              <w:pStyle w:val="ConsPlusNormal0"/>
              <w:jc w:val="both"/>
            </w:pPr>
            <w:r>
              <w:t>Цель подпрограммы: 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</w:t>
            </w:r>
            <w:r>
              <w:t>й города Мурманска о событиях в культурной и общественной жизни</w:t>
            </w:r>
          </w:p>
        </w:tc>
      </w:tr>
      <w:tr w:rsidR="002D4913" w14:paraId="72441DC8" w14:textId="77777777">
        <w:tc>
          <w:tcPr>
            <w:tcW w:w="571" w:type="dxa"/>
            <w:vAlign w:val="center"/>
          </w:tcPr>
          <w:p w14:paraId="3AF2BC6E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26" w:type="dxa"/>
            <w:vAlign w:val="bottom"/>
          </w:tcPr>
          <w:p w14:paraId="0D3397D7" w14:textId="77777777" w:rsidR="002D4913" w:rsidRDefault="00C44D7F">
            <w:pPr>
              <w:pStyle w:val="ConsPlusNormal0"/>
            </w:pPr>
            <w:r>
              <w:t>Количество организованных городских праздничных, культурно-массовых мероприятий (не менее)</w:t>
            </w:r>
          </w:p>
        </w:tc>
        <w:tc>
          <w:tcPr>
            <w:tcW w:w="614" w:type="dxa"/>
            <w:vAlign w:val="center"/>
          </w:tcPr>
          <w:p w14:paraId="0F54B859" w14:textId="77777777" w:rsidR="002D4913" w:rsidRDefault="00C44D7F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792" w:type="dxa"/>
            <w:vAlign w:val="center"/>
          </w:tcPr>
          <w:p w14:paraId="4030EC5F" w14:textId="77777777" w:rsidR="002D4913" w:rsidRDefault="00C44D7F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706" w:type="dxa"/>
            <w:vAlign w:val="center"/>
          </w:tcPr>
          <w:p w14:paraId="2FE8E1A3" w14:textId="77777777" w:rsidR="002D4913" w:rsidRDefault="00C44D7F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773" w:type="dxa"/>
            <w:vAlign w:val="center"/>
          </w:tcPr>
          <w:p w14:paraId="1424FDFD" w14:textId="77777777" w:rsidR="002D4913" w:rsidRDefault="00C44D7F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680" w:type="dxa"/>
            <w:vAlign w:val="center"/>
          </w:tcPr>
          <w:p w14:paraId="6A30893B" w14:textId="77777777" w:rsidR="002D4913" w:rsidRDefault="00C44D7F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710" w:type="dxa"/>
            <w:vAlign w:val="center"/>
          </w:tcPr>
          <w:p w14:paraId="630D90B8" w14:textId="77777777" w:rsidR="002D4913" w:rsidRDefault="00C44D7F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710" w:type="dxa"/>
            <w:vAlign w:val="center"/>
          </w:tcPr>
          <w:p w14:paraId="1A75DF74" w14:textId="77777777" w:rsidR="002D4913" w:rsidRDefault="00C44D7F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706" w:type="dxa"/>
            <w:vAlign w:val="center"/>
          </w:tcPr>
          <w:p w14:paraId="370A1B3D" w14:textId="77777777" w:rsidR="002D4913" w:rsidRDefault="00C44D7F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730" w:type="dxa"/>
            <w:vAlign w:val="center"/>
          </w:tcPr>
          <w:p w14:paraId="19C3D28C" w14:textId="77777777" w:rsidR="002D4913" w:rsidRDefault="00C44D7F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744" w:type="dxa"/>
            <w:vAlign w:val="center"/>
          </w:tcPr>
          <w:p w14:paraId="0871011B" w14:textId="77777777" w:rsidR="002D4913" w:rsidRDefault="00C44D7F">
            <w:pPr>
              <w:pStyle w:val="ConsPlusNormal0"/>
              <w:jc w:val="center"/>
            </w:pPr>
            <w:r>
              <w:t>18</w:t>
            </w:r>
          </w:p>
        </w:tc>
      </w:tr>
      <w:tr w:rsidR="002D4913" w14:paraId="3B00996A" w14:textId="77777777">
        <w:tc>
          <w:tcPr>
            <w:tcW w:w="571" w:type="dxa"/>
            <w:vAlign w:val="center"/>
          </w:tcPr>
          <w:p w14:paraId="3A376B9B" w14:textId="77777777" w:rsidR="002D4913" w:rsidRDefault="00C44D7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026" w:type="dxa"/>
            <w:vAlign w:val="bottom"/>
          </w:tcPr>
          <w:p w14:paraId="7B27ED26" w14:textId="77777777" w:rsidR="002D4913" w:rsidRDefault="00C44D7F">
            <w:pPr>
              <w:pStyle w:val="ConsPlusNormal0"/>
            </w:pPr>
            <w:r>
              <w:t>Количество источников СМИ, информирующих о событиях в культурной и общественной жизни города (не менее)</w:t>
            </w:r>
          </w:p>
        </w:tc>
        <w:tc>
          <w:tcPr>
            <w:tcW w:w="614" w:type="dxa"/>
            <w:vAlign w:val="center"/>
          </w:tcPr>
          <w:p w14:paraId="45C1D4D3" w14:textId="77777777" w:rsidR="002D4913" w:rsidRDefault="00C44D7F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792" w:type="dxa"/>
            <w:vAlign w:val="center"/>
          </w:tcPr>
          <w:p w14:paraId="380E6C9B" w14:textId="77777777" w:rsidR="002D4913" w:rsidRDefault="00C44D7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706" w:type="dxa"/>
            <w:vAlign w:val="center"/>
          </w:tcPr>
          <w:p w14:paraId="1C695ADD" w14:textId="77777777" w:rsidR="002D4913" w:rsidRDefault="00C44D7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773" w:type="dxa"/>
            <w:vAlign w:val="center"/>
          </w:tcPr>
          <w:p w14:paraId="10CFA0FC" w14:textId="77777777" w:rsidR="002D4913" w:rsidRDefault="00C44D7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80" w:type="dxa"/>
            <w:vAlign w:val="center"/>
          </w:tcPr>
          <w:p w14:paraId="085FAF14" w14:textId="77777777" w:rsidR="002D4913" w:rsidRDefault="00C44D7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10" w:type="dxa"/>
            <w:vAlign w:val="center"/>
          </w:tcPr>
          <w:p w14:paraId="59CC4956" w14:textId="77777777" w:rsidR="002D4913" w:rsidRDefault="00C44D7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710" w:type="dxa"/>
            <w:vAlign w:val="center"/>
          </w:tcPr>
          <w:p w14:paraId="0D26557E" w14:textId="77777777" w:rsidR="002D4913" w:rsidRDefault="00C44D7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06" w:type="dxa"/>
            <w:vAlign w:val="center"/>
          </w:tcPr>
          <w:p w14:paraId="12AA6FCF" w14:textId="77777777" w:rsidR="002D4913" w:rsidRDefault="00C44D7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30" w:type="dxa"/>
            <w:vAlign w:val="center"/>
          </w:tcPr>
          <w:p w14:paraId="2F90120C" w14:textId="77777777" w:rsidR="002D4913" w:rsidRDefault="00C44D7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44" w:type="dxa"/>
            <w:vAlign w:val="center"/>
          </w:tcPr>
          <w:p w14:paraId="45111287" w14:textId="77777777" w:rsidR="002D4913" w:rsidRDefault="00C44D7F">
            <w:pPr>
              <w:pStyle w:val="ConsPlusNormal0"/>
              <w:jc w:val="center"/>
            </w:pPr>
            <w:r>
              <w:t>4</w:t>
            </w:r>
          </w:p>
        </w:tc>
      </w:tr>
      <w:tr w:rsidR="002D4913" w14:paraId="7B96D3E5" w14:textId="77777777">
        <w:tc>
          <w:tcPr>
            <w:tcW w:w="571" w:type="dxa"/>
            <w:vAlign w:val="center"/>
          </w:tcPr>
          <w:p w14:paraId="210A3F37" w14:textId="77777777" w:rsidR="002D4913" w:rsidRDefault="00C44D7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026" w:type="dxa"/>
            <w:vAlign w:val="bottom"/>
          </w:tcPr>
          <w:p w14:paraId="2127F44E" w14:textId="77777777" w:rsidR="002D4913" w:rsidRDefault="00C44D7F">
            <w:pPr>
              <w:pStyle w:val="ConsPlusNormal0"/>
            </w:pPr>
            <w:r>
              <w:t>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 (ежегодно)</w:t>
            </w:r>
          </w:p>
        </w:tc>
        <w:tc>
          <w:tcPr>
            <w:tcW w:w="614" w:type="dxa"/>
            <w:vAlign w:val="center"/>
          </w:tcPr>
          <w:p w14:paraId="14D40737" w14:textId="77777777" w:rsidR="002D4913" w:rsidRDefault="00C44D7F">
            <w:pPr>
              <w:pStyle w:val="ConsPlusNormal0"/>
              <w:jc w:val="center"/>
            </w:pPr>
            <w:r>
              <w:t>Чел.</w:t>
            </w:r>
          </w:p>
        </w:tc>
        <w:tc>
          <w:tcPr>
            <w:tcW w:w="792" w:type="dxa"/>
            <w:vAlign w:val="center"/>
          </w:tcPr>
          <w:p w14:paraId="25258945" w14:textId="77777777" w:rsidR="002D4913" w:rsidRDefault="00C44D7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706" w:type="dxa"/>
            <w:vAlign w:val="center"/>
          </w:tcPr>
          <w:p w14:paraId="2C0FF010" w14:textId="77777777" w:rsidR="002D4913" w:rsidRDefault="00C44D7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773" w:type="dxa"/>
            <w:vAlign w:val="center"/>
          </w:tcPr>
          <w:p w14:paraId="7A79610A" w14:textId="77777777" w:rsidR="002D4913" w:rsidRDefault="00C44D7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14:paraId="1D8CA490" w14:textId="77777777" w:rsidR="002D4913" w:rsidRDefault="00C44D7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710" w:type="dxa"/>
            <w:vAlign w:val="center"/>
          </w:tcPr>
          <w:p w14:paraId="3791D964" w14:textId="77777777" w:rsidR="002D4913" w:rsidRDefault="00C44D7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710" w:type="dxa"/>
            <w:vAlign w:val="center"/>
          </w:tcPr>
          <w:p w14:paraId="714DAA31" w14:textId="77777777" w:rsidR="002D4913" w:rsidRDefault="00C44D7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706" w:type="dxa"/>
            <w:vAlign w:val="center"/>
          </w:tcPr>
          <w:p w14:paraId="4B8703F9" w14:textId="77777777" w:rsidR="002D4913" w:rsidRDefault="00C44D7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730" w:type="dxa"/>
            <w:vAlign w:val="center"/>
          </w:tcPr>
          <w:p w14:paraId="15B05022" w14:textId="77777777" w:rsidR="002D4913" w:rsidRDefault="00C44D7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744" w:type="dxa"/>
            <w:vAlign w:val="center"/>
          </w:tcPr>
          <w:p w14:paraId="27FEF8AD" w14:textId="77777777" w:rsidR="002D4913" w:rsidRDefault="00C44D7F">
            <w:pPr>
              <w:pStyle w:val="ConsPlusNormal0"/>
              <w:jc w:val="center"/>
            </w:pPr>
            <w:r>
              <w:t>10</w:t>
            </w:r>
          </w:p>
        </w:tc>
      </w:tr>
    </w:tbl>
    <w:p w14:paraId="644BEA3B" w14:textId="77777777" w:rsidR="002D4913" w:rsidRDefault="002D4913">
      <w:pPr>
        <w:pStyle w:val="ConsPlusNormal0"/>
        <w:jc w:val="both"/>
      </w:pPr>
    </w:p>
    <w:p w14:paraId="4F65C4F4" w14:textId="77777777" w:rsidR="002D4913" w:rsidRDefault="00C44D7F">
      <w:pPr>
        <w:pStyle w:val="ConsPlusTitle0"/>
        <w:jc w:val="center"/>
        <w:outlineLvl w:val="2"/>
      </w:pPr>
      <w:r>
        <w:t>3. Перечень основных мероприятий подпрограммы</w:t>
      </w:r>
    </w:p>
    <w:p w14:paraId="0E41B795" w14:textId="77777777" w:rsidR="002D4913" w:rsidRDefault="00C44D7F">
      <w:pPr>
        <w:pStyle w:val="ConsPlusTitle0"/>
        <w:jc w:val="center"/>
      </w:pPr>
      <w:r>
        <w:t>на 2018 - 2024 годы</w:t>
      </w:r>
    </w:p>
    <w:p w14:paraId="0A2C9B09" w14:textId="77777777" w:rsidR="002D4913" w:rsidRDefault="002D4913">
      <w:pPr>
        <w:pStyle w:val="ConsPlusNormal0"/>
        <w:jc w:val="both"/>
      </w:pPr>
    </w:p>
    <w:p w14:paraId="6C445BD1" w14:textId="77777777" w:rsidR="002D4913" w:rsidRDefault="002D4913">
      <w:pPr>
        <w:pStyle w:val="ConsPlusNormal0"/>
        <w:sectPr w:rsidR="002D4913">
          <w:headerReference w:type="default" r:id="rId107"/>
          <w:footerReference w:type="default" r:id="rId108"/>
          <w:headerReference w:type="first" r:id="rId109"/>
          <w:footerReference w:type="first" r:id="rId110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1928"/>
        <w:gridCol w:w="1134"/>
        <w:gridCol w:w="1134"/>
        <w:gridCol w:w="1417"/>
        <w:gridCol w:w="1531"/>
        <w:gridCol w:w="1134"/>
        <w:gridCol w:w="1134"/>
        <w:gridCol w:w="1191"/>
        <w:gridCol w:w="1191"/>
        <w:gridCol w:w="1191"/>
        <w:gridCol w:w="1247"/>
        <w:gridCol w:w="1644"/>
        <w:gridCol w:w="624"/>
        <w:gridCol w:w="624"/>
        <w:gridCol w:w="624"/>
        <w:gridCol w:w="624"/>
        <w:gridCol w:w="624"/>
        <w:gridCol w:w="624"/>
        <w:gridCol w:w="624"/>
        <w:gridCol w:w="1701"/>
      </w:tblGrid>
      <w:tr w:rsidR="002D4913" w14:paraId="5CDE042E" w14:textId="77777777">
        <w:tc>
          <w:tcPr>
            <w:tcW w:w="432" w:type="dxa"/>
            <w:vMerge w:val="restart"/>
            <w:vAlign w:val="center"/>
          </w:tcPr>
          <w:p w14:paraId="15835FEF" w14:textId="77777777" w:rsidR="002D4913" w:rsidRDefault="00C44D7F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  <w:vMerge w:val="restart"/>
            <w:vAlign w:val="center"/>
          </w:tcPr>
          <w:p w14:paraId="6C0402CD" w14:textId="77777777" w:rsidR="002D4913" w:rsidRDefault="00C44D7F">
            <w:pPr>
              <w:pStyle w:val="ConsPlusNormal0"/>
              <w:jc w:val="center"/>
            </w:pPr>
            <w:r>
              <w:t>Цель, задачи, основные мероприятия</w:t>
            </w:r>
          </w:p>
        </w:tc>
        <w:tc>
          <w:tcPr>
            <w:tcW w:w="1134" w:type="dxa"/>
            <w:vMerge w:val="restart"/>
            <w:vAlign w:val="center"/>
          </w:tcPr>
          <w:p w14:paraId="70EC6E67" w14:textId="77777777" w:rsidR="002D4913" w:rsidRDefault="00C44D7F">
            <w:pPr>
              <w:pStyle w:val="ConsPlusNormal0"/>
              <w:jc w:val="center"/>
            </w:pPr>
            <w:r>
              <w:t>Срок выполнения (квартал, год)</w:t>
            </w:r>
          </w:p>
        </w:tc>
        <w:tc>
          <w:tcPr>
            <w:tcW w:w="1134" w:type="dxa"/>
            <w:vMerge w:val="restart"/>
            <w:vAlign w:val="center"/>
          </w:tcPr>
          <w:p w14:paraId="3954500B" w14:textId="77777777" w:rsidR="002D4913" w:rsidRDefault="00C44D7F">
            <w:pPr>
              <w:pStyle w:val="ConsPlusNormal0"/>
              <w:jc w:val="center"/>
            </w:pPr>
            <w:r>
              <w:t>Источники финансирования</w:t>
            </w:r>
          </w:p>
        </w:tc>
        <w:tc>
          <w:tcPr>
            <w:tcW w:w="10036" w:type="dxa"/>
            <w:gridSpan w:val="8"/>
            <w:vAlign w:val="center"/>
          </w:tcPr>
          <w:p w14:paraId="728F7BC0" w14:textId="77777777" w:rsidR="002D4913" w:rsidRDefault="00C44D7F">
            <w:pPr>
              <w:pStyle w:val="ConsPlusNormal0"/>
              <w:jc w:val="center"/>
            </w:pPr>
            <w:r>
              <w:t>Объемы финансирования, тыс. руб.</w:t>
            </w:r>
          </w:p>
        </w:tc>
        <w:tc>
          <w:tcPr>
            <w:tcW w:w="6012" w:type="dxa"/>
            <w:gridSpan w:val="8"/>
            <w:vAlign w:val="center"/>
          </w:tcPr>
          <w:p w14:paraId="058B7914" w14:textId="77777777" w:rsidR="002D4913" w:rsidRDefault="00C44D7F">
            <w:pPr>
              <w:pStyle w:val="ConsPlusNormal0"/>
              <w:jc w:val="center"/>
            </w:pPr>
            <w:r>
              <w:t>Показатели (индикаторы) результативности выполнения основных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14:paraId="52B09F59" w14:textId="77777777" w:rsidR="002D4913" w:rsidRDefault="00C44D7F">
            <w:pPr>
              <w:pStyle w:val="ConsPlusNormal0"/>
              <w:jc w:val="center"/>
            </w:pPr>
            <w:r>
              <w:t>Перечень организаций, участвующих в реализации основных мероприятий</w:t>
            </w:r>
          </w:p>
        </w:tc>
      </w:tr>
      <w:tr w:rsidR="002D4913" w14:paraId="7DA7EC5B" w14:textId="77777777">
        <w:tc>
          <w:tcPr>
            <w:tcW w:w="432" w:type="dxa"/>
            <w:vMerge/>
          </w:tcPr>
          <w:p w14:paraId="4C53334C" w14:textId="77777777" w:rsidR="002D4913" w:rsidRDefault="002D4913">
            <w:pPr>
              <w:pStyle w:val="ConsPlusNormal0"/>
            </w:pPr>
          </w:p>
        </w:tc>
        <w:tc>
          <w:tcPr>
            <w:tcW w:w="1928" w:type="dxa"/>
            <w:vMerge/>
          </w:tcPr>
          <w:p w14:paraId="2EE3DB9A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Merge/>
          </w:tcPr>
          <w:p w14:paraId="766C797C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Merge/>
          </w:tcPr>
          <w:p w14:paraId="3A7D8262" w14:textId="77777777" w:rsidR="002D4913" w:rsidRDefault="002D4913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14:paraId="7BFFB8A6" w14:textId="77777777" w:rsidR="002D4913" w:rsidRDefault="00C44D7F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1531" w:type="dxa"/>
            <w:vAlign w:val="center"/>
          </w:tcPr>
          <w:p w14:paraId="1C5BAA59" w14:textId="77777777" w:rsidR="002D4913" w:rsidRDefault="00C44D7F">
            <w:pPr>
              <w:pStyle w:val="ConsPlusNormal0"/>
              <w:jc w:val="center"/>
            </w:pPr>
            <w:r>
              <w:t>2018 год</w:t>
            </w:r>
          </w:p>
        </w:tc>
        <w:tc>
          <w:tcPr>
            <w:tcW w:w="1134" w:type="dxa"/>
            <w:vAlign w:val="center"/>
          </w:tcPr>
          <w:p w14:paraId="03A2DD7F" w14:textId="77777777" w:rsidR="002D4913" w:rsidRDefault="00C44D7F">
            <w:pPr>
              <w:pStyle w:val="ConsPlusNormal0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14:paraId="1A17F75A" w14:textId="77777777" w:rsidR="002D4913" w:rsidRDefault="00C44D7F">
            <w:pPr>
              <w:pStyle w:val="ConsPlusNormal0"/>
              <w:jc w:val="center"/>
            </w:pPr>
            <w:r>
              <w:t>2020 год</w:t>
            </w:r>
          </w:p>
        </w:tc>
        <w:tc>
          <w:tcPr>
            <w:tcW w:w="1191" w:type="dxa"/>
            <w:vAlign w:val="center"/>
          </w:tcPr>
          <w:p w14:paraId="2479039A" w14:textId="77777777" w:rsidR="002D4913" w:rsidRDefault="00C44D7F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1191" w:type="dxa"/>
            <w:vAlign w:val="center"/>
          </w:tcPr>
          <w:p w14:paraId="518BDE7F" w14:textId="77777777" w:rsidR="002D4913" w:rsidRDefault="00C44D7F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191" w:type="dxa"/>
            <w:vAlign w:val="center"/>
          </w:tcPr>
          <w:p w14:paraId="7DE386C6" w14:textId="77777777" w:rsidR="002D4913" w:rsidRDefault="00C44D7F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1247" w:type="dxa"/>
            <w:vAlign w:val="center"/>
          </w:tcPr>
          <w:p w14:paraId="1CB65590" w14:textId="77777777" w:rsidR="002D4913" w:rsidRDefault="00C44D7F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1644" w:type="dxa"/>
            <w:vAlign w:val="center"/>
          </w:tcPr>
          <w:p w14:paraId="19FD4411" w14:textId="77777777" w:rsidR="002D4913" w:rsidRDefault="00C44D7F">
            <w:pPr>
              <w:pStyle w:val="ConsPlusNormal0"/>
              <w:jc w:val="center"/>
            </w:pPr>
            <w:r>
              <w:t>Наименование показателя, ед. измерения</w:t>
            </w:r>
          </w:p>
        </w:tc>
        <w:tc>
          <w:tcPr>
            <w:tcW w:w="624" w:type="dxa"/>
            <w:vAlign w:val="center"/>
          </w:tcPr>
          <w:p w14:paraId="2428EFFB" w14:textId="77777777" w:rsidR="002D4913" w:rsidRDefault="00C44D7F">
            <w:pPr>
              <w:pStyle w:val="ConsPlusNormal0"/>
              <w:jc w:val="center"/>
            </w:pPr>
            <w:r>
              <w:t>2018 год</w:t>
            </w:r>
          </w:p>
        </w:tc>
        <w:tc>
          <w:tcPr>
            <w:tcW w:w="624" w:type="dxa"/>
            <w:vAlign w:val="center"/>
          </w:tcPr>
          <w:p w14:paraId="518B45AD" w14:textId="77777777" w:rsidR="002D4913" w:rsidRDefault="00C44D7F">
            <w:pPr>
              <w:pStyle w:val="ConsPlusNormal0"/>
              <w:jc w:val="center"/>
            </w:pPr>
            <w:r>
              <w:t>2019 год</w:t>
            </w:r>
          </w:p>
        </w:tc>
        <w:tc>
          <w:tcPr>
            <w:tcW w:w="624" w:type="dxa"/>
            <w:vAlign w:val="center"/>
          </w:tcPr>
          <w:p w14:paraId="66FCE15A" w14:textId="77777777" w:rsidR="002D4913" w:rsidRDefault="00C44D7F">
            <w:pPr>
              <w:pStyle w:val="ConsPlusNormal0"/>
              <w:jc w:val="center"/>
            </w:pPr>
            <w:r>
              <w:t>2020 год</w:t>
            </w:r>
          </w:p>
        </w:tc>
        <w:tc>
          <w:tcPr>
            <w:tcW w:w="624" w:type="dxa"/>
            <w:vAlign w:val="center"/>
          </w:tcPr>
          <w:p w14:paraId="0E5E1BEE" w14:textId="77777777" w:rsidR="002D4913" w:rsidRDefault="00C44D7F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624" w:type="dxa"/>
            <w:vAlign w:val="center"/>
          </w:tcPr>
          <w:p w14:paraId="4B6231F5" w14:textId="77777777" w:rsidR="002D4913" w:rsidRDefault="00C44D7F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624" w:type="dxa"/>
            <w:vAlign w:val="center"/>
          </w:tcPr>
          <w:p w14:paraId="11235C33" w14:textId="77777777" w:rsidR="002D4913" w:rsidRDefault="00C44D7F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624" w:type="dxa"/>
            <w:vAlign w:val="center"/>
          </w:tcPr>
          <w:p w14:paraId="1494BBFD" w14:textId="77777777" w:rsidR="002D4913" w:rsidRDefault="00C44D7F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1701" w:type="dxa"/>
            <w:vMerge/>
          </w:tcPr>
          <w:p w14:paraId="28FC99E0" w14:textId="77777777" w:rsidR="002D4913" w:rsidRDefault="002D4913">
            <w:pPr>
              <w:pStyle w:val="ConsPlusNormal0"/>
            </w:pPr>
          </w:p>
        </w:tc>
      </w:tr>
      <w:tr w:rsidR="002D4913" w14:paraId="02F67C4E" w14:textId="77777777">
        <w:tc>
          <w:tcPr>
            <w:tcW w:w="432" w:type="dxa"/>
            <w:vAlign w:val="center"/>
          </w:tcPr>
          <w:p w14:paraId="2E2351ED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14:paraId="1C0AB61C" w14:textId="77777777" w:rsidR="002D4913" w:rsidRDefault="00C44D7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61F90ECF" w14:textId="77777777" w:rsidR="002D4913" w:rsidRDefault="00C44D7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2ABA15B5" w14:textId="77777777" w:rsidR="002D4913" w:rsidRDefault="00C44D7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14:paraId="3FDF99EB" w14:textId="77777777" w:rsidR="002D4913" w:rsidRDefault="00C44D7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14:paraId="0020AC0F" w14:textId="77777777" w:rsidR="002D4913" w:rsidRDefault="00C44D7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00756D35" w14:textId="77777777" w:rsidR="002D4913" w:rsidRDefault="00C44D7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33EB2EBF" w14:textId="77777777" w:rsidR="002D4913" w:rsidRDefault="00C44D7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14:paraId="606D28D8" w14:textId="77777777" w:rsidR="002D4913" w:rsidRDefault="00C44D7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14:paraId="56C4C241" w14:textId="77777777" w:rsidR="002D4913" w:rsidRDefault="00C44D7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14:paraId="555D2502" w14:textId="77777777" w:rsidR="002D4913" w:rsidRDefault="00C44D7F">
            <w:pPr>
              <w:pStyle w:val="ConsPlusNormal0"/>
              <w:jc w:val="center"/>
            </w:pPr>
            <w:r>
              <w:t>и</w:t>
            </w:r>
          </w:p>
        </w:tc>
        <w:tc>
          <w:tcPr>
            <w:tcW w:w="1247" w:type="dxa"/>
            <w:vAlign w:val="center"/>
          </w:tcPr>
          <w:p w14:paraId="71619F0E" w14:textId="77777777" w:rsidR="002D4913" w:rsidRDefault="00C44D7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14:paraId="491FDA6A" w14:textId="77777777" w:rsidR="002D4913" w:rsidRDefault="00C44D7F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624" w:type="dxa"/>
            <w:vAlign w:val="center"/>
          </w:tcPr>
          <w:p w14:paraId="660AF7F0" w14:textId="77777777" w:rsidR="002D4913" w:rsidRDefault="00C44D7F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624" w:type="dxa"/>
            <w:vAlign w:val="center"/>
          </w:tcPr>
          <w:p w14:paraId="4DD68D73" w14:textId="77777777" w:rsidR="002D4913" w:rsidRDefault="00C44D7F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624" w:type="dxa"/>
            <w:vAlign w:val="center"/>
          </w:tcPr>
          <w:p w14:paraId="3AFD57C2" w14:textId="77777777" w:rsidR="002D4913" w:rsidRDefault="00C44D7F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624" w:type="dxa"/>
            <w:vAlign w:val="center"/>
          </w:tcPr>
          <w:p w14:paraId="241C854B" w14:textId="77777777" w:rsidR="002D4913" w:rsidRDefault="00C44D7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624" w:type="dxa"/>
            <w:vAlign w:val="center"/>
          </w:tcPr>
          <w:p w14:paraId="75326396" w14:textId="77777777" w:rsidR="002D4913" w:rsidRDefault="00C44D7F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624" w:type="dxa"/>
            <w:vAlign w:val="center"/>
          </w:tcPr>
          <w:p w14:paraId="29236D6D" w14:textId="77777777" w:rsidR="002D4913" w:rsidRDefault="00C44D7F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624" w:type="dxa"/>
            <w:vAlign w:val="center"/>
          </w:tcPr>
          <w:p w14:paraId="4F29B2DB" w14:textId="77777777" w:rsidR="002D4913" w:rsidRDefault="00C44D7F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14:paraId="0DBF679C" w14:textId="77777777" w:rsidR="002D4913" w:rsidRDefault="00C44D7F">
            <w:pPr>
              <w:pStyle w:val="ConsPlusNormal0"/>
              <w:jc w:val="center"/>
            </w:pPr>
            <w:r>
              <w:t>21</w:t>
            </w:r>
          </w:p>
        </w:tc>
      </w:tr>
      <w:tr w:rsidR="002D4913" w14:paraId="6223B7DD" w14:textId="77777777">
        <w:tc>
          <w:tcPr>
            <w:tcW w:w="22377" w:type="dxa"/>
            <w:gridSpan w:val="21"/>
            <w:vAlign w:val="center"/>
          </w:tcPr>
          <w:p w14:paraId="450B6B64" w14:textId="77777777" w:rsidR="002D4913" w:rsidRDefault="00C44D7F">
            <w:pPr>
              <w:pStyle w:val="ConsPlusNormal0"/>
            </w:pPr>
            <w:r>
              <w:t>Цель: 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</w:t>
            </w:r>
            <w:r>
              <w:t>анска о событиях в культурной и общественной жизни</w:t>
            </w:r>
          </w:p>
        </w:tc>
      </w:tr>
      <w:tr w:rsidR="002D4913" w14:paraId="747F8936" w14:textId="77777777">
        <w:tc>
          <w:tcPr>
            <w:tcW w:w="432" w:type="dxa"/>
            <w:vMerge w:val="restart"/>
            <w:tcBorders>
              <w:bottom w:val="nil"/>
            </w:tcBorders>
            <w:vAlign w:val="center"/>
          </w:tcPr>
          <w:p w14:paraId="0F5196A5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  <w:vAlign w:val="center"/>
          </w:tcPr>
          <w:p w14:paraId="480CE6FF" w14:textId="77777777" w:rsidR="002D4913" w:rsidRDefault="00C44D7F">
            <w:pPr>
              <w:pStyle w:val="ConsPlusNormal0"/>
            </w:pPr>
            <w:r>
              <w:t>Основное мероприятие: сохранение и развитие культурных традиций, народного творчества и развитие творческого потенциала населения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3206A12D" w14:textId="77777777" w:rsidR="002D4913" w:rsidRDefault="00C44D7F">
            <w:pPr>
              <w:pStyle w:val="ConsPlusNormal0"/>
            </w:pPr>
            <w:r>
              <w:t>2018 - 2024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4361FB56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14:paraId="20F3F0BB" w14:textId="77777777" w:rsidR="002D4913" w:rsidRDefault="00C44D7F">
            <w:pPr>
              <w:pStyle w:val="ConsPlusNormal0"/>
            </w:pPr>
            <w:r>
              <w:t>432105,4</w:t>
            </w:r>
          </w:p>
        </w:tc>
        <w:tc>
          <w:tcPr>
            <w:tcW w:w="1531" w:type="dxa"/>
            <w:vMerge w:val="restart"/>
            <w:tcBorders>
              <w:bottom w:val="nil"/>
            </w:tcBorders>
            <w:vAlign w:val="center"/>
          </w:tcPr>
          <w:p w14:paraId="4966EB48" w14:textId="77777777" w:rsidR="002D4913" w:rsidRDefault="00C44D7F">
            <w:pPr>
              <w:pStyle w:val="ConsPlusNormal0"/>
            </w:pPr>
            <w:r>
              <w:t>72782,8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0C5D0F96" w14:textId="77777777" w:rsidR="002D4913" w:rsidRDefault="00C44D7F">
            <w:pPr>
              <w:pStyle w:val="ConsPlusNormal0"/>
            </w:pPr>
            <w:r>
              <w:t>85447,7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692BAC94" w14:textId="77777777" w:rsidR="002D4913" w:rsidRDefault="00C44D7F">
            <w:pPr>
              <w:pStyle w:val="ConsPlusNormal0"/>
            </w:pPr>
            <w:r>
              <w:t>50651,4</w:t>
            </w:r>
          </w:p>
        </w:tc>
        <w:tc>
          <w:tcPr>
            <w:tcW w:w="1191" w:type="dxa"/>
            <w:vMerge w:val="restart"/>
            <w:tcBorders>
              <w:bottom w:val="nil"/>
            </w:tcBorders>
            <w:vAlign w:val="center"/>
          </w:tcPr>
          <w:p w14:paraId="4B88A7B8" w14:textId="77777777" w:rsidR="002D4913" w:rsidRDefault="00C44D7F">
            <w:pPr>
              <w:pStyle w:val="ConsPlusNormal0"/>
            </w:pPr>
            <w:r>
              <w:t>74197,3</w:t>
            </w:r>
          </w:p>
        </w:tc>
        <w:tc>
          <w:tcPr>
            <w:tcW w:w="1191" w:type="dxa"/>
            <w:vMerge w:val="restart"/>
            <w:tcBorders>
              <w:bottom w:val="nil"/>
            </w:tcBorders>
            <w:vAlign w:val="center"/>
          </w:tcPr>
          <w:p w14:paraId="549724A5" w14:textId="77777777" w:rsidR="002D4913" w:rsidRDefault="00C44D7F">
            <w:pPr>
              <w:pStyle w:val="ConsPlusNormal0"/>
            </w:pPr>
            <w:r>
              <w:t>31801,4</w:t>
            </w:r>
          </w:p>
        </w:tc>
        <w:tc>
          <w:tcPr>
            <w:tcW w:w="1191" w:type="dxa"/>
            <w:vMerge w:val="restart"/>
            <w:tcBorders>
              <w:bottom w:val="nil"/>
            </w:tcBorders>
            <w:vAlign w:val="center"/>
          </w:tcPr>
          <w:p w14:paraId="4565AFDF" w14:textId="77777777" w:rsidR="002D4913" w:rsidRDefault="00C44D7F">
            <w:pPr>
              <w:pStyle w:val="ConsPlusNormal0"/>
            </w:pPr>
            <w:r>
              <w:t>55962,4</w:t>
            </w:r>
          </w:p>
        </w:tc>
        <w:tc>
          <w:tcPr>
            <w:tcW w:w="1247" w:type="dxa"/>
            <w:vMerge w:val="restart"/>
            <w:tcBorders>
              <w:bottom w:val="nil"/>
            </w:tcBorders>
            <w:vAlign w:val="center"/>
          </w:tcPr>
          <w:p w14:paraId="6918E75C" w14:textId="77777777" w:rsidR="002D4913" w:rsidRDefault="00C44D7F">
            <w:pPr>
              <w:pStyle w:val="ConsPlusNormal0"/>
            </w:pPr>
            <w:r>
              <w:t>61262,4</w:t>
            </w:r>
          </w:p>
        </w:tc>
        <w:tc>
          <w:tcPr>
            <w:tcW w:w="1644" w:type="dxa"/>
            <w:vAlign w:val="center"/>
          </w:tcPr>
          <w:p w14:paraId="7B709D18" w14:textId="77777777" w:rsidR="002D4913" w:rsidRDefault="00C44D7F">
            <w:pPr>
              <w:pStyle w:val="ConsPlusNormal0"/>
            </w:pPr>
            <w:r>
              <w:t>Процент исполнения мероприятий, %</w:t>
            </w:r>
          </w:p>
        </w:tc>
        <w:tc>
          <w:tcPr>
            <w:tcW w:w="624" w:type="dxa"/>
            <w:vAlign w:val="center"/>
          </w:tcPr>
          <w:p w14:paraId="2A479868" w14:textId="77777777" w:rsidR="002D4913" w:rsidRDefault="00C44D7F">
            <w:pPr>
              <w:pStyle w:val="ConsPlusNormal0"/>
            </w:pPr>
            <w:r>
              <w:t>100</w:t>
            </w:r>
          </w:p>
        </w:tc>
        <w:tc>
          <w:tcPr>
            <w:tcW w:w="624" w:type="dxa"/>
            <w:vAlign w:val="center"/>
          </w:tcPr>
          <w:p w14:paraId="17AE9CD5" w14:textId="77777777" w:rsidR="002D4913" w:rsidRDefault="00C44D7F">
            <w:pPr>
              <w:pStyle w:val="ConsPlusNormal0"/>
            </w:pPr>
            <w:r>
              <w:t>100</w:t>
            </w:r>
          </w:p>
        </w:tc>
        <w:tc>
          <w:tcPr>
            <w:tcW w:w="624" w:type="dxa"/>
            <w:vAlign w:val="center"/>
          </w:tcPr>
          <w:p w14:paraId="20C3630F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624" w:type="dxa"/>
            <w:vAlign w:val="center"/>
          </w:tcPr>
          <w:p w14:paraId="02BBFB76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624" w:type="dxa"/>
            <w:vAlign w:val="center"/>
          </w:tcPr>
          <w:p w14:paraId="00AA9C83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624" w:type="dxa"/>
            <w:vAlign w:val="center"/>
          </w:tcPr>
          <w:p w14:paraId="2C42FB60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624" w:type="dxa"/>
            <w:vAlign w:val="center"/>
          </w:tcPr>
          <w:p w14:paraId="20B25BAD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14:paraId="7573BF51" w14:textId="77777777" w:rsidR="002D4913" w:rsidRDefault="00C44D7F">
            <w:pPr>
              <w:pStyle w:val="ConsPlusNormal0"/>
            </w:pPr>
            <w:r>
              <w:t>Комитет, ДШИ, ДМШ, ДТШ, ДХШ, ГДК, ЦДиСТ, МГПС, Выставочный зал, ЦДБ, ЦГБ</w:t>
            </w:r>
          </w:p>
        </w:tc>
      </w:tr>
      <w:tr w:rsidR="002D4913" w14:paraId="5198918D" w14:textId="77777777">
        <w:tblPrEx>
          <w:tblBorders>
            <w:insideH w:val="nil"/>
          </w:tblBorders>
        </w:tblPrEx>
        <w:tc>
          <w:tcPr>
            <w:tcW w:w="432" w:type="dxa"/>
            <w:vMerge/>
            <w:tcBorders>
              <w:bottom w:val="nil"/>
            </w:tcBorders>
          </w:tcPr>
          <w:p w14:paraId="5BBFCBBC" w14:textId="77777777" w:rsidR="002D4913" w:rsidRDefault="002D4913">
            <w:pPr>
              <w:pStyle w:val="ConsPlusNormal0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14:paraId="67F7D385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297A888F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5CD5975C" w14:textId="77777777" w:rsidR="002D4913" w:rsidRDefault="002D4913">
            <w:pPr>
              <w:pStyle w:val="ConsPlusNormal0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091C9438" w14:textId="77777777" w:rsidR="002D4913" w:rsidRDefault="002D4913">
            <w:pPr>
              <w:pStyle w:val="ConsPlusNormal0"/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14:paraId="286EDC1F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3FFF5872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41F0D652" w14:textId="77777777" w:rsidR="002D4913" w:rsidRDefault="002D4913">
            <w:pPr>
              <w:pStyle w:val="ConsPlusNormal0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14:paraId="4F5AD783" w14:textId="77777777" w:rsidR="002D4913" w:rsidRDefault="002D4913">
            <w:pPr>
              <w:pStyle w:val="ConsPlusNormal0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14:paraId="6B0AA09E" w14:textId="77777777" w:rsidR="002D4913" w:rsidRDefault="002D4913">
            <w:pPr>
              <w:pStyle w:val="ConsPlusNormal0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14:paraId="11C0BA0C" w14:textId="77777777" w:rsidR="002D4913" w:rsidRDefault="002D4913">
            <w:pPr>
              <w:pStyle w:val="ConsPlusNormal0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14:paraId="29AE2086" w14:textId="77777777" w:rsidR="002D4913" w:rsidRDefault="002D4913">
            <w:pPr>
              <w:pStyle w:val="ConsPlusNormal0"/>
            </w:pP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14:paraId="18227712" w14:textId="77777777" w:rsidR="002D4913" w:rsidRDefault="00C44D7F">
            <w:pPr>
              <w:pStyle w:val="ConsPlusNormal0"/>
            </w:pPr>
            <w:r>
              <w:t>Доля исполненных мероприятий от общего количества запланированных, %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14:paraId="7D3E9E77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14:paraId="66522C85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14:paraId="7982DCBB" w14:textId="77777777" w:rsidR="002D4913" w:rsidRDefault="00C44D7F">
            <w:pPr>
              <w:pStyle w:val="ConsPlusNormal0"/>
            </w:pPr>
            <w:r>
              <w:t>100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14:paraId="2C5AD9C9" w14:textId="77777777" w:rsidR="002D4913" w:rsidRDefault="00C44D7F">
            <w:pPr>
              <w:pStyle w:val="ConsPlusNormal0"/>
            </w:pPr>
            <w:r>
              <w:t>100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14:paraId="3461C492" w14:textId="77777777" w:rsidR="002D4913" w:rsidRDefault="00C44D7F">
            <w:pPr>
              <w:pStyle w:val="ConsPlusNormal0"/>
            </w:pPr>
            <w:r>
              <w:t>100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14:paraId="25BED2A2" w14:textId="77777777" w:rsidR="002D4913" w:rsidRDefault="00C44D7F">
            <w:pPr>
              <w:pStyle w:val="ConsPlusNormal0"/>
            </w:pPr>
            <w:r>
              <w:t>100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14:paraId="24A3502B" w14:textId="77777777" w:rsidR="002D4913" w:rsidRDefault="00C44D7F">
            <w:pPr>
              <w:pStyle w:val="ConsPlusNormal0"/>
            </w:pPr>
            <w:r>
              <w:t>100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284747C1" w14:textId="77777777" w:rsidR="002D4913" w:rsidRDefault="002D4913">
            <w:pPr>
              <w:pStyle w:val="ConsPlusNormal0"/>
            </w:pPr>
          </w:p>
        </w:tc>
      </w:tr>
      <w:tr w:rsidR="002D4913" w14:paraId="65E1CF93" w14:textId="77777777">
        <w:tblPrEx>
          <w:tblBorders>
            <w:insideH w:val="nil"/>
          </w:tblBorders>
        </w:tblPrEx>
        <w:tc>
          <w:tcPr>
            <w:tcW w:w="22377" w:type="dxa"/>
            <w:gridSpan w:val="21"/>
            <w:tcBorders>
              <w:top w:val="nil"/>
            </w:tcBorders>
          </w:tcPr>
          <w:p w14:paraId="6514B147" w14:textId="77777777" w:rsidR="002D4913" w:rsidRDefault="00C44D7F">
            <w:pPr>
              <w:pStyle w:val="ConsPlusNormal0"/>
              <w:jc w:val="both"/>
            </w:pPr>
            <w:r>
              <w:t xml:space="preserve">строка 1 в ред. </w:t>
            </w:r>
            <w:hyperlink r:id="rId111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 N 3110</w:t>
            </w:r>
          </w:p>
        </w:tc>
      </w:tr>
      <w:tr w:rsidR="002D4913" w14:paraId="756BC88C" w14:textId="77777777">
        <w:tc>
          <w:tcPr>
            <w:tcW w:w="432" w:type="dxa"/>
            <w:vMerge w:val="restart"/>
            <w:tcBorders>
              <w:bottom w:val="nil"/>
            </w:tcBorders>
            <w:vAlign w:val="center"/>
          </w:tcPr>
          <w:p w14:paraId="22E531FD" w14:textId="77777777" w:rsidR="002D4913" w:rsidRDefault="00C44D7F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  <w:vAlign w:val="center"/>
          </w:tcPr>
          <w:p w14:paraId="4DBB8CDA" w14:textId="77777777" w:rsidR="002D4913" w:rsidRDefault="00C44D7F">
            <w:pPr>
              <w:pStyle w:val="ConsPlusNormal0"/>
            </w:pPr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2F176E26" w14:textId="77777777" w:rsidR="002D4913" w:rsidRDefault="00C44D7F">
            <w:pPr>
              <w:pStyle w:val="ConsPlusNormal0"/>
            </w:pPr>
            <w:r>
              <w:t>2018 - 2024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30E97150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14:paraId="06ACC4CF" w14:textId="77777777" w:rsidR="002D4913" w:rsidRDefault="00C44D7F">
            <w:pPr>
              <w:pStyle w:val="ConsPlusNormal0"/>
            </w:pPr>
            <w:r>
              <w:t>201027,2</w:t>
            </w:r>
          </w:p>
        </w:tc>
        <w:tc>
          <w:tcPr>
            <w:tcW w:w="1531" w:type="dxa"/>
            <w:vMerge w:val="restart"/>
            <w:tcBorders>
              <w:bottom w:val="nil"/>
            </w:tcBorders>
            <w:vAlign w:val="center"/>
          </w:tcPr>
          <w:p w14:paraId="2D06FC43" w14:textId="77777777" w:rsidR="002D4913" w:rsidRDefault="00C44D7F">
            <w:pPr>
              <w:pStyle w:val="ConsPlusNormal0"/>
            </w:pPr>
            <w:r>
              <w:t>51979,8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00085FA0" w14:textId="77777777" w:rsidR="002D4913" w:rsidRDefault="00C44D7F">
            <w:pPr>
              <w:pStyle w:val="ConsPlusNormal0"/>
            </w:pPr>
            <w:r>
              <w:t>30582,1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5C4922F6" w14:textId="77777777" w:rsidR="002D4913" w:rsidRDefault="00C44D7F">
            <w:pPr>
              <w:pStyle w:val="ConsPlusNormal0"/>
            </w:pPr>
            <w:r>
              <w:t>28450,0</w:t>
            </w:r>
          </w:p>
        </w:tc>
        <w:tc>
          <w:tcPr>
            <w:tcW w:w="1191" w:type="dxa"/>
            <w:vMerge w:val="restart"/>
            <w:tcBorders>
              <w:bottom w:val="nil"/>
            </w:tcBorders>
            <w:vAlign w:val="center"/>
          </w:tcPr>
          <w:p w14:paraId="7CCF2D27" w14:textId="77777777" w:rsidR="002D4913" w:rsidRDefault="00C44D7F">
            <w:pPr>
              <w:pStyle w:val="ConsPlusNormal0"/>
            </w:pPr>
            <w:r>
              <w:t>31160,3</w:t>
            </w:r>
          </w:p>
        </w:tc>
        <w:tc>
          <w:tcPr>
            <w:tcW w:w="1191" w:type="dxa"/>
            <w:vMerge w:val="restart"/>
            <w:tcBorders>
              <w:bottom w:val="nil"/>
            </w:tcBorders>
            <w:vAlign w:val="center"/>
          </w:tcPr>
          <w:p w14:paraId="33042D53" w14:textId="77777777" w:rsidR="002D4913" w:rsidRDefault="00C44D7F">
            <w:pPr>
              <w:pStyle w:val="ConsPlusNormal0"/>
            </w:pPr>
            <w:r>
              <w:t>10011,0</w:t>
            </w:r>
          </w:p>
        </w:tc>
        <w:tc>
          <w:tcPr>
            <w:tcW w:w="1191" w:type="dxa"/>
            <w:vMerge w:val="restart"/>
            <w:tcBorders>
              <w:bottom w:val="nil"/>
            </w:tcBorders>
            <w:vAlign w:val="center"/>
          </w:tcPr>
          <w:p w14:paraId="424BA23E" w14:textId="77777777" w:rsidR="002D4913" w:rsidRDefault="00C44D7F">
            <w:pPr>
              <w:pStyle w:val="ConsPlusNormal0"/>
            </w:pPr>
            <w:r>
              <w:t>21772,0</w:t>
            </w:r>
          </w:p>
        </w:tc>
        <w:tc>
          <w:tcPr>
            <w:tcW w:w="1247" w:type="dxa"/>
            <w:vMerge w:val="restart"/>
            <w:tcBorders>
              <w:bottom w:val="nil"/>
            </w:tcBorders>
            <w:vAlign w:val="center"/>
          </w:tcPr>
          <w:p w14:paraId="6A9BFD3C" w14:textId="77777777" w:rsidR="002D4913" w:rsidRDefault="00C44D7F">
            <w:pPr>
              <w:pStyle w:val="ConsPlusNormal0"/>
            </w:pPr>
            <w:r>
              <w:t>27072,0</w:t>
            </w:r>
          </w:p>
        </w:tc>
        <w:tc>
          <w:tcPr>
            <w:tcW w:w="1644" w:type="dxa"/>
            <w:vAlign w:val="center"/>
          </w:tcPr>
          <w:p w14:paraId="7D4EE965" w14:textId="77777777" w:rsidR="002D4913" w:rsidRDefault="00C44D7F">
            <w:pPr>
              <w:pStyle w:val="ConsPlusNormal0"/>
            </w:pPr>
            <w:r>
              <w:t>Количе</w:t>
            </w:r>
            <w:r>
              <w:t>ство мероприятий, проведенных культурно-досуговыми учреждениями, ед.</w:t>
            </w:r>
          </w:p>
        </w:tc>
        <w:tc>
          <w:tcPr>
            <w:tcW w:w="624" w:type="dxa"/>
            <w:vAlign w:val="center"/>
          </w:tcPr>
          <w:p w14:paraId="575CB888" w14:textId="77777777" w:rsidR="002D4913" w:rsidRDefault="00C44D7F">
            <w:pPr>
              <w:pStyle w:val="ConsPlusNormal0"/>
            </w:pPr>
            <w:r>
              <w:t>850</w:t>
            </w:r>
          </w:p>
        </w:tc>
        <w:tc>
          <w:tcPr>
            <w:tcW w:w="624" w:type="dxa"/>
            <w:vAlign w:val="center"/>
          </w:tcPr>
          <w:p w14:paraId="1B202887" w14:textId="77777777" w:rsidR="002D4913" w:rsidRDefault="00C44D7F">
            <w:pPr>
              <w:pStyle w:val="ConsPlusNormal0"/>
            </w:pPr>
            <w:r>
              <w:t>860</w:t>
            </w:r>
          </w:p>
        </w:tc>
        <w:tc>
          <w:tcPr>
            <w:tcW w:w="624" w:type="dxa"/>
            <w:vAlign w:val="center"/>
          </w:tcPr>
          <w:p w14:paraId="3BBF84D5" w14:textId="77777777" w:rsidR="002D4913" w:rsidRDefault="00C44D7F">
            <w:pPr>
              <w:pStyle w:val="ConsPlusNormal0"/>
            </w:pPr>
            <w:r>
              <w:t>806</w:t>
            </w:r>
          </w:p>
        </w:tc>
        <w:tc>
          <w:tcPr>
            <w:tcW w:w="624" w:type="dxa"/>
            <w:vAlign w:val="center"/>
          </w:tcPr>
          <w:p w14:paraId="3D57A54A" w14:textId="77777777" w:rsidR="002D4913" w:rsidRDefault="00C44D7F">
            <w:pPr>
              <w:pStyle w:val="ConsPlusNormal0"/>
            </w:pPr>
            <w:r>
              <w:t>880</w:t>
            </w:r>
          </w:p>
        </w:tc>
        <w:tc>
          <w:tcPr>
            <w:tcW w:w="624" w:type="dxa"/>
            <w:vAlign w:val="center"/>
          </w:tcPr>
          <w:p w14:paraId="666CCD6A" w14:textId="77777777" w:rsidR="002D4913" w:rsidRDefault="00C44D7F">
            <w:pPr>
              <w:pStyle w:val="ConsPlusNormal0"/>
            </w:pPr>
            <w:r>
              <w:t>890</w:t>
            </w:r>
          </w:p>
        </w:tc>
        <w:tc>
          <w:tcPr>
            <w:tcW w:w="624" w:type="dxa"/>
            <w:vAlign w:val="center"/>
          </w:tcPr>
          <w:p w14:paraId="77114AEC" w14:textId="77777777" w:rsidR="002D4913" w:rsidRDefault="00C44D7F">
            <w:pPr>
              <w:pStyle w:val="ConsPlusNormal0"/>
            </w:pPr>
            <w:r>
              <w:t>900</w:t>
            </w:r>
          </w:p>
        </w:tc>
        <w:tc>
          <w:tcPr>
            <w:tcW w:w="624" w:type="dxa"/>
            <w:vAlign w:val="center"/>
          </w:tcPr>
          <w:p w14:paraId="6D7443C1" w14:textId="77777777" w:rsidR="002D4913" w:rsidRDefault="00C44D7F">
            <w:pPr>
              <w:pStyle w:val="ConsPlusNormal0"/>
            </w:pPr>
            <w:r>
              <w:t>910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14:paraId="2058456A" w14:textId="77777777" w:rsidR="002D4913" w:rsidRDefault="00C44D7F">
            <w:pPr>
              <w:pStyle w:val="ConsPlusNormal0"/>
            </w:pPr>
            <w:r>
              <w:t>Комитет, ДШИ, ДМШ, ДТШ, ДХШ, ГДК, ЦДиСТ, МГПС, Выставочный зал, ЦДБ, ЦГБ</w:t>
            </w:r>
          </w:p>
        </w:tc>
      </w:tr>
      <w:tr w:rsidR="002D4913" w14:paraId="37861508" w14:textId="77777777">
        <w:tblPrEx>
          <w:tblBorders>
            <w:insideH w:val="nil"/>
          </w:tblBorders>
        </w:tblPrEx>
        <w:tc>
          <w:tcPr>
            <w:tcW w:w="432" w:type="dxa"/>
            <w:vMerge/>
            <w:tcBorders>
              <w:bottom w:val="nil"/>
            </w:tcBorders>
          </w:tcPr>
          <w:p w14:paraId="42F9A948" w14:textId="77777777" w:rsidR="002D4913" w:rsidRDefault="002D4913">
            <w:pPr>
              <w:pStyle w:val="ConsPlusNormal0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14:paraId="7EE003E6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7302791A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40ECBFAC" w14:textId="77777777" w:rsidR="002D4913" w:rsidRDefault="002D4913">
            <w:pPr>
              <w:pStyle w:val="ConsPlusNormal0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5582129C" w14:textId="77777777" w:rsidR="002D4913" w:rsidRDefault="002D4913">
            <w:pPr>
              <w:pStyle w:val="ConsPlusNormal0"/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14:paraId="7A10BE70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6F66D1BC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56890DA9" w14:textId="77777777" w:rsidR="002D4913" w:rsidRDefault="002D4913">
            <w:pPr>
              <w:pStyle w:val="ConsPlusNormal0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14:paraId="62DDE9AE" w14:textId="77777777" w:rsidR="002D4913" w:rsidRDefault="002D4913">
            <w:pPr>
              <w:pStyle w:val="ConsPlusNormal0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14:paraId="765A9784" w14:textId="77777777" w:rsidR="002D4913" w:rsidRDefault="002D4913">
            <w:pPr>
              <w:pStyle w:val="ConsPlusNormal0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14:paraId="0C73A4F5" w14:textId="77777777" w:rsidR="002D4913" w:rsidRDefault="002D4913">
            <w:pPr>
              <w:pStyle w:val="ConsPlusNormal0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14:paraId="4B8C042C" w14:textId="77777777" w:rsidR="002D4913" w:rsidRDefault="002D4913">
            <w:pPr>
              <w:pStyle w:val="ConsPlusNormal0"/>
            </w:pP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14:paraId="5588FC87" w14:textId="77777777" w:rsidR="002D4913" w:rsidRDefault="00C44D7F">
            <w:pPr>
              <w:pStyle w:val="ConsPlusNormal0"/>
            </w:pPr>
            <w:r>
              <w:t>Количество видов изданной или приобретенной продукции, ед.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14:paraId="034C9A24" w14:textId="77777777" w:rsidR="002D4913" w:rsidRDefault="00C44D7F">
            <w:pPr>
              <w:pStyle w:val="ConsPlusNormal0"/>
            </w:pPr>
            <w:r>
              <w:t>7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14:paraId="2CC21B6A" w14:textId="77777777" w:rsidR="002D4913" w:rsidRDefault="00C44D7F">
            <w:pPr>
              <w:pStyle w:val="ConsPlusNormal0"/>
            </w:pPr>
            <w:r>
              <w:t>5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14:paraId="2DA27E2A" w14:textId="77777777" w:rsidR="002D4913" w:rsidRDefault="00C44D7F">
            <w:pPr>
              <w:pStyle w:val="ConsPlusNormal0"/>
            </w:pPr>
            <w:r>
              <w:t>9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14:paraId="4DCED4C5" w14:textId="77777777" w:rsidR="002D4913" w:rsidRDefault="00C44D7F">
            <w:pPr>
              <w:pStyle w:val="ConsPlusNormal0"/>
            </w:pPr>
            <w:r>
              <w:t>4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14:paraId="12C5564C" w14:textId="77777777" w:rsidR="002D4913" w:rsidRDefault="00C44D7F">
            <w:pPr>
              <w:pStyle w:val="ConsPlusNormal0"/>
            </w:pPr>
            <w:r>
              <w:t>4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14:paraId="378C5516" w14:textId="77777777" w:rsidR="002D4913" w:rsidRDefault="00C44D7F">
            <w:pPr>
              <w:pStyle w:val="ConsPlusNormal0"/>
            </w:pPr>
            <w:r>
              <w:t>4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14:paraId="1DA8FEAB" w14:textId="77777777" w:rsidR="002D4913" w:rsidRDefault="00C44D7F">
            <w:pPr>
              <w:pStyle w:val="ConsPlusNormal0"/>
            </w:pPr>
            <w:r>
              <w:t>4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14:paraId="773E9925" w14:textId="77777777" w:rsidR="002D4913" w:rsidRDefault="002D4913">
            <w:pPr>
              <w:pStyle w:val="ConsPlusNormal0"/>
            </w:pPr>
          </w:p>
        </w:tc>
      </w:tr>
      <w:tr w:rsidR="002D4913" w14:paraId="43B6E25F" w14:textId="77777777">
        <w:tblPrEx>
          <w:tblBorders>
            <w:insideH w:val="nil"/>
          </w:tblBorders>
        </w:tblPrEx>
        <w:tc>
          <w:tcPr>
            <w:tcW w:w="22377" w:type="dxa"/>
            <w:gridSpan w:val="21"/>
            <w:tcBorders>
              <w:top w:val="nil"/>
            </w:tcBorders>
          </w:tcPr>
          <w:p w14:paraId="2DE19FA9" w14:textId="77777777" w:rsidR="002D4913" w:rsidRDefault="00C44D7F">
            <w:pPr>
              <w:pStyle w:val="ConsPlusNormal0"/>
              <w:jc w:val="both"/>
            </w:pPr>
            <w:r>
              <w:t xml:space="preserve">строка 1.1 в ред. </w:t>
            </w:r>
            <w:hyperlink r:id="rId112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 N 3110</w:t>
            </w:r>
          </w:p>
        </w:tc>
      </w:tr>
      <w:tr w:rsidR="002D4913" w14:paraId="3E1604BF" w14:textId="77777777">
        <w:tc>
          <w:tcPr>
            <w:tcW w:w="432" w:type="dxa"/>
            <w:vAlign w:val="center"/>
          </w:tcPr>
          <w:p w14:paraId="5A173765" w14:textId="77777777" w:rsidR="002D4913" w:rsidRDefault="00C44D7F">
            <w:pPr>
              <w:pStyle w:val="ConsPlusNormal0"/>
              <w:jc w:val="center"/>
            </w:pPr>
            <w:r>
              <w:lastRenderedPageBreak/>
              <w:t>1.2</w:t>
            </w:r>
          </w:p>
        </w:tc>
        <w:tc>
          <w:tcPr>
            <w:tcW w:w="1928" w:type="dxa"/>
            <w:vAlign w:val="center"/>
          </w:tcPr>
          <w:p w14:paraId="47B4F236" w14:textId="77777777" w:rsidR="002D4913" w:rsidRDefault="00C44D7F">
            <w:pPr>
              <w:pStyle w:val="ConsPlusNormal0"/>
            </w:pPr>
            <w:r>
              <w:t>Обеспечение доступности информации о событиях культурной, общественно-политической жизни города, в том числе деятельности органов местного самоуправления и администрации города Мурманска</w:t>
            </w:r>
          </w:p>
        </w:tc>
        <w:tc>
          <w:tcPr>
            <w:tcW w:w="1134" w:type="dxa"/>
            <w:vAlign w:val="center"/>
          </w:tcPr>
          <w:p w14:paraId="03BCD744" w14:textId="77777777" w:rsidR="002D4913" w:rsidRDefault="00C44D7F">
            <w:pPr>
              <w:pStyle w:val="ConsPlusNormal0"/>
            </w:pPr>
            <w:r>
              <w:t>2018 - 2024</w:t>
            </w:r>
          </w:p>
        </w:tc>
        <w:tc>
          <w:tcPr>
            <w:tcW w:w="1134" w:type="dxa"/>
            <w:vAlign w:val="center"/>
          </w:tcPr>
          <w:p w14:paraId="7E9AF06A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417" w:type="dxa"/>
            <w:vAlign w:val="center"/>
          </w:tcPr>
          <w:p w14:paraId="190612DD" w14:textId="77777777" w:rsidR="002D4913" w:rsidRDefault="00C44D7F">
            <w:pPr>
              <w:pStyle w:val="ConsPlusNormal0"/>
            </w:pPr>
            <w:r>
              <w:t>94259,3</w:t>
            </w:r>
          </w:p>
        </w:tc>
        <w:tc>
          <w:tcPr>
            <w:tcW w:w="1531" w:type="dxa"/>
            <w:vAlign w:val="center"/>
          </w:tcPr>
          <w:p w14:paraId="190E619C" w14:textId="77777777" w:rsidR="002D4913" w:rsidRDefault="00C44D7F">
            <w:pPr>
              <w:pStyle w:val="ConsPlusNormal0"/>
            </w:pPr>
            <w:r>
              <w:t>15503,0</w:t>
            </w:r>
          </w:p>
        </w:tc>
        <w:tc>
          <w:tcPr>
            <w:tcW w:w="1134" w:type="dxa"/>
            <w:vAlign w:val="center"/>
          </w:tcPr>
          <w:p w14:paraId="57C34F6C" w14:textId="77777777" w:rsidR="002D4913" w:rsidRDefault="00C44D7F">
            <w:pPr>
              <w:pStyle w:val="ConsPlusNormal0"/>
            </w:pPr>
            <w:r>
              <w:t>13009,8</w:t>
            </w:r>
          </w:p>
        </w:tc>
        <w:tc>
          <w:tcPr>
            <w:tcW w:w="1134" w:type="dxa"/>
            <w:vAlign w:val="center"/>
          </w:tcPr>
          <w:p w14:paraId="7ACAD373" w14:textId="77777777" w:rsidR="002D4913" w:rsidRDefault="00C44D7F">
            <w:pPr>
              <w:pStyle w:val="ConsPlusNormal0"/>
            </w:pPr>
            <w:r>
              <w:t>11734,5</w:t>
            </w:r>
          </w:p>
        </w:tc>
        <w:tc>
          <w:tcPr>
            <w:tcW w:w="1191" w:type="dxa"/>
            <w:vAlign w:val="center"/>
          </w:tcPr>
          <w:p w14:paraId="521ECE39" w14:textId="77777777" w:rsidR="002D4913" w:rsidRDefault="00C44D7F">
            <w:pPr>
              <w:pStyle w:val="ConsPlusNormal0"/>
            </w:pPr>
            <w:r>
              <w:t>13503,0</w:t>
            </w:r>
          </w:p>
        </w:tc>
        <w:tc>
          <w:tcPr>
            <w:tcW w:w="1191" w:type="dxa"/>
            <w:vAlign w:val="center"/>
          </w:tcPr>
          <w:p w14:paraId="02DA4CD5" w14:textId="77777777" w:rsidR="002D4913" w:rsidRDefault="00C44D7F">
            <w:pPr>
              <w:pStyle w:val="ConsPlusNormal0"/>
            </w:pPr>
            <w:r>
              <w:t>13503,0</w:t>
            </w:r>
          </w:p>
        </w:tc>
        <w:tc>
          <w:tcPr>
            <w:tcW w:w="1191" w:type="dxa"/>
            <w:vAlign w:val="center"/>
          </w:tcPr>
          <w:p w14:paraId="0BC23EFB" w14:textId="77777777" w:rsidR="002D4913" w:rsidRDefault="00C44D7F">
            <w:pPr>
              <w:pStyle w:val="ConsPlusNormal0"/>
            </w:pPr>
            <w:r>
              <w:t>13503,</w:t>
            </w:r>
            <w:r>
              <w:t>0</w:t>
            </w:r>
          </w:p>
        </w:tc>
        <w:tc>
          <w:tcPr>
            <w:tcW w:w="1247" w:type="dxa"/>
            <w:vAlign w:val="center"/>
          </w:tcPr>
          <w:p w14:paraId="35F6CE1F" w14:textId="77777777" w:rsidR="002D4913" w:rsidRDefault="00C44D7F">
            <w:pPr>
              <w:pStyle w:val="ConsPlusNormal0"/>
            </w:pPr>
            <w:r>
              <w:t>13503,0</w:t>
            </w:r>
          </w:p>
        </w:tc>
        <w:tc>
          <w:tcPr>
            <w:tcW w:w="1644" w:type="dxa"/>
            <w:vAlign w:val="center"/>
          </w:tcPr>
          <w:p w14:paraId="584E48CD" w14:textId="77777777" w:rsidR="002D4913" w:rsidRDefault="00C44D7F">
            <w:pPr>
              <w:pStyle w:val="ConsPlusNormal0"/>
            </w:pPr>
            <w:r>
              <w:t>Организация деятельности по информированию населения о событиях жизни муниципального образования город Мурманск и деятельности органов местного самоуправления, да - 1/нет - 0</w:t>
            </w:r>
          </w:p>
        </w:tc>
        <w:tc>
          <w:tcPr>
            <w:tcW w:w="624" w:type="dxa"/>
            <w:vAlign w:val="center"/>
          </w:tcPr>
          <w:p w14:paraId="4E4BD150" w14:textId="77777777" w:rsidR="002D4913" w:rsidRDefault="00C44D7F">
            <w:pPr>
              <w:pStyle w:val="ConsPlusNormal0"/>
            </w:pPr>
            <w:r>
              <w:t>1</w:t>
            </w:r>
          </w:p>
        </w:tc>
        <w:tc>
          <w:tcPr>
            <w:tcW w:w="624" w:type="dxa"/>
            <w:vAlign w:val="center"/>
          </w:tcPr>
          <w:p w14:paraId="4DA9D908" w14:textId="77777777" w:rsidR="002D4913" w:rsidRDefault="00C44D7F">
            <w:pPr>
              <w:pStyle w:val="ConsPlusNormal0"/>
            </w:pPr>
            <w:r>
              <w:t>1</w:t>
            </w:r>
          </w:p>
        </w:tc>
        <w:tc>
          <w:tcPr>
            <w:tcW w:w="624" w:type="dxa"/>
            <w:vAlign w:val="center"/>
          </w:tcPr>
          <w:p w14:paraId="07F7E220" w14:textId="77777777" w:rsidR="002D4913" w:rsidRDefault="00C44D7F">
            <w:pPr>
              <w:pStyle w:val="ConsPlusNormal0"/>
            </w:pPr>
            <w:r>
              <w:t>1</w:t>
            </w:r>
          </w:p>
        </w:tc>
        <w:tc>
          <w:tcPr>
            <w:tcW w:w="624" w:type="dxa"/>
            <w:vAlign w:val="center"/>
          </w:tcPr>
          <w:p w14:paraId="4BAA8D69" w14:textId="77777777" w:rsidR="002D4913" w:rsidRDefault="00C44D7F">
            <w:pPr>
              <w:pStyle w:val="ConsPlusNormal0"/>
            </w:pPr>
            <w:r>
              <w:t>1</w:t>
            </w:r>
          </w:p>
        </w:tc>
        <w:tc>
          <w:tcPr>
            <w:tcW w:w="624" w:type="dxa"/>
            <w:vAlign w:val="center"/>
          </w:tcPr>
          <w:p w14:paraId="68FFE04A" w14:textId="77777777" w:rsidR="002D4913" w:rsidRDefault="00C44D7F">
            <w:pPr>
              <w:pStyle w:val="ConsPlusNormal0"/>
            </w:pPr>
            <w:r>
              <w:t>1</w:t>
            </w:r>
          </w:p>
        </w:tc>
        <w:tc>
          <w:tcPr>
            <w:tcW w:w="624" w:type="dxa"/>
            <w:vAlign w:val="center"/>
          </w:tcPr>
          <w:p w14:paraId="3B4C6D58" w14:textId="77777777" w:rsidR="002D4913" w:rsidRDefault="00C44D7F">
            <w:pPr>
              <w:pStyle w:val="ConsPlusNormal0"/>
            </w:pPr>
            <w:r>
              <w:t>1</w:t>
            </w:r>
          </w:p>
        </w:tc>
        <w:tc>
          <w:tcPr>
            <w:tcW w:w="624" w:type="dxa"/>
            <w:vAlign w:val="center"/>
          </w:tcPr>
          <w:p w14:paraId="7E0BA979" w14:textId="77777777" w:rsidR="002D4913" w:rsidRDefault="00C44D7F">
            <w:pPr>
              <w:pStyle w:val="ConsPlusNormal0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2071855D" w14:textId="77777777" w:rsidR="002D4913" w:rsidRDefault="00C44D7F">
            <w:pPr>
              <w:pStyle w:val="ConsPlusNormal0"/>
            </w:pPr>
            <w:r>
              <w:t>Комитет</w:t>
            </w:r>
          </w:p>
        </w:tc>
      </w:tr>
      <w:tr w:rsidR="002D4913" w14:paraId="51734FF0" w14:textId="77777777">
        <w:tc>
          <w:tcPr>
            <w:tcW w:w="432" w:type="dxa"/>
            <w:vAlign w:val="center"/>
          </w:tcPr>
          <w:p w14:paraId="6DC0E38F" w14:textId="77777777" w:rsidR="002D4913" w:rsidRDefault="00C44D7F">
            <w:pPr>
              <w:pStyle w:val="ConsPlusNormal0"/>
              <w:jc w:val="center"/>
            </w:pPr>
            <w:r>
              <w:t>1.3</w:t>
            </w:r>
          </w:p>
        </w:tc>
        <w:tc>
          <w:tcPr>
            <w:tcW w:w="1928" w:type="dxa"/>
            <w:vAlign w:val="center"/>
          </w:tcPr>
          <w:p w14:paraId="1BE6CC6D" w14:textId="77777777" w:rsidR="002D4913" w:rsidRDefault="00C44D7F">
            <w:pPr>
              <w:pStyle w:val="ConsPlusNormal0"/>
            </w:pPr>
            <w:r>
              <w:t>Премии главы муниципального образования город Мурманск</w:t>
            </w:r>
          </w:p>
        </w:tc>
        <w:tc>
          <w:tcPr>
            <w:tcW w:w="1134" w:type="dxa"/>
            <w:vAlign w:val="center"/>
          </w:tcPr>
          <w:p w14:paraId="003D4599" w14:textId="77777777" w:rsidR="002D4913" w:rsidRDefault="00C44D7F">
            <w:pPr>
              <w:pStyle w:val="ConsPlusNormal0"/>
            </w:pPr>
            <w:r>
              <w:t>2018 - 2024</w:t>
            </w:r>
          </w:p>
        </w:tc>
        <w:tc>
          <w:tcPr>
            <w:tcW w:w="1134" w:type="dxa"/>
            <w:vAlign w:val="center"/>
          </w:tcPr>
          <w:p w14:paraId="49A3A372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417" w:type="dxa"/>
            <w:vAlign w:val="center"/>
          </w:tcPr>
          <w:p w14:paraId="25C23458" w14:textId="77777777" w:rsidR="002D4913" w:rsidRDefault="00C44D7F">
            <w:pPr>
              <w:pStyle w:val="ConsPlusNormal0"/>
            </w:pPr>
            <w:r>
              <w:t>1874,4</w:t>
            </w:r>
          </w:p>
        </w:tc>
        <w:tc>
          <w:tcPr>
            <w:tcW w:w="1531" w:type="dxa"/>
            <w:vAlign w:val="center"/>
          </w:tcPr>
          <w:p w14:paraId="265ED35C" w14:textId="77777777" w:rsidR="002D4913" w:rsidRDefault="00C44D7F">
            <w:pPr>
              <w:pStyle w:val="ConsPlusNormal0"/>
            </w:pPr>
            <w:r>
              <w:t>150,0</w:t>
            </w:r>
          </w:p>
        </w:tc>
        <w:tc>
          <w:tcPr>
            <w:tcW w:w="1134" w:type="dxa"/>
            <w:vAlign w:val="center"/>
          </w:tcPr>
          <w:p w14:paraId="1EDF3D87" w14:textId="77777777" w:rsidR="002D4913" w:rsidRDefault="00C44D7F">
            <w:pPr>
              <w:pStyle w:val="ConsPlusNormal0"/>
            </w:pPr>
            <w:r>
              <w:t>287,4</w:t>
            </w:r>
          </w:p>
        </w:tc>
        <w:tc>
          <w:tcPr>
            <w:tcW w:w="1134" w:type="dxa"/>
            <w:vAlign w:val="center"/>
          </w:tcPr>
          <w:p w14:paraId="754813FF" w14:textId="77777777" w:rsidR="002D4913" w:rsidRDefault="00C44D7F">
            <w:pPr>
              <w:pStyle w:val="ConsPlusNormal0"/>
            </w:pPr>
            <w:r>
              <w:t>287,4</w:t>
            </w:r>
          </w:p>
        </w:tc>
        <w:tc>
          <w:tcPr>
            <w:tcW w:w="1191" w:type="dxa"/>
            <w:vAlign w:val="center"/>
          </w:tcPr>
          <w:p w14:paraId="69340110" w14:textId="77777777" w:rsidR="002D4913" w:rsidRDefault="00C44D7F">
            <w:pPr>
              <w:pStyle w:val="ConsPlusNormal0"/>
            </w:pPr>
            <w:r>
              <w:t>287,4</w:t>
            </w:r>
          </w:p>
        </w:tc>
        <w:tc>
          <w:tcPr>
            <w:tcW w:w="1191" w:type="dxa"/>
            <w:vAlign w:val="center"/>
          </w:tcPr>
          <w:p w14:paraId="0B19C484" w14:textId="77777777" w:rsidR="002D4913" w:rsidRDefault="00C44D7F">
            <w:pPr>
              <w:pStyle w:val="ConsPlusNormal0"/>
            </w:pPr>
            <w:r>
              <w:t>287,4</w:t>
            </w:r>
          </w:p>
        </w:tc>
        <w:tc>
          <w:tcPr>
            <w:tcW w:w="1191" w:type="dxa"/>
            <w:vAlign w:val="center"/>
          </w:tcPr>
          <w:p w14:paraId="7694BF89" w14:textId="77777777" w:rsidR="002D4913" w:rsidRDefault="00C44D7F">
            <w:pPr>
              <w:pStyle w:val="ConsPlusNormal0"/>
            </w:pPr>
            <w:r>
              <w:t>287,4</w:t>
            </w:r>
          </w:p>
        </w:tc>
        <w:tc>
          <w:tcPr>
            <w:tcW w:w="1247" w:type="dxa"/>
            <w:vAlign w:val="center"/>
          </w:tcPr>
          <w:p w14:paraId="4384E4D4" w14:textId="77777777" w:rsidR="002D4913" w:rsidRDefault="00C44D7F">
            <w:pPr>
              <w:pStyle w:val="ConsPlusNormal0"/>
            </w:pPr>
            <w:r>
              <w:t>287,4</w:t>
            </w:r>
          </w:p>
        </w:tc>
        <w:tc>
          <w:tcPr>
            <w:tcW w:w="1644" w:type="dxa"/>
            <w:vAlign w:val="center"/>
          </w:tcPr>
          <w:p w14:paraId="5C4B6ECF" w14:textId="77777777" w:rsidR="002D4913" w:rsidRDefault="00C44D7F">
            <w:pPr>
              <w:pStyle w:val="ConsPlusNormal0"/>
            </w:pPr>
            <w:r>
              <w:t>Количество врученных премий, ед.</w:t>
            </w:r>
          </w:p>
        </w:tc>
        <w:tc>
          <w:tcPr>
            <w:tcW w:w="624" w:type="dxa"/>
            <w:vAlign w:val="center"/>
          </w:tcPr>
          <w:p w14:paraId="54E6D437" w14:textId="77777777" w:rsidR="002D4913" w:rsidRDefault="00C44D7F">
            <w:pPr>
              <w:pStyle w:val="ConsPlusNormal0"/>
            </w:pPr>
            <w:r>
              <w:t>10</w:t>
            </w:r>
          </w:p>
        </w:tc>
        <w:tc>
          <w:tcPr>
            <w:tcW w:w="624" w:type="dxa"/>
            <w:vAlign w:val="center"/>
          </w:tcPr>
          <w:p w14:paraId="366813BA" w14:textId="77777777" w:rsidR="002D4913" w:rsidRDefault="00C44D7F">
            <w:pPr>
              <w:pStyle w:val="ConsPlusNormal0"/>
            </w:pPr>
            <w:r>
              <w:t>10</w:t>
            </w:r>
          </w:p>
        </w:tc>
        <w:tc>
          <w:tcPr>
            <w:tcW w:w="624" w:type="dxa"/>
            <w:vAlign w:val="center"/>
          </w:tcPr>
          <w:p w14:paraId="51C9A6ED" w14:textId="77777777" w:rsidR="002D4913" w:rsidRDefault="00C44D7F">
            <w:pPr>
              <w:pStyle w:val="ConsPlusNormal0"/>
            </w:pPr>
            <w:r>
              <w:t>10</w:t>
            </w:r>
          </w:p>
        </w:tc>
        <w:tc>
          <w:tcPr>
            <w:tcW w:w="624" w:type="dxa"/>
            <w:vAlign w:val="center"/>
          </w:tcPr>
          <w:p w14:paraId="4015C291" w14:textId="77777777" w:rsidR="002D4913" w:rsidRDefault="00C44D7F">
            <w:pPr>
              <w:pStyle w:val="ConsPlusNormal0"/>
            </w:pPr>
            <w:r>
              <w:t>10</w:t>
            </w:r>
          </w:p>
        </w:tc>
        <w:tc>
          <w:tcPr>
            <w:tcW w:w="624" w:type="dxa"/>
            <w:vAlign w:val="center"/>
          </w:tcPr>
          <w:p w14:paraId="1DD600CE" w14:textId="77777777" w:rsidR="002D4913" w:rsidRDefault="00C44D7F">
            <w:pPr>
              <w:pStyle w:val="ConsPlusNormal0"/>
            </w:pPr>
            <w:r>
              <w:t>10</w:t>
            </w:r>
          </w:p>
        </w:tc>
        <w:tc>
          <w:tcPr>
            <w:tcW w:w="624" w:type="dxa"/>
            <w:vAlign w:val="center"/>
          </w:tcPr>
          <w:p w14:paraId="35E9A74B" w14:textId="77777777" w:rsidR="002D4913" w:rsidRDefault="00C44D7F">
            <w:pPr>
              <w:pStyle w:val="ConsPlusNormal0"/>
            </w:pPr>
            <w:r>
              <w:t>10</w:t>
            </w:r>
          </w:p>
        </w:tc>
        <w:tc>
          <w:tcPr>
            <w:tcW w:w="624" w:type="dxa"/>
            <w:vAlign w:val="center"/>
          </w:tcPr>
          <w:p w14:paraId="5FC3B485" w14:textId="77777777" w:rsidR="002D4913" w:rsidRDefault="00C44D7F">
            <w:pPr>
              <w:pStyle w:val="ConsPlusNormal0"/>
            </w:pPr>
            <w:r>
              <w:t>10</w:t>
            </w:r>
          </w:p>
        </w:tc>
        <w:tc>
          <w:tcPr>
            <w:tcW w:w="1701" w:type="dxa"/>
            <w:vAlign w:val="center"/>
          </w:tcPr>
          <w:p w14:paraId="71F14F12" w14:textId="77777777" w:rsidR="002D4913" w:rsidRDefault="00C44D7F">
            <w:pPr>
              <w:pStyle w:val="ConsPlusNormal0"/>
            </w:pPr>
            <w:r>
              <w:t>Комитет</w:t>
            </w:r>
          </w:p>
        </w:tc>
      </w:tr>
      <w:tr w:rsidR="002D4913" w14:paraId="09FEEAE0" w14:textId="77777777">
        <w:tc>
          <w:tcPr>
            <w:tcW w:w="432" w:type="dxa"/>
            <w:vAlign w:val="center"/>
          </w:tcPr>
          <w:p w14:paraId="4FCE8154" w14:textId="77777777" w:rsidR="002D4913" w:rsidRDefault="00C44D7F">
            <w:pPr>
              <w:pStyle w:val="ConsPlusNormal0"/>
              <w:jc w:val="center"/>
            </w:pPr>
            <w:r>
              <w:t>1.4</w:t>
            </w:r>
          </w:p>
        </w:tc>
        <w:tc>
          <w:tcPr>
            <w:tcW w:w="1928" w:type="dxa"/>
            <w:vAlign w:val="center"/>
          </w:tcPr>
          <w:p w14:paraId="404456DF" w14:textId="77777777" w:rsidR="002D4913" w:rsidRDefault="00C44D7F">
            <w:pPr>
              <w:pStyle w:val="ConsPlusNormal0"/>
            </w:pPr>
            <w:r>
              <w:t>Организация мероприятий по развитию творческого потенциала жителей города Мурманска</w:t>
            </w:r>
          </w:p>
        </w:tc>
        <w:tc>
          <w:tcPr>
            <w:tcW w:w="1134" w:type="dxa"/>
            <w:vAlign w:val="center"/>
          </w:tcPr>
          <w:p w14:paraId="18C57D4F" w14:textId="77777777" w:rsidR="002D4913" w:rsidRDefault="00C44D7F">
            <w:pPr>
              <w:pStyle w:val="ConsPlusNormal0"/>
            </w:pPr>
            <w:r>
              <w:t>2018 - 2024</w:t>
            </w:r>
          </w:p>
        </w:tc>
        <w:tc>
          <w:tcPr>
            <w:tcW w:w="1134" w:type="dxa"/>
            <w:vAlign w:val="center"/>
          </w:tcPr>
          <w:p w14:paraId="6B65006F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417" w:type="dxa"/>
            <w:vAlign w:val="center"/>
          </w:tcPr>
          <w:p w14:paraId="1CCEA022" w14:textId="77777777" w:rsidR="002D4913" w:rsidRDefault="00C44D7F">
            <w:pPr>
              <w:pStyle w:val="ConsPlusNormal0"/>
            </w:pPr>
            <w:r>
              <w:t>150,0</w:t>
            </w:r>
          </w:p>
        </w:tc>
        <w:tc>
          <w:tcPr>
            <w:tcW w:w="1531" w:type="dxa"/>
            <w:vAlign w:val="center"/>
          </w:tcPr>
          <w:p w14:paraId="3DE1EAEE" w14:textId="77777777" w:rsidR="002D4913" w:rsidRDefault="00C44D7F">
            <w:pPr>
              <w:pStyle w:val="ConsPlusNormal0"/>
            </w:pPr>
            <w:r>
              <w:t>150,0</w:t>
            </w:r>
          </w:p>
        </w:tc>
        <w:tc>
          <w:tcPr>
            <w:tcW w:w="1134" w:type="dxa"/>
            <w:vAlign w:val="center"/>
          </w:tcPr>
          <w:p w14:paraId="1EFE773E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33143A4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91" w:type="dxa"/>
            <w:vAlign w:val="center"/>
          </w:tcPr>
          <w:p w14:paraId="33FCB44F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91" w:type="dxa"/>
            <w:vAlign w:val="center"/>
          </w:tcPr>
          <w:p w14:paraId="009E0A5A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191" w:type="dxa"/>
            <w:vAlign w:val="center"/>
          </w:tcPr>
          <w:p w14:paraId="49FFD565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76AA4E18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644" w:type="dxa"/>
            <w:vAlign w:val="center"/>
          </w:tcPr>
          <w:p w14:paraId="7E82E22E" w14:textId="77777777" w:rsidR="002D4913" w:rsidRDefault="00C44D7F">
            <w:pPr>
              <w:pStyle w:val="ConsPlusNormal0"/>
            </w:pPr>
            <w:r>
              <w:t>Количество победителей мероприятий, чел.</w:t>
            </w:r>
          </w:p>
        </w:tc>
        <w:tc>
          <w:tcPr>
            <w:tcW w:w="624" w:type="dxa"/>
            <w:vAlign w:val="center"/>
          </w:tcPr>
          <w:p w14:paraId="7E2BFB77" w14:textId="77777777" w:rsidR="002D4913" w:rsidRDefault="00C44D7F">
            <w:pPr>
              <w:pStyle w:val="ConsPlusNormal0"/>
            </w:pPr>
            <w:r>
              <w:t>3</w:t>
            </w:r>
          </w:p>
        </w:tc>
        <w:tc>
          <w:tcPr>
            <w:tcW w:w="624" w:type="dxa"/>
            <w:vAlign w:val="center"/>
          </w:tcPr>
          <w:p w14:paraId="785AEEB3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624" w:type="dxa"/>
            <w:vAlign w:val="center"/>
          </w:tcPr>
          <w:p w14:paraId="53844D93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624" w:type="dxa"/>
            <w:vAlign w:val="center"/>
          </w:tcPr>
          <w:p w14:paraId="15A0E6AF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624" w:type="dxa"/>
            <w:vAlign w:val="center"/>
          </w:tcPr>
          <w:p w14:paraId="58BE78BA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624" w:type="dxa"/>
            <w:vAlign w:val="center"/>
          </w:tcPr>
          <w:p w14:paraId="1E2A5768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624" w:type="dxa"/>
            <w:vAlign w:val="center"/>
          </w:tcPr>
          <w:p w14:paraId="5967F078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03811493" w14:textId="77777777" w:rsidR="002D4913" w:rsidRDefault="00C44D7F">
            <w:pPr>
              <w:pStyle w:val="ConsPlusNormal0"/>
            </w:pPr>
            <w:r>
              <w:t>Комитет</w:t>
            </w:r>
          </w:p>
        </w:tc>
      </w:tr>
      <w:tr w:rsidR="002D4913" w14:paraId="76D7C6DD" w14:textId="77777777">
        <w:tblPrEx>
          <w:tblBorders>
            <w:insideH w:val="nil"/>
          </w:tblBorders>
        </w:tblPrEx>
        <w:tc>
          <w:tcPr>
            <w:tcW w:w="432" w:type="dxa"/>
            <w:tcBorders>
              <w:bottom w:val="nil"/>
            </w:tcBorders>
            <w:vAlign w:val="center"/>
          </w:tcPr>
          <w:p w14:paraId="138551F1" w14:textId="77777777" w:rsidR="002D4913" w:rsidRDefault="00C44D7F">
            <w:pPr>
              <w:pStyle w:val="ConsPlusNormal0"/>
              <w:jc w:val="center"/>
            </w:pPr>
            <w:r>
              <w:t>1.5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14:paraId="7CA557B9" w14:textId="77777777" w:rsidR="002D4913" w:rsidRDefault="00C44D7F">
            <w:pPr>
              <w:pStyle w:val="ConsPlusNormal0"/>
            </w:pPr>
            <w:r>
              <w:t>Субсидия некоммерческим организациям на организацию и проведение мероприятий в сфере культуры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E2357DB" w14:textId="77777777" w:rsidR="002D4913" w:rsidRDefault="00C44D7F">
            <w:pPr>
              <w:pStyle w:val="ConsPlusNormal0"/>
            </w:pPr>
            <w:r>
              <w:t>2018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CEE4BF1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3CE43F3B" w14:textId="77777777" w:rsidR="002D4913" w:rsidRDefault="00C44D7F">
            <w:pPr>
              <w:pStyle w:val="ConsPlusNormal0"/>
            </w:pPr>
            <w:r>
              <w:t>134794,5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1B5A9CBE" w14:textId="77777777" w:rsidR="002D4913" w:rsidRDefault="00C44D7F">
            <w:pPr>
              <w:pStyle w:val="ConsPlusNormal0"/>
            </w:pPr>
            <w:r>
              <w:t>5000,0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E3BE47C" w14:textId="77777777" w:rsidR="002D4913" w:rsidRDefault="00C44D7F">
            <w:pPr>
              <w:pStyle w:val="ConsPlusNormal0"/>
            </w:pPr>
            <w:r>
              <w:t>41568,4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AB9637A" w14:textId="77777777" w:rsidR="002D4913" w:rsidRDefault="00C44D7F">
            <w:pPr>
              <w:pStyle w:val="ConsPlusNormal0"/>
            </w:pPr>
            <w:r>
              <w:t>10179,5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14:paraId="152A3808" w14:textId="77777777" w:rsidR="002D4913" w:rsidRDefault="00C44D7F">
            <w:pPr>
              <w:pStyle w:val="ConsPlusNormal0"/>
            </w:pPr>
            <w:r>
              <w:t>29246,6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14:paraId="0FB4564A" w14:textId="77777777" w:rsidR="002D4913" w:rsidRDefault="00C44D7F">
            <w:pPr>
              <w:pStyle w:val="ConsPlusNormal0"/>
            </w:pPr>
            <w:r>
              <w:t>8000,0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14:paraId="145EFE05" w14:textId="77777777" w:rsidR="002D4913" w:rsidRDefault="00C44D7F">
            <w:pPr>
              <w:pStyle w:val="ConsPlusNormal0"/>
            </w:pPr>
            <w:r>
              <w:t>20400,0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1B43D4F1" w14:textId="77777777" w:rsidR="002D4913" w:rsidRDefault="00C44D7F">
            <w:pPr>
              <w:pStyle w:val="ConsPlusNormal0"/>
            </w:pPr>
            <w:r>
              <w:t>20400,0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14:paraId="144CF433" w14:textId="77777777" w:rsidR="002D4913" w:rsidRDefault="00C44D7F">
            <w:pPr>
              <w:pStyle w:val="ConsPlusNormal0"/>
            </w:pPr>
            <w:r>
              <w:t>Количество проведенных мероприятий, ед.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14:paraId="6741096A" w14:textId="77777777" w:rsidR="002D4913" w:rsidRDefault="00C44D7F">
            <w:pPr>
              <w:pStyle w:val="ConsPlusNormal0"/>
            </w:pPr>
            <w:r>
              <w:t>1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14:paraId="45130CE3" w14:textId="77777777" w:rsidR="002D4913" w:rsidRDefault="00C44D7F">
            <w:pPr>
              <w:pStyle w:val="ConsPlusNormal0"/>
            </w:pPr>
            <w:r>
              <w:t>10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14:paraId="06E23117" w14:textId="77777777" w:rsidR="002D4913" w:rsidRDefault="00C44D7F">
            <w:pPr>
              <w:pStyle w:val="ConsPlusNormal0"/>
            </w:pPr>
            <w:r>
              <w:t>7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14:paraId="2E8203EB" w14:textId="77777777" w:rsidR="002D4913" w:rsidRDefault="00C44D7F">
            <w:pPr>
              <w:pStyle w:val="ConsPlusNormal0"/>
            </w:pPr>
            <w:r>
              <w:t>5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14:paraId="4CDD0990" w14:textId="77777777" w:rsidR="002D4913" w:rsidRDefault="00C44D7F">
            <w:pPr>
              <w:pStyle w:val="ConsPlusNormal0"/>
            </w:pPr>
            <w:r>
              <w:t>5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14:paraId="56C4C62F" w14:textId="77777777" w:rsidR="002D4913" w:rsidRDefault="00C44D7F">
            <w:pPr>
              <w:pStyle w:val="ConsPlusNormal0"/>
            </w:pPr>
            <w:r>
              <w:t>5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14:paraId="55F3CFFD" w14:textId="77777777" w:rsidR="002D4913" w:rsidRDefault="00C44D7F">
            <w:pPr>
              <w:pStyle w:val="ConsPlusNormal0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57F11BA" w14:textId="77777777" w:rsidR="002D4913" w:rsidRDefault="00C44D7F">
            <w:pPr>
              <w:pStyle w:val="ConsPlusNormal0"/>
            </w:pPr>
            <w:r>
              <w:t>Комитет</w:t>
            </w:r>
          </w:p>
        </w:tc>
      </w:tr>
      <w:tr w:rsidR="002D4913" w14:paraId="25FED66C" w14:textId="77777777">
        <w:tblPrEx>
          <w:tblBorders>
            <w:insideH w:val="nil"/>
          </w:tblBorders>
        </w:tblPrEx>
        <w:tc>
          <w:tcPr>
            <w:tcW w:w="22377" w:type="dxa"/>
            <w:gridSpan w:val="21"/>
            <w:tcBorders>
              <w:top w:val="nil"/>
            </w:tcBorders>
          </w:tcPr>
          <w:p w14:paraId="4EF4F243" w14:textId="77777777" w:rsidR="002D4913" w:rsidRDefault="00C44D7F">
            <w:pPr>
              <w:pStyle w:val="ConsPlusNormal0"/>
              <w:jc w:val="both"/>
            </w:pPr>
            <w:r>
              <w:t xml:space="preserve">строка 1.5 в ред. </w:t>
            </w:r>
            <w:hyperlink r:id="rId113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 N 3110</w:t>
            </w:r>
          </w:p>
        </w:tc>
      </w:tr>
      <w:tr w:rsidR="002D4913" w14:paraId="312F5608" w14:textId="77777777">
        <w:tc>
          <w:tcPr>
            <w:tcW w:w="432" w:type="dxa"/>
            <w:vMerge w:val="restart"/>
            <w:tcBorders>
              <w:bottom w:val="nil"/>
            </w:tcBorders>
            <w:vAlign w:val="center"/>
          </w:tcPr>
          <w:p w14:paraId="3C74BE28" w14:textId="77777777" w:rsidR="002D4913" w:rsidRDefault="002D4913">
            <w:pPr>
              <w:pStyle w:val="ConsPlusNormal0"/>
            </w:pPr>
          </w:p>
        </w:tc>
        <w:tc>
          <w:tcPr>
            <w:tcW w:w="1928" w:type="dxa"/>
            <w:vMerge w:val="restart"/>
            <w:tcBorders>
              <w:bottom w:val="nil"/>
            </w:tcBorders>
            <w:vAlign w:val="center"/>
          </w:tcPr>
          <w:p w14:paraId="65AFE4F6" w14:textId="77777777" w:rsidR="002D4913" w:rsidRDefault="00C44D7F">
            <w:pPr>
              <w:pStyle w:val="ConsPlusNormal0"/>
            </w:pPr>
            <w:r>
              <w:t>Всего по подпрограмме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27EFA8CE" w14:textId="77777777" w:rsidR="002D4913" w:rsidRDefault="00C44D7F">
            <w:pPr>
              <w:pStyle w:val="ConsPlusNormal0"/>
            </w:pPr>
            <w:r>
              <w:t>2018 - 2024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02BAED8" w14:textId="77777777" w:rsidR="002D4913" w:rsidRDefault="00C44D7F">
            <w:pPr>
              <w:pStyle w:val="ConsPlusNormal0"/>
            </w:pPr>
            <w:r>
              <w:t>Всего: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16DF5D4D" w14:textId="77777777" w:rsidR="002D4913" w:rsidRDefault="00C44D7F">
            <w:pPr>
              <w:pStyle w:val="ConsPlusNormal0"/>
            </w:pPr>
            <w:r>
              <w:t>432105,4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120B1BBB" w14:textId="77777777" w:rsidR="002D4913" w:rsidRDefault="00C44D7F">
            <w:pPr>
              <w:pStyle w:val="ConsPlusNormal0"/>
            </w:pPr>
            <w:r>
              <w:t>72782,8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F3396B8" w14:textId="77777777" w:rsidR="002D4913" w:rsidRDefault="00C44D7F">
            <w:pPr>
              <w:pStyle w:val="ConsPlusNormal0"/>
            </w:pPr>
            <w:r>
              <w:t>85447,7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929FD1E" w14:textId="77777777" w:rsidR="002D4913" w:rsidRDefault="00C44D7F">
            <w:pPr>
              <w:pStyle w:val="ConsPlusNormal0"/>
            </w:pPr>
            <w:r>
              <w:t>50651,4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14:paraId="2AE02D6F" w14:textId="77777777" w:rsidR="002D4913" w:rsidRDefault="00C44D7F">
            <w:pPr>
              <w:pStyle w:val="ConsPlusNormal0"/>
            </w:pPr>
            <w:r>
              <w:t>74197,3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14:paraId="753BC460" w14:textId="77777777" w:rsidR="002D4913" w:rsidRDefault="00C44D7F">
            <w:pPr>
              <w:pStyle w:val="ConsPlusNormal0"/>
            </w:pPr>
            <w:r>
              <w:t>31801,4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14:paraId="10E99AE7" w14:textId="77777777" w:rsidR="002D4913" w:rsidRDefault="00C44D7F">
            <w:pPr>
              <w:pStyle w:val="ConsPlusNormal0"/>
            </w:pPr>
            <w:r>
              <w:t>55962,4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6CE8457D" w14:textId="77777777" w:rsidR="002D4913" w:rsidRDefault="00C44D7F">
            <w:pPr>
              <w:pStyle w:val="ConsPlusNormal0"/>
            </w:pPr>
            <w:r>
              <w:t>61262,4</w:t>
            </w:r>
          </w:p>
        </w:tc>
        <w:tc>
          <w:tcPr>
            <w:tcW w:w="1644" w:type="dxa"/>
            <w:vMerge w:val="restart"/>
            <w:tcBorders>
              <w:bottom w:val="nil"/>
            </w:tcBorders>
            <w:vAlign w:val="center"/>
          </w:tcPr>
          <w:p w14:paraId="25BEC7BE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14:paraId="23019D44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14:paraId="0FFAF9FF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14:paraId="2A555945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14:paraId="274E774C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14:paraId="0843602D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14:paraId="1BCD4F5A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14:paraId="2E6A0198" w14:textId="77777777" w:rsidR="002D4913" w:rsidRDefault="002D4913">
            <w:pPr>
              <w:pStyle w:val="ConsPlusNormal0"/>
            </w:pP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14:paraId="33CBEC27" w14:textId="77777777" w:rsidR="002D4913" w:rsidRDefault="002D4913">
            <w:pPr>
              <w:pStyle w:val="ConsPlusNormal0"/>
            </w:pPr>
          </w:p>
        </w:tc>
      </w:tr>
      <w:tr w:rsidR="002D4913" w14:paraId="7EBB3BD2" w14:textId="77777777">
        <w:tblPrEx>
          <w:tblBorders>
            <w:insideH w:val="nil"/>
          </w:tblBorders>
        </w:tblPrEx>
        <w:tc>
          <w:tcPr>
            <w:tcW w:w="432" w:type="dxa"/>
            <w:vMerge/>
            <w:tcBorders>
              <w:bottom w:val="nil"/>
            </w:tcBorders>
          </w:tcPr>
          <w:p w14:paraId="00043DC9" w14:textId="77777777" w:rsidR="002D4913" w:rsidRDefault="002D4913">
            <w:pPr>
              <w:pStyle w:val="ConsPlusNormal0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14:paraId="3DC3096F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7E4DB0C0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582C41E" w14:textId="77777777" w:rsidR="002D4913" w:rsidRDefault="00C44D7F">
            <w:pPr>
              <w:pStyle w:val="ConsPlusNormal0"/>
            </w:pPr>
            <w:r>
              <w:t>в т.ч.: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4AA6AE0" w14:textId="77777777" w:rsidR="002D4913" w:rsidRDefault="002D4913">
            <w:pPr>
              <w:pStyle w:val="ConsPlusNormal0"/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18D2BACA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7549FB0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47F07A4" w14:textId="77777777" w:rsidR="002D4913" w:rsidRDefault="002D4913">
            <w:pPr>
              <w:pStyle w:val="ConsPlusNormal0"/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0854FD37" w14:textId="77777777" w:rsidR="002D4913" w:rsidRDefault="002D4913">
            <w:pPr>
              <w:pStyle w:val="ConsPlusNormal0"/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3F82EA44" w14:textId="77777777" w:rsidR="002D4913" w:rsidRDefault="002D4913">
            <w:pPr>
              <w:pStyle w:val="ConsPlusNormal0"/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1C6210E4" w14:textId="77777777" w:rsidR="002D4913" w:rsidRDefault="002D4913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792EBAAA" w14:textId="77777777" w:rsidR="002D4913" w:rsidRDefault="002D4913">
            <w:pPr>
              <w:pStyle w:val="ConsPlusNormal0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10BC02AC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17BF3E27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1EC02474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4C433827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49CE0AFB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00881EB9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010F4307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418B1047" w14:textId="77777777" w:rsidR="002D4913" w:rsidRDefault="002D4913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0EFC43A1" w14:textId="77777777" w:rsidR="002D4913" w:rsidRDefault="002D4913">
            <w:pPr>
              <w:pStyle w:val="ConsPlusNormal0"/>
            </w:pPr>
          </w:p>
        </w:tc>
      </w:tr>
      <w:tr w:rsidR="002D4913" w14:paraId="7BA784F8" w14:textId="77777777">
        <w:tblPrEx>
          <w:tblBorders>
            <w:insideH w:val="nil"/>
          </w:tblBorders>
        </w:tblPrEx>
        <w:tc>
          <w:tcPr>
            <w:tcW w:w="432" w:type="dxa"/>
            <w:vMerge/>
            <w:tcBorders>
              <w:bottom w:val="nil"/>
            </w:tcBorders>
          </w:tcPr>
          <w:p w14:paraId="6FF2DA4D" w14:textId="77777777" w:rsidR="002D4913" w:rsidRDefault="002D4913">
            <w:pPr>
              <w:pStyle w:val="ConsPlusNormal0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14:paraId="52ADB548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6D1067FD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9725723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285A7DE" w14:textId="77777777" w:rsidR="002D4913" w:rsidRDefault="00C44D7F">
            <w:pPr>
              <w:pStyle w:val="ConsPlusNormal0"/>
            </w:pPr>
            <w:r>
              <w:t>432105,4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7C85B46E" w14:textId="77777777" w:rsidR="002D4913" w:rsidRDefault="00C44D7F">
            <w:pPr>
              <w:pStyle w:val="ConsPlusNormal0"/>
            </w:pPr>
            <w:r>
              <w:t>72782,8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067D66D" w14:textId="77777777" w:rsidR="002D4913" w:rsidRDefault="00C44D7F">
            <w:pPr>
              <w:pStyle w:val="ConsPlusNormal0"/>
            </w:pPr>
            <w:r>
              <w:t>85447,7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A99CDD2" w14:textId="77777777" w:rsidR="002D4913" w:rsidRDefault="00C44D7F">
            <w:pPr>
              <w:pStyle w:val="ConsPlusNormal0"/>
            </w:pPr>
            <w:r>
              <w:t>50651,4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1979A9F0" w14:textId="77777777" w:rsidR="002D4913" w:rsidRDefault="00C44D7F">
            <w:pPr>
              <w:pStyle w:val="ConsPlusNormal0"/>
            </w:pPr>
            <w:r>
              <w:t>74197,3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6B791BF3" w14:textId="77777777" w:rsidR="002D4913" w:rsidRDefault="00C44D7F">
            <w:pPr>
              <w:pStyle w:val="ConsPlusNormal0"/>
            </w:pPr>
            <w:r>
              <w:t>31801,4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20322939" w14:textId="77777777" w:rsidR="002D4913" w:rsidRDefault="00C44D7F">
            <w:pPr>
              <w:pStyle w:val="ConsPlusNormal0"/>
            </w:pPr>
            <w:r>
              <w:t>55962,4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3F643192" w14:textId="77777777" w:rsidR="002D4913" w:rsidRDefault="00C44D7F">
            <w:pPr>
              <w:pStyle w:val="ConsPlusNormal0"/>
            </w:pPr>
            <w:r>
              <w:t>61262,4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14:paraId="01CE7AEB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694E4AC8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7B97CA73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093E8EEC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3FFDB200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02A281AC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2F554487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7532CCDA" w14:textId="77777777" w:rsidR="002D4913" w:rsidRDefault="002D4913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38E9C7EC" w14:textId="77777777" w:rsidR="002D4913" w:rsidRDefault="002D4913">
            <w:pPr>
              <w:pStyle w:val="ConsPlusNormal0"/>
            </w:pPr>
          </w:p>
        </w:tc>
      </w:tr>
      <w:tr w:rsidR="002D4913" w14:paraId="2B3AD5F2" w14:textId="77777777">
        <w:tblPrEx>
          <w:tblBorders>
            <w:insideH w:val="nil"/>
          </w:tblBorders>
        </w:tblPrEx>
        <w:tc>
          <w:tcPr>
            <w:tcW w:w="22377" w:type="dxa"/>
            <w:gridSpan w:val="21"/>
            <w:tcBorders>
              <w:top w:val="nil"/>
            </w:tcBorders>
          </w:tcPr>
          <w:p w14:paraId="64A50EEF" w14:textId="77777777" w:rsidR="002D4913" w:rsidRDefault="00C44D7F">
            <w:pPr>
              <w:pStyle w:val="ConsPlusNormal0"/>
              <w:jc w:val="both"/>
            </w:pPr>
            <w:r>
              <w:lastRenderedPageBreak/>
              <w:t xml:space="preserve">строка в ред. </w:t>
            </w:r>
            <w:hyperlink r:id="rId114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 N 3110</w:t>
            </w:r>
          </w:p>
        </w:tc>
      </w:tr>
    </w:tbl>
    <w:p w14:paraId="0B2E66B4" w14:textId="77777777" w:rsidR="002D4913" w:rsidRDefault="002D4913">
      <w:pPr>
        <w:pStyle w:val="ConsPlusNormal0"/>
        <w:sectPr w:rsidR="002D4913">
          <w:headerReference w:type="default" r:id="rId115"/>
          <w:footerReference w:type="default" r:id="rId116"/>
          <w:headerReference w:type="first" r:id="rId117"/>
          <w:footerReference w:type="first" r:id="rId11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0E26CD4D" w14:textId="77777777" w:rsidR="002D4913" w:rsidRDefault="002D4913">
      <w:pPr>
        <w:pStyle w:val="ConsPlusNormal0"/>
        <w:jc w:val="both"/>
      </w:pPr>
    </w:p>
    <w:p w14:paraId="019EC883" w14:textId="77777777" w:rsidR="002D4913" w:rsidRDefault="00C44D7F">
      <w:pPr>
        <w:pStyle w:val="ConsPlusTitle0"/>
        <w:jc w:val="center"/>
        <w:outlineLvl w:val="3"/>
      </w:pPr>
      <w:r>
        <w:t>Детализация направлений расходов на 2018 - 2024 годы</w:t>
      </w:r>
    </w:p>
    <w:p w14:paraId="437EEC48" w14:textId="77777777" w:rsidR="002D4913" w:rsidRDefault="002D49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984"/>
        <w:gridCol w:w="1077"/>
        <w:gridCol w:w="1134"/>
        <w:gridCol w:w="964"/>
        <w:gridCol w:w="964"/>
        <w:gridCol w:w="964"/>
        <w:gridCol w:w="964"/>
        <w:gridCol w:w="964"/>
        <w:gridCol w:w="964"/>
        <w:gridCol w:w="964"/>
      </w:tblGrid>
      <w:tr w:rsidR="002D4913" w14:paraId="6A00F181" w14:textId="77777777">
        <w:tc>
          <w:tcPr>
            <w:tcW w:w="680" w:type="dxa"/>
            <w:vMerge w:val="restart"/>
            <w:vAlign w:val="center"/>
          </w:tcPr>
          <w:p w14:paraId="773B63D1" w14:textId="77777777" w:rsidR="002D4913" w:rsidRDefault="00C44D7F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  <w:vAlign w:val="center"/>
          </w:tcPr>
          <w:p w14:paraId="3C71302D" w14:textId="77777777" w:rsidR="002D4913" w:rsidRDefault="00C44D7F">
            <w:pPr>
              <w:pStyle w:val="ConsPlusNormal0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 w:val="restart"/>
            <w:vAlign w:val="center"/>
          </w:tcPr>
          <w:p w14:paraId="5D5213E0" w14:textId="77777777" w:rsidR="002D4913" w:rsidRDefault="00C44D7F">
            <w:pPr>
              <w:pStyle w:val="ConsPlusNormal0"/>
              <w:jc w:val="center"/>
            </w:pPr>
            <w:r>
              <w:t>Источники финансирования</w:t>
            </w:r>
          </w:p>
        </w:tc>
        <w:tc>
          <w:tcPr>
            <w:tcW w:w="7882" w:type="dxa"/>
            <w:gridSpan w:val="8"/>
            <w:vAlign w:val="center"/>
          </w:tcPr>
          <w:p w14:paraId="30D156F0" w14:textId="77777777" w:rsidR="002D4913" w:rsidRDefault="00C44D7F">
            <w:pPr>
              <w:pStyle w:val="ConsPlusNormal0"/>
              <w:jc w:val="center"/>
            </w:pPr>
            <w:r>
              <w:t>Объемы финансирования, тыс. руб.</w:t>
            </w:r>
          </w:p>
        </w:tc>
      </w:tr>
      <w:tr w:rsidR="002D4913" w14:paraId="332CC765" w14:textId="77777777">
        <w:tc>
          <w:tcPr>
            <w:tcW w:w="680" w:type="dxa"/>
            <w:vMerge/>
          </w:tcPr>
          <w:p w14:paraId="413DC42B" w14:textId="77777777" w:rsidR="002D4913" w:rsidRDefault="002D4913">
            <w:pPr>
              <w:pStyle w:val="ConsPlusNormal0"/>
            </w:pPr>
          </w:p>
        </w:tc>
        <w:tc>
          <w:tcPr>
            <w:tcW w:w="1984" w:type="dxa"/>
            <w:vMerge/>
          </w:tcPr>
          <w:p w14:paraId="799B8B72" w14:textId="77777777" w:rsidR="002D4913" w:rsidRDefault="002D4913">
            <w:pPr>
              <w:pStyle w:val="ConsPlusNormal0"/>
            </w:pPr>
          </w:p>
        </w:tc>
        <w:tc>
          <w:tcPr>
            <w:tcW w:w="1077" w:type="dxa"/>
            <w:vMerge/>
          </w:tcPr>
          <w:p w14:paraId="5F418ED8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14:paraId="7111ED2D" w14:textId="77777777" w:rsidR="002D4913" w:rsidRDefault="00C44D7F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14:paraId="57C4C916" w14:textId="77777777" w:rsidR="002D4913" w:rsidRDefault="00C44D7F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964" w:type="dxa"/>
            <w:vAlign w:val="center"/>
          </w:tcPr>
          <w:p w14:paraId="33634701" w14:textId="77777777" w:rsidR="002D4913" w:rsidRDefault="00C44D7F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964" w:type="dxa"/>
            <w:vAlign w:val="center"/>
          </w:tcPr>
          <w:p w14:paraId="02A7CE6E" w14:textId="77777777" w:rsidR="002D4913" w:rsidRDefault="00C44D7F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964" w:type="dxa"/>
            <w:vAlign w:val="center"/>
          </w:tcPr>
          <w:p w14:paraId="7AA6F600" w14:textId="77777777" w:rsidR="002D4913" w:rsidRDefault="00C44D7F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964" w:type="dxa"/>
            <w:vAlign w:val="center"/>
          </w:tcPr>
          <w:p w14:paraId="72384600" w14:textId="77777777" w:rsidR="002D4913" w:rsidRDefault="00C44D7F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964" w:type="dxa"/>
            <w:vAlign w:val="center"/>
          </w:tcPr>
          <w:p w14:paraId="73E26369" w14:textId="77777777" w:rsidR="002D4913" w:rsidRDefault="00C44D7F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964" w:type="dxa"/>
            <w:vAlign w:val="center"/>
          </w:tcPr>
          <w:p w14:paraId="4F0CA542" w14:textId="77777777" w:rsidR="002D4913" w:rsidRDefault="00C44D7F">
            <w:pPr>
              <w:pStyle w:val="ConsPlusNormal0"/>
              <w:jc w:val="center"/>
            </w:pPr>
            <w:r>
              <w:t>2024</w:t>
            </w:r>
          </w:p>
        </w:tc>
      </w:tr>
      <w:tr w:rsidR="002D4913" w14:paraId="7A7445E4" w14:textId="77777777">
        <w:tc>
          <w:tcPr>
            <w:tcW w:w="680" w:type="dxa"/>
            <w:vAlign w:val="bottom"/>
          </w:tcPr>
          <w:p w14:paraId="57EA2F2D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84" w:type="dxa"/>
            <w:vAlign w:val="bottom"/>
          </w:tcPr>
          <w:p w14:paraId="4E20C81C" w14:textId="77777777" w:rsidR="002D4913" w:rsidRDefault="00C44D7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  <w:vAlign w:val="bottom"/>
          </w:tcPr>
          <w:p w14:paraId="5AA9B030" w14:textId="77777777" w:rsidR="002D4913" w:rsidRDefault="00C44D7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4" w:type="dxa"/>
            <w:vAlign w:val="bottom"/>
          </w:tcPr>
          <w:p w14:paraId="3AD90F5C" w14:textId="77777777" w:rsidR="002D4913" w:rsidRDefault="00C44D7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64" w:type="dxa"/>
            <w:vAlign w:val="bottom"/>
          </w:tcPr>
          <w:p w14:paraId="342F01CE" w14:textId="77777777" w:rsidR="002D4913" w:rsidRDefault="00C44D7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64" w:type="dxa"/>
            <w:vAlign w:val="bottom"/>
          </w:tcPr>
          <w:p w14:paraId="0A651D52" w14:textId="77777777" w:rsidR="002D4913" w:rsidRDefault="00C44D7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964" w:type="dxa"/>
            <w:vAlign w:val="bottom"/>
          </w:tcPr>
          <w:p w14:paraId="64229254" w14:textId="77777777" w:rsidR="002D4913" w:rsidRDefault="00C44D7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964" w:type="dxa"/>
            <w:vAlign w:val="bottom"/>
          </w:tcPr>
          <w:p w14:paraId="1D547B8E" w14:textId="77777777" w:rsidR="002D4913" w:rsidRDefault="00C44D7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964" w:type="dxa"/>
            <w:vAlign w:val="bottom"/>
          </w:tcPr>
          <w:p w14:paraId="4D14C4A9" w14:textId="77777777" w:rsidR="002D4913" w:rsidRDefault="00C44D7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964" w:type="dxa"/>
            <w:vAlign w:val="bottom"/>
          </w:tcPr>
          <w:p w14:paraId="30C96B93" w14:textId="77777777" w:rsidR="002D4913" w:rsidRDefault="00C44D7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64" w:type="dxa"/>
            <w:vAlign w:val="bottom"/>
          </w:tcPr>
          <w:p w14:paraId="3A30BA9F" w14:textId="77777777" w:rsidR="002D4913" w:rsidRDefault="00C44D7F">
            <w:pPr>
              <w:pStyle w:val="ConsPlusNormal0"/>
              <w:jc w:val="center"/>
            </w:pPr>
            <w:r>
              <w:t>11</w:t>
            </w:r>
          </w:p>
        </w:tc>
      </w:tr>
      <w:tr w:rsidR="002D4913" w14:paraId="3BAE749E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14:paraId="59AA3DC1" w14:textId="77777777" w:rsidR="002D4913" w:rsidRDefault="00C44D7F">
            <w:pPr>
              <w:pStyle w:val="ConsPlusNormal0"/>
            </w:pPr>
            <w:r>
              <w:t>1.1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730FEDC0" w14:textId="77777777" w:rsidR="002D4913" w:rsidRDefault="00C44D7F">
            <w:pPr>
              <w:pStyle w:val="ConsPlusNormal0"/>
            </w:pPr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4520DA62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866B05B" w14:textId="77777777" w:rsidR="002D4913" w:rsidRDefault="00C44D7F">
            <w:pPr>
              <w:pStyle w:val="ConsPlusNormal0"/>
            </w:pPr>
            <w:r>
              <w:t>201027,2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368842DD" w14:textId="77777777" w:rsidR="002D4913" w:rsidRDefault="00C44D7F">
            <w:pPr>
              <w:pStyle w:val="ConsPlusNormal0"/>
            </w:pPr>
            <w:r>
              <w:t>51979,8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2479EDC8" w14:textId="77777777" w:rsidR="002D4913" w:rsidRDefault="00C44D7F">
            <w:pPr>
              <w:pStyle w:val="ConsPlusNormal0"/>
            </w:pPr>
            <w:r>
              <w:t>30582,1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74A3CECB" w14:textId="77777777" w:rsidR="002D4913" w:rsidRDefault="00C44D7F">
            <w:pPr>
              <w:pStyle w:val="ConsPlusNormal0"/>
            </w:pPr>
            <w:r>
              <w:t>28450,0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4B414A57" w14:textId="77777777" w:rsidR="002D4913" w:rsidRDefault="00C44D7F">
            <w:pPr>
              <w:pStyle w:val="ConsPlusNormal0"/>
            </w:pPr>
            <w:r>
              <w:t>31160,3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22CDCA8B" w14:textId="77777777" w:rsidR="002D4913" w:rsidRDefault="00C44D7F">
            <w:pPr>
              <w:pStyle w:val="ConsPlusNormal0"/>
            </w:pPr>
            <w:r>
              <w:t>10011,0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4BDFEF4B" w14:textId="77777777" w:rsidR="002D4913" w:rsidRDefault="00C44D7F">
            <w:pPr>
              <w:pStyle w:val="ConsPlusNormal0"/>
            </w:pPr>
            <w:r>
              <w:t>21772,0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68EBDDF2" w14:textId="77777777" w:rsidR="002D4913" w:rsidRDefault="00C44D7F">
            <w:pPr>
              <w:pStyle w:val="ConsPlusNormal0"/>
            </w:pPr>
            <w:r>
              <w:t>27072,0</w:t>
            </w:r>
          </w:p>
        </w:tc>
      </w:tr>
      <w:tr w:rsidR="002D4913" w14:paraId="13813D2F" w14:textId="77777777">
        <w:tblPrEx>
          <w:tblBorders>
            <w:insideH w:val="nil"/>
          </w:tblBorders>
        </w:tblPrEx>
        <w:tc>
          <w:tcPr>
            <w:tcW w:w="11623" w:type="dxa"/>
            <w:gridSpan w:val="11"/>
            <w:tcBorders>
              <w:top w:val="nil"/>
            </w:tcBorders>
          </w:tcPr>
          <w:p w14:paraId="2EBC93DC" w14:textId="77777777" w:rsidR="002D4913" w:rsidRDefault="00C44D7F">
            <w:pPr>
              <w:pStyle w:val="ConsPlusNormal0"/>
              <w:jc w:val="both"/>
            </w:pPr>
            <w:r>
              <w:t xml:space="preserve">строка 1.1 в ред. </w:t>
            </w:r>
            <w:hyperlink r:id="rId119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 N 3110</w:t>
            </w:r>
          </w:p>
        </w:tc>
      </w:tr>
      <w:tr w:rsidR="002D4913" w14:paraId="668D6595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14:paraId="6014FAE1" w14:textId="77777777" w:rsidR="002D4913" w:rsidRDefault="00C44D7F">
            <w:pPr>
              <w:pStyle w:val="ConsPlusNormal0"/>
            </w:pPr>
            <w:r>
              <w:t>1.1.1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1FE97C88" w14:textId="77777777" w:rsidR="002D4913" w:rsidRDefault="00C44D7F">
            <w:pPr>
              <w:pStyle w:val="ConsPlusNormal0"/>
            </w:pPr>
            <w:r>
              <w:t>Организация общегородских праздничных мероприятий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5B5B2B5F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39BBDAB" w14:textId="77777777" w:rsidR="002D4913" w:rsidRDefault="00C44D7F">
            <w:pPr>
              <w:pStyle w:val="ConsPlusNormal0"/>
            </w:pPr>
            <w:r>
              <w:t>127922,8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18C82104" w14:textId="77777777" w:rsidR="002D4913" w:rsidRDefault="00C44D7F">
            <w:pPr>
              <w:pStyle w:val="ConsPlusNormal0"/>
            </w:pPr>
            <w:r>
              <w:t>35545,1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50A74C67" w14:textId="77777777" w:rsidR="002D4913" w:rsidRDefault="00C44D7F">
            <w:pPr>
              <w:pStyle w:val="ConsPlusNormal0"/>
            </w:pPr>
            <w:r>
              <w:t>18459,0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3D2ADCDE" w14:textId="77777777" w:rsidR="002D4913" w:rsidRDefault="00C44D7F">
            <w:pPr>
              <w:pStyle w:val="ConsPlusNormal0"/>
            </w:pPr>
            <w:r>
              <w:t>16446,9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3067F522" w14:textId="77777777" w:rsidR="002D4913" w:rsidRDefault="00C44D7F">
            <w:pPr>
              <w:pStyle w:val="ConsPlusNormal0"/>
            </w:pPr>
            <w:r>
              <w:t>15466,8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1F33F3F1" w14:textId="77777777" w:rsidR="002D4913" w:rsidRDefault="00C44D7F">
            <w:pPr>
              <w:pStyle w:val="ConsPlusNormal0"/>
            </w:pPr>
            <w:r>
              <w:t>6161,0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27222F2E" w14:textId="77777777" w:rsidR="002D4913" w:rsidRDefault="00C44D7F">
            <w:pPr>
              <w:pStyle w:val="ConsPlusNormal0"/>
            </w:pPr>
            <w:r>
              <w:t>17922,0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6578CE40" w14:textId="77777777" w:rsidR="002D4913" w:rsidRDefault="00C44D7F">
            <w:pPr>
              <w:pStyle w:val="ConsPlusNormal0"/>
            </w:pPr>
            <w:r>
              <w:t>17922,0</w:t>
            </w:r>
          </w:p>
        </w:tc>
      </w:tr>
      <w:tr w:rsidR="002D4913" w14:paraId="20C21994" w14:textId="77777777">
        <w:tblPrEx>
          <w:tblBorders>
            <w:insideH w:val="nil"/>
          </w:tblBorders>
        </w:tblPrEx>
        <w:tc>
          <w:tcPr>
            <w:tcW w:w="11623" w:type="dxa"/>
            <w:gridSpan w:val="11"/>
            <w:tcBorders>
              <w:top w:val="nil"/>
            </w:tcBorders>
          </w:tcPr>
          <w:p w14:paraId="597EFA64" w14:textId="77777777" w:rsidR="002D4913" w:rsidRDefault="00C44D7F">
            <w:pPr>
              <w:pStyle w:val="ConsPlusNormal0"/>
              <w:jc w:val="both"/>
            </w:pPr>
            <w:r>
              <w:t xml:space="preserve">строка 1.1.1 в ред. </w:t>
            </w:r>
            <w:hyperlink r:id="rId120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</w:t>
            </w:r>
          </w:p>
          <w:p w14:paraId="7758B26E" w14:textId="77777777" w:rsidR="002D4913" w:rsidRDefault="00C44D7F">
            <w:pPr>
              <w:pStyle w:val="ConsPlusNormal0"/>
              <w:jc w:val="both"/>
            </w:pPr>
            <w:r>
              <w:t>N 311</w:t>
            </w:r>
            <w:r>
              <w:t>0</w:t>
            </w:r>
          </w:p>
        </w:tc>
      </w:tr>
      <w:tr w:rsidR="002D4913" w14:paraId="03D8C5B8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14:paraId="515C00BB" w14:textId="77777777" w:rsidR="002D4913" w:rsidRDefault="00C44D7F">
            <w:pPr>
              <w:pStyle w:val="ConsPlusNormal0"/>
            </w:pPr>
            <w:r>
              <w:t>1.1.2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5194E817" w14:textId="77777777" w:rsidR="002D4913" w:rsidRDefault="00C44D7F">
            <w:pPr>
              <w:pStyle w:val="ConsPlusNormal0"/>
            </w:pPr>
            <w:r>
              <w:t xml:space="preserve">Участие творческих коллективов и исполнителей учреждений культуры, учащихся учреждений дополнительного образования в городских, </w:t>
            </w:r>
            <w:r>
              <w:lastRenderedPageBreak/>
              <w:t>региональных, всероссийских, международных конкурсах, фестивалях, выставках и т.д.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5898923F" w14:textId="77777777" w:rsidR="002D4913" w:rsidRDefault="00C44D7F">
            <w:pPr>
              <w:pStyle w:val="ConsPlusNormal0"/>
            </w:pPr>
            <w:r>
              <w:lastRenderedPageBreak/>
              <w:t>МБ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02F5732" w14:textId="77777777" w:rsidR="002D4913" w:rsidRDefault="00C44D7F">
            <w:pPr>
              <w:pStyle w:val="ConsPlusNormal0"/>
            </w:pPr>
            <w:r>
              <w:t>5321,0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633110F9" w14:textId="77777777" w:rsidR="002D4913" w:rsidRDefault="00C44D7F">
            <w:pPr>
              <w:pStyle w:val="ConsPlusNormal0"/>
            </w:pPr>
            <w:r>
              <w:t>987,3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6C650B61" w14:textId="77777777" w:rsidR="002D4913" w:rsidRDefault="00C44D7F">
            <w:pPr>
              <w:pStyle w:val="ConsPlusNormal0"/>
            </w:pPr>
            <w:r>
              <w:t>1803,1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7B7269CB" w14:textId="77777777" w:rsidR="002D4913" w:rsidRDefault="00C44D7F">
            <w:pPr>
              <w:pStyle w:val="ConsPlusNormal0"/>
            </w:pPr>
            <w:r>
              <w:t>253,9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6F517DC4" w14:textId="77777777" w:rsidR="002D4913" w:rsidRDefault="00C44D7F">
            <w:pPr>
              <w:pStyle w:val="ConsPlusNormal0"/>
            </w:pPr>
            <w:r>
              <w:t>326,7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2452AD22" w14:textId="77777777" w:rsidR="002D4913" w:rsidRDefault="00C44D7F">
            <w:pPr>
              <w:pStyle w:val="ConsPlusNormal0"/>
            </w:pPr>
            <w:r>
              <w:t>550,0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12C8BE9B" w14:textId="77777777" w:rsidR="002D4913" w:rsidRDefault="00C44D7F">
            <w:pPr>
              <w:pStyle w:val="ConsPlusNormal0"/>
            </w:pPr>
            <w:r>
              <w:t>550,</w:t>
            </w:r>
            <w:r>
              <w:t>0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3A44FE33" w14:textId="77777777" w:rsidR="002D4913" w:rsidRDefault="00C44D7F">
            <w:pPr>
              <w:pStyle w:val="ConsPlusNormal0"/>
            </w:pPr>
            <w:r>
              <w:t>850,0</w:t>
            </w:r>
          </w:p>
        </w:tc>
      </w:tr>
      <w:tr w:rsidR="002D4913" w14:paraId="3FAA2516" w14:textId="77777777">
        <w:tblPrEx>
          <w:tblBorders>
            <w:insideH w:val="nil"/>
          </w:tblBorders>
        </w:tblPrEx>
        <w:tc>
          <w:tcPr>
            <w:tcW w:w="11623" w:type="dxa"/>
            <w:gridSpan w:val="11"/>
            <w:tcBorders>
              <w:top w:val="nil"/>
            </w:tcBorders>
          </w:tcPr>
          <w:p w14:paraId="2E25D97E" w14:textId="77777777" w:rsidR="002D4913" w:rsidRDefault="00C44D7F">
            <w:pPr>
              <w:pStyle w:val="ConsPlusNormal0"/>
              <w:jc w:val="both"/>
            </w:pPr>
            <w:r>
              <w:t xml:space="preserve">строка 1.1.2 в ред. </w:t>
            </w:r>
            <w:hyperlink r:id="rId121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</w:t>
            </w:r>
          </w:p>
          <w:p w14:paraId="7D1592B5" w14:textId="77777777" w:rsidR="002D4913" w:rsidRDefault="00C44D7F">
            <w:pPr>
              <w:pStyle w:val="ConsPlusNormal0"/>
              <w:jc w:val="both"/>
            </w:pPr>
            <w:r>
              <w:t>N 3110</w:t>
            </w:r>
          </w:p>
        </w:tc>
      </w:tr>
      <w:tr w:rsidR="002D4913" w14:paraId="55AB2D9F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14:paraId="7D5D963A" w14:textId="77777777" w:rsidR="002D4913" w:rsidRDefault="00C44D7F">
            <w:pPr>
              <w:pStyle w:val="ConsPlusNormal0"/>
            </w:pPr>
            <w:r>
              <w:t>1.1.3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0A593C17" w14:textId="77777777" w:rsidR="002D4913" w:rsidRDefault="00C44D7F">
            <w:pPr>
              <w:pStyle w:val="ConsPlusNormal0"/>
            </w:pPr>
            <w:r>
              <w:t>Издание и приобретение произведений, творческих проектов, фотоальбомов, буклет</w:t>
            </w:r>
            <w:r>
              <w:t>ов, каталогов, открыток, сувенирной и полиграфической продукции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1C62EC24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A09D3E2" w14:textId="77777777" w:rsidR="002D4913" w:rsidRDefault="00C44D7F">
            <w:pPr>
              <w:pStyle w:val="ConsPlusNormal0"/>
            </w:pPr>
            <w:r>
              <w:t>43972,4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06123E6D" w14:textId="77777777" w:rsidR="002D4913" w:rsidRDefault="00C44D7F">
            <w:pPr>
              <w:pStyle w:val="ConsPlusNormal0"/>
            </w:pPr>
            <w:r>
              <w:t>9854,4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04F18D5B" w14:textId="77777777" w:rsidR="002D4913" w:rsidRDefault="00C44D7F">
            <w:pPr>
              <w:pStyle w:val="ConsPlusNormal0"/>
            </w:pPr>
            <w:r>
              <w:t>8772,0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41C8808D" w14:textId="77777777" w:rsidR="002D4913" w:rsidRDefault="00C44D7F">
            <w:pPr>
              <w:pStyle w:val="ConsPlusNormal0"/>
            </w:pPr>
            <w:r>
              <w:t>7199,2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43F8664E" w14:textId="77777777" w:rsidR="002D4913" w:rsidRDefault="00C44D7F">
            <w:pPr>
              <w:pStyle w:val="ConsPlusNormal0"/>
            </w:pPr>
            <w:r>
              <w:t>13146,8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2B79AA4F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758768B8" w14:textId="77777777" w:rsidR="002D4913" w:rsidRDefault="00C44D7F">
            <w:pPr>
              <w:pStyle w:val="ConsPlusNormal0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66C95ABF" w14:textId="77777777" w:rsidR="002D4913" w:rsidRDefault="00C44D7F">
            <w:pPr>
              <w:pStyle w:val="ConsPlusNormal0"/>
            </w:pPr>
            <w:r>
              <w:t>5000,0</w:t>
            </w:r>
          </w:p>
        </w:tc>
      </w:tr>
      <w:tr w:rsidR="002D4913" w14:paraId="7EA26A38" w14:textId="77777777">
        <w:tblPrEx>
          <w:tblBorders>
            <w:insideH w:val="nil"/>
          </w:tblBorders>
        </w:tblPrEx>
        <w:tc>
          <w:tcPr>
            <w:tcW w:w="11623" w:type="dxa"/>
            <w:gridSpan w:val="11"/>
            <w:tcBorders>
              <w:top w:val="nil"/>
            </w:tcBorders>
          </w:tcPr>
          <w:p w14:paraId="23021D9B" w14:textId="77777777" w:rsidR="002D4913" w:rsidRDefault="00C44D7F">
            <w:pPr>
              <w:pStyle w:val="ConsPlusNormal0"/>
              <w:jc w:val="both"/>
            </w:pPr>
            <w:r>
              <w:t xml:space="preserve">строка 1.1.3 в ред. </w:t>
            </w:r>
            <w:hyperlink r:id="rId122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</w:t>
            </w:r>
          </w:p>
          <w:p w14:paraId="23368BEB" w14:textId="77777777" w:rsidR="002D4913" w:rsidRDefault="00C44D7F">
            <w:pPr>
              <w:pStyle w:val="ConsPlusNormal0"/>
              <w:jc w:val="both"/>
            </w:pPr>
            <w:r>
              <w:t>N 3110</w:t>
            </w:r>
          </w:p>
        </w:tc>
      </w:tr>
      <w:tr w:rsidR="002D4913" w14:paraId="2C0B9519" w14:textId="77777777">
        <w:tc>
          <w:tcPr>
            <w:tcW w:w="680" w:type="dxa"/>
            <w:vAlign w:val="center"/>
          </w:tcPr>
          <w:p w14:paraId="37D1DADC" w14:textId="77777777" w:rsidR="002D4913" w:rsidRDefault="00C44D7F">
            <w:pPr>
              <w:pStyle w:val="ConsPlusNormal0"/>
              <w:jc w:val="center"/>
            </w:pPr>
            <w:r>
              <w:t>1.1.4</w:t>
            </w:r>
          </w:p>
        </w:tc>
        <w:tc>
          <w:tcPr>
            <w:tcW w:w="1984" w:type="dxa"/>
            <w:vAlign w:val="bottom"/>
          </w:tcPr>
          <w:p w14:paraId="08C5EEC9" w14:textId="77777777" w:rsidR="002D4913" w:rsidRDefault="00C44D7F">
            <w:pPr>
              <w:pStyle w:val="ConsPlusNormal0"/>
            </w:pPr>
            <w:r>
              <w:t>Проведение ежегодного конкурса детского рисунка "Я люблю мой город"</w:t>
            </w:r>
          </w:p>
        </w:tc>
        <w:tc>
          <w:tcPr>
            <w:tcW w:w="1077" w:type="dxa"/>
            <w:vAlign w:val="center"/>
          </w:tcPr>
          <w:p w14:paraId="2C6645B9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134" w:type="dxa"/>
            <w:vAlign w:val="center"/>
          </w:tcPr>
          <w:p w14:paraId="6A8DA697" w14:textId="77777777" w:rsidR="002D4913" w:rsidRDefault="00C44D7F">
            <w:pPr>
              <w:pStyle w:val="ConsPlusNormal0"/>
            </w:pPr>
            <w:r>
              <w:t>2100,0</w:t>
            </w:r>
          </w:p>
        </w:tc>
        <w:tc>
          <w:tcPr>
            <w:tcW w:w="964" w:type="dxa"/>
            <w:vAlign w:val="center"/>
          </w:tcPr>
          <w:p w14:paraId="573CEDA2" w14:textId="77777777" w:rsidR="002D4913" w:rsidRDefault="00C44D7F">
            <w:pPr>
              <w:pStyle w:val="ConsPlusNormal0"/>
            </w:pPr>
            <w:r>
              <w:t>300,0</w:t>
            </w:r>
          </w:p>
        </w:tc>
        <w:tc>
          <w:tcPr>
            <w:tcW w:w="964" w:type="dxa"/>
            <w:vAlign w:val="center"/>
          </w:tcPr>
          <w:p w14:paraId="57754694" w14:textId="77777777" w:rsidR="002D4913" w:rsidRDefault="00C44D7F">
            <w:pPr>
              <w:pStyle w:val="ConsPlusNormal0"/>
            </w:pPr>
            <w:r>
              <w:t>300,0</w:t>
            </w:r>
          </w:p>
        </w:tc>
        <w:tc>
          <w:tcPr>
            <w:tcW w:w="964" w:type="dxa"/>
            <w:vAlign w:val="center"/>
          </w:tcPr>
          <w:p w14:paraId="492176BA" w14:textId="77777777" w:rsidR="002D4913" w:rsidRDefault="00C44D7F">
            <w:pPr>
              <w:pStyle w:val="ConsPlusNormal0"/>
            </w:pPr>
            <w:r>
              <w:t>300,0</w:t>
            </w:r>
          </w:p>
        </w:tc>
        <w:tc>
          <w:tcPr>
            <w:tcW w:w="964" w:type="dxa"/>
            <w:vAlign w:val="center"/>
          </w:tcPr>
          <w:p w14:paraId="23D4AB0B" w14:textId="77777777" w:rsidR="002D4913" w:rsidRDefault="00C44D7F">
            <w:pPr>
              <w:pStyle w:val="ConsPlusNormal0"/>
            </w:pPr>
            <w:r>
              <w:t>300,0</w:t>
            </w:r>
          </w:p>
        </w:tc>
        <w:tc>
          <w:tcPr>
            <w:tcW w:w="964" w:type="dxa"/>
            <w:vAlign w:val="center"/>
          </w:tcPr>
          <w:p w14:paraId="30B286EF" w14:textId="77777777" w:rsidR="002D4913" w:rsidRDefault="00C44D7F">
            <w:pPr>
              <w:pStyle w:val="ConsPlusNormal0"/>
            </w:pPr>
            <w:r>
              <w:t>300,0</w:t>
            </w:r>
          </w:p>
        </w:tc>
        <w:tc>
          <w:tcPr>
            <w:tcW w:w="964" w:type="dxa"/>
            <w:vAlign w:val="center"/>
          </w:tcPr>
          <w:p w14:paraId="4BEF52AB" w14:textId="77777777" w:rsidR="002D4913" w:rsidRDefault="00C44D7F">
            <w:pPr>
              <w:pStyle w:val="ConsPlusNormal0"/>
            </w:pPr>
            <w:r>
              <w:t>300,0</w:t>
            </w:r>
          </w:p>
        </w:tc>
        <w:tc>
          <w:tcPr>
            <w:tcW w:w="964" w:type="dxa"/>
            <w:vAlign w:val="center"/>
          </w:tcPr>
          <w:p w14:paraId="37434DC7" w14:textId="77777777" w:rsidR="002D4913" w:rsidRDefault="00C44D7F">
            <w:pPr>
              <w:pStyle w:val="ConsPlusNormal0"/>
            </w:pPr>
            <w:r>
              <w:t>300,0</w:t>
            </w:r>
          </w:p>
        </w:tc>
      </w:tr>
      <w:tr w:rsidR="002D4913" w14:paraId="7A34BC8D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14:paraId="5363B6B3" w14:textId="77777777" w:rsidR="002D4913" w:rsidRDefault="00C44D7F">
            <w:pPr>
              <w:pStyle w:val="ConsPlusNormal0"/>
            </w:pPr>
            <w:r>
              <w:t>1.1.5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3364C9F8" w14:textId="77777777" w:rsidR="002D4913" w:rsidRDefault="00C44D7F">
            <w:pPr>
              <w:pStyle w:val="ConsPlusNormal0"/>
            </w:pPr>
            <w:r>
              <w:t>Приобретение книжной и сувенирной продукции в рамках проведения городской акции "Родившимся в городе Мурманске"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3CA4F9DF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012C47E" w14:textId="77777777" w:rsidR="002D4913" w:rsidRDefault="00C44D7F">
            <w:pPr>
              <w:pStyle w:val="ConsPlusNormal0"/>
            </w:pPr>
            <w:r>
              <w:t>21711,0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0B08DF82" w14:textId="77777777" w:rsidR="002D4913" w:rsidRDefault="00C44D7F">
            <w:pPr>
              <w:pStyle w:val="ConsPlusNormal0"/>
            </w:pPr>
            <w:r>
              <w:t>5293,0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6E732782" w14:textId="77777777" w:rsidR="002D4913" w:rsidRDefault="00C44D7F">
            <w:pPr>
              <w:pStyle w:val="ConsPlusNormal0"/>
            </w:pPr>
            <w:r>
              <w:t>1248,0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52BFA9A6" w14:textId="77777777" w:rsidR="002D4913" w:rsidRDefault="00C44D7F">
            <w:pPr>
              <w:pStyle w:val="ConsPlusNormal0"/>
            </w:pPr>
            <w:r>
              <w:t>4250,0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1DDC3639" w14:textId="77777777" w:rsidR="002D4913" w:rsidRDefault="00C44D7F">
            <w:pPr>
              <w:pStyle w:val="ConsPlusNormal0"/>
            </w:pPr>
            <w:r>
              <w:t>1920,0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2418F848" w14:textId="77777777" w:rsidR="002D4913" w:rsidRDefault="00C44D7F">
            <w:pPr>
              <w:pStyle w:val="ConsPlusNormal0"/>
            </w:pPr>
            <w:r>
              <w:t>3000,0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6CF9B83F" w14:textId="77777777" w:rsidR="002D4913" w:rsidRDefault="00C44D7F">
            <w:pPr>
              <w:pStyle w:val="ConsPlusNormal0"/>
            </w:pPr>
            <w:r>
              <w:t>3000,0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431E3DC6" w14:textId="77777777" w:rsidR="002D4913" w:rsidRDefault="00C44D7F">
            <w:pPr>
              <w:pStyle w:val="ConsPlusNormal0"/>
            </w:pPr>
            <w:r>
              <w:t>3000,0</w:t>
            </w:r>
          </w:p>
        </w:tc>
      </w:tr>
      <w:tr w:rsidR="002D4913" w14:paraId="08FCF280" w14:textId="77777777">
        <w:tblPrEx>
          <w:tblBorders>
            <w:insideH w:val="nil"/>
          </w:tblBorders>
        </w:tblPrEx>
        <w:tc>
          <w:tcPr>
            <w:tcW w:w="11623" w:type="dxa"/>
            <w:gridSpan w:val="11"/>
            <w:tcBorders>
              <w:top w:val="nil"/>
            </w:tcBorders>
          </w:tcPr>
          <w:p w14:paraId="54327571" w14:textId="77777777" w:rsidR="002D4913" w:rsidRDefault="00C44D7F">
            <w:pPr>
              <w:pStyle w:val="ConsPlusNormal0"/>
              <w:jc w:val="both"/>
            </w:pPr>
            <w:r>
              <w:t xml:space="preserve">строка 1.1.5 в ред. </w:t>
            </w:r>
            <w:hyperlink r:id="rId123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</w:t>
            </w:r>
          </w:p>
          <w:p w14:paraId="2ED05295" w14:textId="77777777" w:rsidR="002D4913" w:rsidRDefault="00C44D7F">
            <w:pPr>
              <w:pStyle w:val="ConsPlusNormal0"/>
              <w:jc w:val="both"/>
            </w:pPr>
            <w:r>
              <w:t>N 3110</w:t>
            </w:r>
          </w:p>
        </w:tc>
      </w:tr>
    </w:tbl>
    <w:p w14:paraId="6AEFE034" w14:textId="77777777" w:rsidR="002D4913" w:rsidRDefault="002D4913">
      <w:pPr>
        <w:pStyle w:val="ConsPlusNormal0"/>
        <w:sectPr w:rsidR="002D4913">
          <w:headerReference w:type="default" r:id="rId124"/>
          <w:footerReference w:type="default" r:id="rId125"/>
          <w:headerReference w:type="first" r:id="rId126"/>
          <w:footerReference w:type="first" r:id="rId12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0F792494" w14:textId="77777777" w:rsidR="002D4913" w:rsidRDefault="002D4913">
      <w:pPr>
        <w:pStyle w:val="ConsPlusNormal0"/>
        <w:jc w:val="both"/>
      </w:pPr>
    </w:p>
    <w:p w14:paraId="357CF4A5" w14:textId="77777777" w:rsidR="002D4913" w:rsidRDefault="00C44D7F">
      <w:pPr>
        <w:pStyle w:val="ConsPlusTitle0"/>
        <w:jc w:val="center"/>
        <w:outlineLvl w:val="2"/>
      </w:pPr>
      <w:r>
        <w:t>4. Обоснование ресурсного обеспечения подпрограммы</w:t>
      </w:r>
    </w:p>
    <w:p w14:paraId="15C21E3C" w14:textId="77777777" w:rsidR="002D4913" w:rsidRDefault="00C44D7F">
      <w:pPr>
        <w:pStyle w:val="ConsPlusNormal0"/>
        <w:jc w:val="center"/>
      </w:pPr>
      <w:r>
        <w:t xml:space="preserve">(в ред. </w:t>
      </w:r>
      <w:hyperlink r:id="rId128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</w:p>
    <w:p w14:paraId="530E916D" w14:textId="77777777" w:rsidR="002D4913" w:rsidRDefault="00C44D7F">
      <w:pPr>
        <w:pStyle w:val="ConsPlusNormal0"/>
        <w:jc w:val="center"/>
      </w:pPr>
      <w:r>
        <w:t>от 03.12.2021 N 3110)</w:t>
      </w:r>
    </w:p>
    <w:p w14:paraId="70EDF430" w14:textId="77777777" w:rsidR="002D4913" w:rsidRDefault="002D49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133"/>
        <w:gridCol w:w="984"/>
        <w:gridCol w:w="1018"/>
        <w:gridCol w:w="1013"/>
        <w:gridCol w:w="1020"/>
        <w:gridCol w:w="964"/>
        <w:gridCol w:w="979"/>
        <w:gridCol w:w="970"/>
      </w:tblGrid>
      <w:tr w:rsidR="002D4913" w14:paraId="6FAA4FDE" w14:textId="77777777">
        <w:tc>
          <w:tcPr>
            <w:tcW w:w="1984" w:type="dxa"/>
            <w:vMerge w:val="restart"/>
            <w:vAlign w:val="center"/>
          </w:tcPr>
          <w:p w14:paraId="73BDBD5C" w14:textId="77777777" w:rsidR="002D4913" w:rsidRDefault="00C44D7F">
            <w:pPr>
              <w:pStyle w:val="ConsPlusNormal0"/>
              <w:jc w:val="center"/>
            </w:pPr>
            <w:r>
              <w:t>Источник финансирования</w:t>
            </w:r>
          </w:p>
        </w:tc>
        <w:tc>
          <w:tcPr>
            <w:tcW w:w="1133" w:type="dxa"/>
            <w:vMerge w:val="restart"/>
            <w:vAlign w:val="center"/>
          </w:tcPr>
          <w:p w14:paraId="5116703A" w14:textId="77777777" w:rsidR="002D4913" w:rsidRDefault="00C44D7F">
            <w:pPr>
              <w:pStyle w:val="ConsPlusNormal0"/>
              <w:jc w:val="center"/>
            </w:pPr>
            <w:r>
              <w:t>Всего, тыс. руб.</w:t>
            </w:r>
          </w:p>
        </w:tc>
        <w:tc>
          <w:tcPr>
            <w:tcW w:w="6948" w:type="dxa"/>
            <w:gridSpan w:val="7"/>
            <w:vAlign w:val="center"/>
          </w:tcPr>
          <w:p w14:paraId="64DC3A02" w14:textId="77777777" w:rsidR="002D4913" w:rsidRDefault="00C44D7F">
            <w:pPr>
              <w:pStyle w:val="ConsPlusNormal0"/>
              <w:jc w:val="center"/>
            </w:pPr>
            <w:r>
              <w:t>В том числе по годам реализации, тыс. руб.</w:t>
            </w:r>
          </w:p>
        </w:tc>
      </w:tr>
      <w:tr w:rsidR="002D4913" w14:paraId="7D0BD4F0" w14:textId="77777777">
        <w:tc>
          <w:tcPr>
            <w:tcW w:w="1984" w:type="dxa"/>
            <w:vMerge/>
          </w:tcPr>
          <w:p w14:paraId="73C6DC20" w14:textId="77777777" w:rsidR="002D4913" w:rsidRDefault="002D4913">
            <w:pPr>
              <w:pStyle w:val="ConsPlusNormal0"/>
            </w:pPr>
          </w:p>
        </w:tc>
        <w:tc>
          <w:tcPr>
            <w:tcW w:w="1133" w:type="dxa"/>
            <w:vMerge/>
          </w:tcPr>
          <w:p w14:paraId="2EF7A7CB" w14:textId="77777777" w:rsidR="002D4913" w:rsidRDefault="002D4913">
            <w:pPr>
              <w:pStyle w:val="ConsPlusNormal0"/>
            </w:pPr>
          </w:p>
        </w:tc>
        <w:tc>
          <w:tcPr>
            <w:tcW w:w="984" w:type="dxa"/>
            <w:vAlign w:val="center"/>
          </w:tcPr>
          <w:p w14:paraId="6DECED70" w14:textId="77777777" w:rsidR="002D4913" w:rsidRDefault="00C44D7F">
            <w:pPr>
              <w:pStyle w:val="ConsPlusNormal0"/>
              <w:jc w:val="center"/>
            </w:pPr>
            <w:r>
              <w:t>2018 год</w:t>
            </w:r>
          </w:p>
        </w:tc>
        <w:tc>
          <w:tcPr>
            <w:tcW w:w="1018" w:type="dxa"/>
            <w:vAlign w:val="center"/>
          </w:tcPr>
          <w:p w14:paraId="355DC199" w14:textId="77777777" w:rsidR="002D4913" w:rsidRDefault="00C44D7F">
            <w:pPr>
              <w:pStyle w:val="ConsPlusNormal0"/>
              <w:jc w:val="center"/>
            </w:pPr>
            <w:r>
              <w:t>2019 год</w:t>
            </w:r>
          </w:p>
        </w:tc>
        <w:tc>
          <w:tcPr>
            <w:tcW w:w="1013" w:type="dxa"/>
            <w:vAlign w:val="center"/>
          </w:tcPr>
          <w:p w14:paraId="68D8D13D" w14:textId="77777777" w:rsidR="002D4913" w:rsidRDefault="00C44D7F">
            <w:pPr>
              <w:pStyle w:val="ConsPlusNormal0"/>
              <w:jc w:val="center"/>
            </w:pPr>
            <w:r>
              <w:t>2020 год</w:t>
            </w:r>
          </w:p>
        </w:tc>
        <w:tc>
          <w:tcPr>
            <w:tcW w:w="1020" w:type="dxa"/>
            <w:vAlign w:val="center"/>
          </w:tcPr>
          <w:p w14:paraId="60DFF603" w14:textId="77777777" w:rsidR="002D4913" w:rsidRDefault="00C44D7F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964" w:type="dxa"/>
            <w:vAlign w:val="center"/>
          </w:tcPr>
          <w:p w14:paraId="0AEDBDAA" w14:textId="77777777" w:rsidR="002D4913" w:rsidRDefault="00C44D7F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979" w:type="dxa"/>
            <w:vAlign w:val="center"/>
          </w:tcPr>
          <w:p w14:paraId="5D91DDCD" w14:textId="77777777" w:rsidR="002D4913" w:rsidRDefault="00C44D7F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970" w:type="dxa"/>
            <w:vAlign w:val="center"/>
          </w:tcPr>
          <w:p w14:paraId="3FF6E068" w14:textId="77777777" w:rsidR="002D4913" w:rsidRDefault="00C44D7F">
            <w:pPr>
              <w:pStyle w:val="ConsPlusNormal0"/>
              <w:jc w:val="center"/>
            </w:pPr>
            <w:r>
              <w:t>2024 год</w:t>
            </w:r>
          </w:p>
        </w:tc>
      </w:tr>
      <w:tr w:rsidR="002D4913" w14:paraId="0BF83832" w14:textId="77777777">
        <w:tc>
          <w:tcPr>
            <w:tcW w:w="1984" w:type="dxa"/>
            <w:vAlign w:val="center"/>
          </w:tcPr>
          <w:p w14:paraId="49F4EF40" w14:textId="77777777" w:rsidR="002D4913" w:rsidRDefault="00C44D7F">
            <w:pPr>
              <w:pStyle w:val="ConsPlusNormal0"/>
            </w:pPr>
            <w:r>
              <w:t>Всего по подпрограмме:</w:t>
            </w:r>
          </w:p>
        </w:tc>
        <w:tc>
          <w:tcPr>
            <w:tcW w:w="1133" w:type="dxa"/>
            <w:vAlign w:val="center"/>
          </w:tcPr>
          <w:p w14:paraId="548B5206" w14:textId="77777777" w:rsidR="002D4913" w:rsidRDefault="00C44D7F">
            <w:pPr>
              <w:pStyle w:val="ConsPlusNormal0"/>
              <w:jc w:val="center"/>
            </w:pPr>
            <w:r>
              <w:t>432105,4</w:t>
            </w:r>
          </w:p>
        </w:tc>
        <w:tc>
          <w:tcPr>
            <w:tcW w:w="984" w:type="dxa"/>
            <w:vAlign w:val="center"/>
          </w:tcPr>
          <w:p w14:paraId="7FD69FF8" w14:textId="77777777" w:rsidR="002D4913" w:rsidRDefault="00C44D7F">
            <w:pPr>
              <w:pStyle w:val="ConsPlusNormal0"/>
              <w:jc w:val="center"/>
            </w:pPr>
            <w:r>
              <w:t>72782,8</w:t>
            </w:r>
          </w:p>
        </w:tc>
        <w:tc>
          <w:tcPr>
            <w:tcW w:w="1018" w:type="dxa"/>
            <w:vAlign w:val="center"/>
          </w:tcPr>
          <w:p w14:paraId="67C3ED98" w14:textId="77777777" w:rsidR="002D4913" w:rsidRDefault="00C44D7F">
            <w:pPr>
              <w:pStyle w:val="ConsPlusNormal0"/>
              <w:jc w:val="center"/>
            </w:pPr>
            <w:r>
              <w:t>85447,7</w:t>
            </w:r>
          </w:p>
        </w:tc>
        <w:tc>
          <w:tcPr>
            <w:tcW w:w="1013" w:type="dxa"/>
            <w:vAlign w:val="center"/>
          </w:tcPr>
          <w:p w14:paraId="627ECDD6" w14:textId="77777777" w:rsidR="002D4913" w:rsidRDefault="00C44D7F">
            <w:pPr>
              <w:pStyle w:val="ConsPlusNormal0"/>
              <w:jc w:val="center"/>
            </w:pPr>
            <w:r>
              <w:t>50651,4</w:t>
            </w:r>
          </w:p>
        </w:tc>
        <w:tc>
          <w:tcPr>
            <w:tcW w:w="1020" w:type="dxa"/>
            <w:vAlign w:val="center"/>
          </w:tcPr>
          <w:p w14:paraId="35AB80FB" w14:textId="77777777" w:rsidR="002D4913" w:rsidRDefault="00C44D7F">
            <w:pPr>
              <w:pStyle w:val="ConsPlusNormal0"/>
              <w:jc w:val="center"/>
            </w:pPr>
            <w:r>
              <w:t>74197,3</w:t>
            </w:r>
          </w:p>
        </w:tc>
        <w:tc>
          <w:tcPr>
            <w:tcW w:w="964" w:type="dxa"/>
            <w:vAlign w:val="center"/>
          </w:tcPr>
          <w:p w14:paraId="0F7FE8CA" w14:textId="77777777" w:rsidR="002D4913" w:rsidRDefault="00C44D7F">
            <w:pPr>
              <w:pStyle w:val="ConsPlusNormal0"/>
              <w:jc w:val="center"/>
            </w:pPr>
            <w:r>
              <w:t>31801,4</w:t>
            </w:r>
          </w:p>
        </w:tc>
        <w:tc>
          <w:tcPr>
            <w:tcW w:w="979" w:type="dxa"/>
            <w:vAlign w:val="center"/>
          </w:tcPr>
          <w:p w14:paraId="39124B6D" w14:textId="77777777" w:rsidR="002D4913" w:rsidRDefault="00C44D7F">
            <w:pPr>
              <w:pStyle w:val="ConsPlusNormal0"/>
              <w:jc w:val="center"/>
            </w:pPr>
            <w:r>
              <w:t>55962,4</w:t>
            </w:r>
          </w:p>
        </w:tc>
        <w:tc>
          <w:tcPr>
            <w:tcW w:w="970" w:type="dxa"/>
            <w:vAlign w:val="center"/>
          </w:tcPr>
          <w:p w14:paraId="0DE4575D" w14:textId="77777777" w:rsidR="002D4913" w:rsidRDefault="00C44D7F">
            <w:pPr>
              <w:pStyle w:val="ConsPlusNormal0"/>
              <w:jc w:val="center"/>
            </w:pPr>
            <w:r>
              <w:t>61262,4</w:t>
            </w:r>
          </w:p>
        </w:tc>
      </w:tr>
      <w:tr w:rsidR="002D4913" w14:paraId="6EE3C9B4" w14:textId="77777777">
        <w:tc>
          <w:tcPr>
            <w:tcW w:w="1984" w:type="dxa"/>
            <w:vAlign w:val="center"/>
          </w:tcPr>
          <w:p w14:paraId="4C908C7D" w14:textId="77777777" w:rsidR="002D4913" w:rsidRDefault="00C44D7F">
            <w:pPr>
              <w:pStyle w:val="ConsPlusNormal0"/>
            </w:pPr>
            <w:r>
              <w:t>в том числе за счет:</w:t>
            </w:r>
          </w:p>
        </w:tc>
        <w:tc>
          <w:tcPr>
            <w:tcW w:w="1133" w:type="dxa"/>
            <w:vAlign w:val="center"/>
          </w:tcPr>
          <w:p w14:paraId="606A6555" w14:textId="77777777" w:rsidR="002D4913" w:rsidRDefault="002D4913">
            <w:pPr>
              <w:pStyle w:val="ConsPlusNormal0"/>
            </w:pPr>
          </w:p>
        </w:tc>
        <w:tc>
          <w:tcPr>
            <w:tcW w:w="984" w:type="dxa"/>
            <w:vAlign w:val="center"/>
          </w:tcPr>
          <w:p w14:paraId="6CBE6A7B" w14:textId="77777777" w:rsidR="002D4913" w:rsidRDefault="002D4913">
            <w:pPr>
              <w:pStyle w:val="ConsPlusNormal0"/>
            </w:pPr>
          </w:p>
        </w:tc>
        <w:tc>
          <w:tcPr>
            <w:tcW w:w="1018" w:type="dxa"/>
            <w:vAlign w:val="center"/>
          </w:tcPr>
          <w:p w14:paraId="6007F382" w14:textId="77777777" w:rsidR="002D4913" w:rsidRDefault="002D4913">
            <w:pPr>
              <w:pStyle w:val="ConsPlusNormal0"/>
            </w:pPr>
          </w:p>
        </w:tc>
        <w:tc>
          <w:tcPr>
            <w:tcW w:w="1013" w:type="dxa"/>
            <w:vAlign w:val="center"/>
          </w:tcPr>
          <w:p w14:paraId="2C15A1C3" w14:textId="77777777" w:rsidR="002D4913" w:rsidRDefault="002D491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14:paraId="54EB8005" w14:textId="77777777" w:rsidR="002D4913" w:rsidRDefault="002D4913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14:paraId="699B12E9" w14:textId="77777777" w:rsidR="002D4913" w:rsidRDefault="002D4913">
            <w:pPr>
              <w:pStyle w:val="ConsPlusNormal0"/>
            </w:pPr>
          </w:p>
        </w:tc>
        <w:tc>
          <w:tcPr>
            <w:tcW w:w="979" w:type="dxa"/>
            <w:vAlign w:val="center"/>
          </w:tcPr>
          <w:p w14:paraId="7D315F57" w14:textId="77777777" w:rsidR="002D4913" w:rsidRDefault="002D4913">
            <w:pPr>
              <w:pStyle w:val="ConsPlusNormal0"/>
            </w:pPr>
          </w:p>
        </w:tc>
        <w:tc>
          <w:tcPr>
            <w:tcW w:w="970" w:type="dxa"/>
            <w:vAlign w:val="center"/>
          </w:tcPr>
          <w:p w14:paraId="6A237F9E" w14:textId="77777777" w:rsidR="002D4913" w:rsidRDefault="002D4913">
            <w:pPr>
              <w:pStyle w:val="ConsPlusNormal0"/>
            </w:pPr>
          </w:p>
        </w:tc>
      </w:tr>
      <w:tr w:rsidR="002D4913" w14:paraId="6B3219EF" w14:textId="77777777">
        <w:tc>
          <w:tcPr>
            <w:tcW w:w="1984" w:type="dxa"/>
            <w:vAlign w:val="center"/>
          </w:tcPr>
          <w:p w14:paraId="33BE0184" w14:textId="77777777" w:rsidR="002D4913" w:rsidRDefault="00C44D7F">
            <w:pPr>
              <w:pStyle w:val="ConsPlusNormal0"/>
            </w:pPr>
            <w:r>
              <w:t>средств бюджета муниципального образования город Мурманск</w:t>
            </w:r>
          </w:p>
        </w:tc>
        <w:tc>
          <w:tcPr>
            <w:tcW w:w="1133" w:type="dxa"/>
            <w:vAlign w:val="center"/>
          </w:tcPr>
          <w:p w14:paraId="1B4CFA00" w14:textId="77777777" w:rsidR="002D4913" w:rsidRDefault="00C44D7F">
            <w:pPr>
              <w:pStyle w:val="ConsPlusNormal0"/>
              <w:jc w:val="center"/>
            </w:pPr>
            <w:r>
              <w:t>432105,4</w:t>
            </w:r>
          </w:p>
        </w:tc>
        <w:tc>
          <w:tcPr>
            <w:tcW w:w="984" w:type="dxa"/>
            <w:vAlign w:val="center"/>
          </w:tcPr>
          <w:p w14:paraId="731F8BB1" w14:textId="77777777" w:rsidR="002D4913" w:rsidRDefault="00C44D7F">
            <w:pPr>
              <w:pStyle w:val="ConsPlusNormal0"/>
              <w:jc w:val="center"/>
            </w:pPr>
            <w:r>
              <w:t>72782,8</w:t>
            </w:r>
          </w:p>
        </w:tc>
        <w:tc>
          <w:tcPr>
            <w:tcW w:w="1018" w:type="dxa"/>
            <w:vAlign w:val="center"/>
          </w:tcPr>
          <w:p w14:paraId="1C3F0043" w14:textId="77777777" w:rsidR="002D4913" w:rsidRDefault="00C44D7F">
            <w:pPr>
              <w:pStyle w:val="ConsPlusNormal0"/>
              <w:jc w:val="center"/>
            </w:pPr>
            <w:r>
              <w:t>85447,7</w:t>
            </w:r>
          </w:p>
        </w:tc>
        <w:tc>
          <w:tcPr>
            <w:tcW w:w="1013" w:type="dxa"/>
            <w:vAlign w:val="center"/>
          </w:tcPr>
          <w:p w14:paraId="37F9C0AA" w14:textId="77777777" w:rsidR="002D4913" w:rsidRDefault="00C44D7F">
            <w:pPr>
              <w:pStyle w:val="ConsPlusNormal0"/>
              <w:jc w:val="center"/>
            </w:pPr>
            <w:r>
              <w:t>50651,4</w:t>
            </w:r>
          </w:p>
        </w:tc>
        <w:tc>
          <w:tcPr>
            <w:tcW w:w="1020" w:type="dxa"/>
            <w:vAlign w:val="center"/>
          </w:tcPr>
          <w:p w14:paraId="036107B0" w14:textId="77777777" w:rsidR="002D4913" w:rsidRDefault="00C44D7F">
            <w:pPr>
              <w:pStyle w:val="ConsPlusNormal0"/>
              <w:jc w:val="center"/>
            </w:pPr>
            <w:r>
              <w:t>74197,3</w:t>
            </w:r>
          </w:p>
        </w:tc>
        <w:tc>
          <w:tcPr>
            <w:tcW w:w="964" w:type="dxa"/>
            <w:vAlign w:val="center"/>
          </w:tcPr>
          <w:p w14:paraId="3C709AD1" w14:textId="77777777" w:rsidR="002D4913" w:rsidRDefault="00C44D7F">
            <w:pPr>
              <w:pStyle w:val="ConsPlusNormal0"/>
              <w:jc w:val="center"/>
            </w:pPr>
            <w:r>
              <w:t>31801,4</w:t>
            </w:r>
          </w:p>
        </w:tc>
        <w:tc>
          <w:tcPr>
            <w:tcW w:w="979" w:type="dxa"/>
            <w:vAlign w:val="center"/>
          </w:tcPr>
          <w:p w14:paraId="46F02063" w14:textId="77777777" w:rsidR="002D4913" w:rsidRDefault="00C44D7F">
            <w:pPr>
              <w:pStyle w:val="ConsPlusNormal0"/>
              <w:jc w:val="center"/>
            </w:pPr>
            <w:r>
              <w:t>55962,4</w:t>
            </w:r>
          </w:p>
        </w:tc>
        <w:tc>
          <w:tcPr>
            <w:tcW w:w="970" w:type="dxa"/>
            <w:vAlign w:val="center"/>
          </w:tcPr>
          <w:p w14:paraId="0517555A" w14:textId="77777777" w:rsidR="002D4913" w:rsidRDefault="00C44D7F">
            <w:pPr>
              <w:pStyle w:val="ConsPlusNormal0"/>
              <w:jc w:val="center"/>
            </w:pPr>
            <w:r>
              <w:t>61262,4</w:t>
            </w:r>
          </w:p>
        </w:tc>
      </w:tr>
    </w:tbl>
    <w:p w14:paraId="7C19E786" w14:textId="77777777" w:rsidR="002D4913" w:rsidRDefault="002D4913">
      <w:pPr>
        <w:pStyle w:val="ConsPlusNormal0"/>
        <w:jc w:val="both"/>
      </w:pPr>
    </w:p>
    <w:p w14:paraId="08D3E9B5" w14:textId="77777777" w:rsidR="002D4913" w:rsidRDefault="00C44D7F">
      <w:pPr>
        <w:pStyle w:val="ConsPlusTitle0"/>
        <w:jc w:val="center"/>
        <w:outlineLvl w:val="2"/>
      </w:pPr>
      <w:r>
        <w:t>5. Оценка эффективности подпрограммы, рисков ее реализации</w:t>
      </w:r>
    </w:p>
    <w:p w14:paraId="44B97921" w14:textId="77777777" w:rsidR="002D4913" w:rsidRDefault="002D4913">
      <w:pPr>
        <w:pStyle w:val="ConsPlusNormal0"/>
        <w:jc w:val="both"/>
      </w:pPr>
    </w:p>
    <w:p w14:paraId="1A68BF8E" w14:textId="77777777" w:rsidR="002D4913" w:rsidRDefault="00C44D7F">
      <w:pPr>
        <w:pStyle w:val="ConsPlusNormal0"/>
        <w:ind w:firstLine="540"/>
        <w:jc w:val="both"/>
      </w:pPr>
      <w:r>
        <w:t>Подпрограмма позволит решить задачи по сохранению, развитию и формированию культурных традиций программно-целевым методом; является эффективным инструментом реализации муниципальной культурной политики, направленной на обеспечение населения качественными у</w:t>
      </w:r>
      <w:r>
        <w:t>слугами сферы культуры и искусства, стимулирование развития положительного опыта и поиск новых форм организации и проведения общегородских культурных мероприятий, информирование населения города Мурманска о событиях в культурной и общественной жизни, улучш</w:t>
      </w:r>
      <w:r>
        <w:t>ение качества жизни горожан.</w:t>
      </w:r>
    </w:p>
    <w:p w14:paraId="3F8978E3" w14:textId="77777777" w:rsidR="002D4913" w:rsidRDefault="00C44D7F">
      <w:pPr>
        <w:pStyle w:val="ConsPlusNormal0"/>
        <w:spacing w:before="200"/>
        <w:ind w:firstLine="540"/>
        <w:jc w:val="both"/>
      </w:pPr>
      <w:r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14:paraId="17EF6F30" w14:textId="77777777" w:rsidR="002D4913" w:rsidRDefault="00C44D7F">
      <w:pPr>
        <w:pStyle w:val="ConsPlusNormal0"/>
        <w:spacing w:before="200"/>
        <w:ind w:firstLine="540"/>
        <w:jc w:val="both"/>
      </w:pPr>
      <w:r>
        <w:t>К внешним рискам следует</w:t>
      </w:r>
      <w:r>
        <w:t xml:space="preserve"> отнести увеличение цен, изменение федерального и регионального законодательства, сокращение бюджетного финансирования.</w:t>
      </w:r>
    </w:p>
    <w:p w14:paraId="57894C4B" w14:textId="77777777" w:rsidR="002D4913" w:rsidRDefault="00C44D7F">
      <w:pPr>
        <w:pStyle w:val="ConsPlusNormal0"/>
        <w:spacing w:before="200"/>
        <w:ind w:firstLine="540"/>
        <w:jc w:val="both"/>
      </w:pPr>
      <w:r>
        <w:t>Механизмы минимизации внешних рисков - оперативное реагирование на изменения в федеральном и областном законодательстве в части оператив</w:t>
      </w:r>
      <w:r>
        <w:t>ного принятия/актуализации муниципальных нормативно-правовых актов.</w:t>
      </w:r>
    </w:p>
    <w:p w14:paraId="4940BA81" w14:textId="77777777" w:rsidR="002D4913" w:rsidRDefault="00C44D7F">
      <w:pPr>
        <w:pStyle w:val="ConsPlusNormal0"/>
        <w:spacing w:before="200"/>
        <w:ind w:firstLine="540"/>
        <w:jc w:val="both"/>
      </w:pPr>
      <w:r>
        <w:t>К внутренним рискам следует отнести:</w:t>
      </w:r>
    </w:p>
    <w:p w14:paraId="533FB7DC" w14:textId="77777777" w:rsidR="002D4913" w:rsidRDefault="00C44D7F">
      <w:pPr>
        <w:pStyle w:val="ConsPlusNormal0"/>
        <w:spacing w:before="200"/>
        <w:ind w:firstLine="540"/>
        <w:jc w:val="both"/>
      </w:pPr>
      <w:r>
        <w:t>- риск возникновения дополнительных затрат. В процессе выполнения мероприятий подпрограммы могут возникнуть непредвиденные затраты, связанные с необход</w:t>
      </w:r>
      <w:r>
        <w:t>имостью проведения праздничных мероприятий;</w:t>
      </w:r>
    </w:p>
    <w:p w14:paraId="4E7D5A53" w14:textId="77777777" w:rsidR="002D4913" w:rsidRDefault="00C44D7F">
      <w:pPr>
        <w:pStyle w:val="ConsPlusNormal0"/>
        <w:spacing w:before="200"/>
        <w:ind w:firstLine="540"/>
        <w:jc w:val="both"/>
      </w:pPr>
      <w:r>
        <w:t>- риск неисполнения условий контракта. В процессе конкурсного отбора победителем аукциона на оказание услуг (работ) может стать организация, с которой в дальнейшем возможно расторжение контракта из-за неисполнени</w:t>
      </w:r>
      <w:r>
        <w:t>я (или ненадлежащего исполнения) условий контракта;</w:t>
      </w:r>
    </w:p>
    <w:p w14:paraId="39FEEF1B" w14:textId="77777777" w:rsidR="002D4913" w:rsidRDefault="00C44D7F">
      <w:pPr>
        <w:pStyle w:val="ConsPlusNormal0"/>
        <w:spacing w:before="200"/>
        <w:ind w:firstLine="540"/>
        <w:jc w:val="both"/>
      </w:pPr>
      <w:r>
        <w:t>- риск несостоявшегося аукциона на выполнения работ (оказание услуг).</w:t>
      </w:r>
    </w:p>
    <w:p w14:paraId="0427A731" w14:textId="77777777" w:rsidR="002D4913" w:rsidRDefault="00C44D7F">
      <w:pPr>
        <w:pStyle w:val="ConsPlusNormal0"/>
        <w:spacing w:before="200"/>
        <w:ind w:firstLine="540"/>
        <w:jc w:val="both"/>
      </w:pPr>
      <w:r>
        <w:t>Для предотвращения негативных последствий рисков будут проводиться совещания с участниками мероприятий подпрограммы и заинтересованным</w:t>
      </w:r>
      <w:r>
        <w:t>и лицами в реализации мероприятий подпрограммы.</w:t>
      </w:r>
    </w:p>
    <w:p w14:paraId="0045C81D" w14:textId="77777777" w:rsidR="002D4913" w:rsidRDefault="002D4913">
      <w:pPr>
        <w:pStyle w:val="ConsPlusNormal0"/>
        <w:jc w:val="both"/>
      </w:pPr>
    </w:p>
    <w:p w14:paraId="101AB4B0" w14:textId="77777777" w:rsidR="002D4913" w:rsidRDefault="00C44D7F">
      <w:pPr>
        <w:pStyle w:val="ConsPlusTitle0"/>
        <w:jc w:val="center"/>
        <w:outlineLvl w:val="1"/>
      </w:pPr>
      <w:bookmarkStart w:id="5" w:name="P1989"/>
      <w:bookmarkEnd w:id="5"/>
      <w:r>
        <w:t>IV. Подпрограмма "Эффективное оказание муниципальных услуг</w:t>
      </w:r>
    </w:p>
    <w:p w14:paraId="6B928799" w14:textId="77777777" w:rsidR="002D4913" w:rsidRDefault="00C44D7F">
      <w:pPr>
        <w:pStyle w:val="ConsPlusTitle0"/>
        <w:jc w:val="center"/>
      </w:pPr>
      <w:r>
        <w:t>и выполнение работ в сфере культуры и искусства"</w:t>
      </w:r>
    </w:p>
    <w:p w14:paraId="6F68E19C" w14:textId="77777777" w:rsidR="002D4913" w:rsidRDefault="00C44D7F">
      <w:pPr>
        <w:pStyle w:val="ConsPlusTitle0"/>
        <w:jc w:val="center"/>
      </w:pPr>
      <w:r>
        <w:t>на 2018 - 2024 годы</w:t>
      </w:r>
    </w:p>
    <w:p w14:paraId="25A418C8" w14:textId="77777777" w:rsidR="002D4913" w:rsidRDefault="002D4913">
      <w:pPr>
        <w:pStyle w:val="ConsPlusNormal0"/>
        <w:jc w:val="both"/>
      </w:pPr>
    </w:p>
    <w:p w14:paraId="235774EB" w14:textId="77777777" w:rsidR="002D4913" w:rsidRDefault="00C44D7F">
      <w:pPr>
        <w:pStyle w:val="ConsPlusTitle0"/>
        <w:jc w:val="center"/>
        <w:outlineLvl w:val="2"/>
      </w:pPr>
      <w:r>
        <w:t>Паспорт подпрограммы</w:t>
      </w:r>
    </w:p>
    <w:p w14:paraId="6D2D210D" w14:textId="77777777" w:rsidR="002D4913" w:rsidRDefault="002D49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2D4913" w14:paraId="35F60F0F" w14:textId="77777777">
        <w:tc>
          <w:tcPr>
            <w:tcW w:w="1984" w:type="dxa"/>
            <w:vAlign w:val="bottom"/>
          </w:tcPr>
          <w:p w14:paraId="7759ED13" w14:textId="77777777" w:rsidR="002D4913" w:rsidRDefault="00C44D7F">
            <w:pPr>
              <w:pStyle w:val="ConsPlusNormal0"/>
            </w:pPr>
            <w:r>
              <w:lastRenderedPageBreak/>
              <w:t>Наименование муниципальной программы, в которую входит п</w:t>
            </w:r>
            <w:r>
              <w:t>одпрограмма</w:t>
            </w:r>
          </w:p>
        </w:tc>
        <w:tc>
          <w:tcPr>
            <w:tcW w:w="7087" w:type="dxa"/>
          </w:tcPr>
          <w:p w14:paraId="4FE8EDC2" w14:textId="77777777" w:rsidR="002D4913" w:rsidRDefault="00C44D7F">
            <w:pPr>
              <w:pStyle w:val="ConsPlusNormal0"/>
              <w:jc w:val="both"/>
            </w:pPr>
            <w:r>
              <w:t>Муниципальная программа города Мурманска "Развитие культуры" на 2018 - 2024 годы</w:t>
            </w:r>
          </w:p>
        </w:tc>
      </w:tr>
      <w:tr w:rsidR="002D4913" w14:paraId="72A6588A" w14:textId="77777777">
        <w:tc>
          <w:tcPr>
            <w:tcW w:w="1984" w:type="dxa"/>
          </w:tcPr>
          <w:p w14:paraId="3BAC7549" w14:textId="77777777" w:rsidR="002D4913" w:rsidRDefault="00C44D7F">
            <w:pPr>
              <w:pStyle w:val="ConsPlusNormal0"/>
            </w:pPr>
            <w:r>
              <w:t>Цель подпрограммы</w:t>
            </w:r>
          </w:p>
        </w:tc>
        <w:tc>
          <w:tcPr>
            <w:tcW w:w="7087" w:type="dxa"/>
            <w:vAlign w:val="bottom"/>
          </w:tcPr>
          <w:p w14:paraId="621C4C42" w14:textId="77777777" w:rsidR="002D4913" w:rsidRDefault="00C44D7F">
            <w:pPr>
              <w:pStyle w:val="ConsPlusNormal0"/>
              <w:jc w:val="both"/>
            </w:pPr>
            <w:r>
              <w:t>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2D4913" w14:paraId="24CCD12F" w14:textId="77777777">
        <w:tc>
          <w:tcPr>
            <w:tcW w:w="1984" w:type="dxa"/>
            <w:vAlign w:val="bottom"/>
          </w:tcPr>
          <w:p w14:paraId="729F9ACB" w14:textId="77777777" w:rsidR="002D4913" w:rsidRDefault="00C44D7F">
            <w:pPr>
              <w:pStyle w:val="ConsPlusNormal0"/>
            </w:pPr>
            <w:r>
              <w:t>Задачи подпрограммы</w:t>
            </w:r>
          </w:p>
        </w:tc>
        <w:tc>
          <w:tcPr>
            <w:tcW w:w="7087" w:type="dxa"/>
            <w:vAlign w:val="center"/>
          </w:tcPr>
          <w:p w14:paraId="700256E7" w14:textId="77777777" w:rsidR="002D4913" w:rsidRDefault="00C44D7F">
            <w:pPr>
              <w:pStyle w:val="ConsPlusNormal0"/>
              <w:jc w:val="both"/>
            </w:pPr>
            <w:r>
              <w:t>-</w:t>
            </w:r>
          </w:p>
        </w:tc>
      </w:tr>
      <w:tr w:rsidR="002D4913" w14:paraId="4B9FCD85" w14:textId="77777777">
        <w:tc>
          <w:tcPr>
            <w:tcW w:w="1984" w:type="dxa"/>
          </w:tcPr>
          <w:p w14:paraId="6081B5E3" w14:textId="77777777" w:rsidR="002D4913" w:rsidRDefault="00C44D7F">
            <w:pPr>
              <w:pStyle w:val="ConsPlusNormal0"/>
            </w:pPr>
            <w:r>
              <w:t>Важнейшие целевые показатели (индикаторы) реализации подпрограммы</w:t>
            </w:r>
          </w:p>
        </w:tc>
        <w:tc>
          <w:tcPr>
            <w:tcW w:w="7087" w:type="dxa"/>
            <w:vAlign w:val="bottom"/>
          </w:tcPr>
          <w:p w14:paraId="6B2BC00C" w14:textId="77777777" w:rsidR="002D4913" w:rsidRDefault="00C44D7F">
            <w:pPr>
              <w:pStyle w:val="ConsPlusNormal0"/>
              <w:jc w:val="both"/>
            </w:pPr>
            <w:r>
              <w:t>1. Доля населения, охваченного услугами библиотек.</w:t>
            </w:r>
          </w:p>
          <w:p w14:paraId="08736C7F" w14:textId="77777777" w:rsidR="002D4913" w:rsidRDefault="00C44D7F">
            <w:pPr>
              <w:pStyle w:val="ConsPlusNormal0"/>
              <w:jc w:val="both"/>
            </w:pPr>
            <w:r>
              <w:t>2. Посещаемость учреждений культуры.</w:t>
            </w:r>
          </w:p>
          <w:p w14:paraId="4F15F969" w14:textId="77777777" w:rsidR="002D4913" w:rsidRDefault="00C44D7F">
            <w:pPr>
              <w:pStyle w:val="ConsPlusNormal0"/>
              <w:jc w:val="both"/>
            </w:pPr>
            <w:r>
              <w:t>3. Количество участников клубных формирований и формирований самодеятельного народного творчества.</w:t>
            </w:r>
          </w:p>
          <w:p w14:paraId="190E109B" w14:textId="77777777" w:rsidR="002D4913" w:rsidRDefault="00C44D7F">
            <w:pPr>
              <w:pStyle w:val="ConsPlusNormal0"/>
              <w:jc w:val="both"/>
            </w:pPr>
            <w:r>
              <w:t>4. Доля родителей (законных представителей), удовлетворенных условиям</w:t>
            </w:r>
            <w:r>
              <w:t>и и качеством предоставляемой образовательной услуги</w:t>
            </w:r>
          </w:p>
        </w:tc>
      </w:tr>
      <w:tr w:rsidR="002D4913" w14:paraId="29D5C31C" w14:textId="77777777">
        <w:tc>
          <w:tcPr>
            <w:tcW w:w="1984" w:type="dxa"/>
            <w:vAlign w:val="bottom"/>
          </w:tcPr>
          <w:p w14:paraId="4C9C3E88" w14:textId="77777777" w:rsidR="002D4913" w:rsidRDefault="00C44D7F">
            <w:pPr>
              <w:pStyle w:val="ConsPlusNormal0"/>
            </w:pPr>
            <w:r>
              <w:t>Заказчик подпрограммы</w:t>
            </w:r>
          </w:p>
        </w:tc>
        <w:tc>
          <w:tcPr>
            <w:tcW w:w="7087" w:type="dxa"/>
          </w:tcPr>
          <w:p w14:paraId="2117D1BB" w14:textId="77777777" w:rsidR="002D4913" w:rsidRDefault="00C44D7F">
            <w:pPr>
              <w:pStyle w:val="ConsPlusNormal0"/>
              <w:jc w:val="both"/>
            </w:pPr>
            <w:r>
              <w:t>Комитет</w:t>
            </w:r>
          </w:p>
        </w:tc>
      </w:tr>
      <w:tr w:rsidR="002D4913" w14:paraId="15128150" w14:textId="77777777">
        <w:tc>
          <w:tcPr>
            <w:tcW w:w="1984" w:type="dxa"/>
            <w:vAlign w:val="bottom"/>
          </w:tcPr>
          <w:p w14:paraId="08AACA4A" w14:textId="77777777" w:rsidR="002D4913" w:rsidRDefault="00C44D7F">
            <w:pPr>
              <w:pStyle w:val="ConsPlusNormal0"/>
            </w:pPr>
            <w:r>
              <w:t>Сроки и этапы реализации подпрограммы</w:t>
            </w:r>
          </w:p>
        </w:tc>
        <w:tc>
          <w:tcPr>
            <w:tcW w:w="7087" w:type="dxa"/>
          </w:tcPr>
          <w:p w14:paraId="1B1F2671" w14:textId="77777777" w:rsidR="002D4913" w:rsidRDefault="00C44D7F">
            <w:pPr>
              <w:pStyle w:val="ConsPlusNormal0"/>
              <w:jc w:val="both"/>
            </w:pPr>
            <w:r>
              <w:t>2018 - 2024 годы</w:t>
            </w:r>
          </w:p>
        </w:tc>
      </w:tr>
      <w:tr w:rsidR="002D4913" w14:paraId="7B1DBCA2" w14:textId="77777777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14:paraId="01F79FC0" w14:textId="77777777" w:rsidR="002D4913" w:rsidRDefault="00C44D7F">
            <w:pPr>
              <w:pStyle w:val="ConsPlusNormal0"/>
            </w:pPr>
            <w:r>
              <w:t>Финансовое обеспечение подпрограммы</w:t>
            </w:r>
          </w:p>
        </w:tc>
        <w:tc>
          <w:tcPr>
            <w:tcW w:w="7087" w:type="dxa"/>
            <w:tcBorders>
              <w:bottom w:val="nil"/>
            </w:tcBorders>
            <w:vAlign w:val="bottom"/>
          </w:tcPr>
          <w:p w14:paraId="13B83962" w14:textId="77777777" w:rsidR="002D4913" w:rsidRDefault="00C44D7F">
            <w:pPr>
              <w:pStyle w:val="ConsPlusNormal0"/>
            </w:pPr>
            <w:r>
              <w:t>Всего по подпрограмме: 4802563,2 тыс. руб., в т.ч.:</w:t>
            </w:r>
          </w:p>
          <w:p w14:paraId="1D7E13A9" w14:textId="77777777" w:rsidR="002D4913" w:rsidRDefault="00C44D7F">
            <w:pPr>
              <w:pStyle w:val="ConsPlusNormal0"/>
            </w:pPr>
            <w:r>
              <w:t>МБ: 4774897,4 тыс. руб., из них:</w:t>
            </w:r>
          </w:p>
          <w:p w14:paraId="08C50793" w14:textId="77777777" w:rsidR="002D4913" w:rsidRDefault="00C44D7F">
            <w:pPr>
              <w:pStyle w:val="ConsPlusNormal0"/>
            </w:pPr>
            <w:r>
              <w:t>2018 год - 576035,3 тыс. руб.;</w:t>
            </w:r>
          </w:p>
          <w:p w14:paraId="09C04954" w14:textId="77777777" w:rsidR="002D4913" w:rsidRDefault="00C44D7F">
            <w:pPr>
              <w:pStyle w:val="ConsPlusNormal0"/>
            </w:pPr>
            <w:r>
              <w:t>2019 год - 620442,9 тыс. руб.;</w:t>
            </w:r>
          </w:p>
          <w:p w14:paraId="30C9D476" w14:textId="77777777" w:rsidR="002D4913" w:rsidRDefault="00C44D7F">
            <w:pPr>
              <w:pStyle w:val="ConsPlusNormal0"/>
            </w:pPr>
            <w:r>
              <w:t>2020 год - 662327,5 тыс. руб.;</w:t>
            </w:r>
          </w:p>
          <w:p w14:paraId="49E88E81" w14:textId="77777777" w:rsidR="002D4913" w:rsidRDefault="00C44D7F">
            <w:pPr>
              <w:pStyle w:val="ConsPlusNormal0"/>
            </w:pPr>
            <w:r>
              <w:t>2021 год - 700812,8 тыс. руб.;</w:t>
            </w:r>
          </w:p>
          <w:p w14:paraId="79AFCA52" w14:textId="77777777" w:rsidR="002D4913" w:rsidRDefault="00C44D7F">
            <w:pPr>
              <w:pStyle w:val="ConsPlusNormal0"/>
            </w:pPr>
            <w:r>
              <w:t>2022 год - 706111,4 тыс. руб.;</w:t>
            </w:r>
          </w:p>
          <w:p w14:paraId="67F1955C" w14:textId="77777777" w:rsidR="002D4913" w:rsidRDefault="00C44D7F">
            <w:pPr>
              <w:pStyle w:val="ConsPlusNormal0"/>
            </w:pPr>
            <w:r>
              <w:t>2023 год - 747891,1 тыс. руб.;</w:t>
            </w:r>
          </w:p>
          <w:p w14:paraId="39FBE814" w14:textId="77777777" w:rsidR="002D4913" w:rsidRDefault="00C44D7F">
            <w:pPr>
              <w:pStyle w:val="ConsPlusNormal0"/>
            </w:pPr>
            <w:r>
              <w:t>2024 год - 761276,4 тыс. руб.</w:t>
            </w:r>
          </w:p>
          <w:p w14:paraId="10031232" w14:textId="77777777" w:rsidR="002D4913" w:rsidRDefault="00C44D7F">
            <w:pPr>
              <w:pStyle w:val="ConsPlusNormal0"/>
            </w:pPr>
            <w:r>
              <w:t>ОБ: 27665,8 тыс. руб., из них:</w:t>
            </w:r>
          </w:p>
          <w:p w14:paraId="60DDD437" w14:textId="77777777" w:rsidR="002D4913" w:rsidRDefault="00C44D7F">
            <w:pPr>
              <w:pStyle w:val="ConsPlusNormal0"/>
            </w:pPr>
            <w:r>
              <w:t>2018 год - 1884,4 тыс. руб.;</w:t>
            </w:r>
          </w:p>
          <w:p w14:paraId="392329D5" w14:textId="77777777" w:rsidR="002D4913" w:rsidRDefault="00C44D7F">
            <w:pPr>
              <w:pStyle w:val="ConsPlusNormal0"/>
            </w:pPr>
            <w:r>
              <w:t>2019 год - 11899,2 тыс. руб.;</w:t>
            </w:r>
          </w:p>
          <w:p w14:paraId="1508A0C8" w14:textId="77777777" w:rsidR="002D4913" w:rsidRDefault="00C44D7F">
            <w:pPr>
              <w:pStyle w:val="ConsPlusNormal0"/>
            </w:pPr>
            <w:r>
              <w:t>2020 год - 6776,5 тыс. руб.;</w:t>
            </w:r>
          </w:p>
          <w:p w14:paraId="070CC850" w14:textId="77777777" w:rsidR="002D4913" w:rsidRDefault="00C44D7F">
            <w:pPr>
              <w:pStyle w:val="ConsPlusNormal0"/>
            </w:pPr>
            <w:r>
              <w:t>2021 год - 1776,4 тыс. руб.;</w:t>
            </w:r>
          </w:p>
          <w:p w14:paraId="106D6C9F" w14:textId="77777777" w:rsidR="002D4913" w:rsidRDefault="00C44D7F">
            <w:pPr>
              <w:pStyle w:val="ConsPlusNormal0"/>
            </w:pPr>
            <w:r>
              <w:t>2022 год - 1776,4 тыс. руб.;</w:t>
            </w:r>
          </w:p>
          <w:p w14:paraId="50ECD525" w14:textId="77777777" w:rsidR="002D4913" w:rsidRDefault="00C44D7F">
            <w:pPr>
              <w:pStyle w:val="ConsPlusNormal0"/>
            </w:pPr>
            <w:r>
              <w:t>2023 год - 1776,4 тыс. руб.;</w:t>
            </w:r>
          </w:p>
          <w:p w14:paraId="28B9CDED" w14:textId="77777777" w:rsidR="002D4913" w:rsidRDefault="00C44D7F">
            <w:pPr>
              <w:pStyle w:val="ConsPlusNormal0"/>
            </w:pPr>
            <w:r>
              <w:t>2024 год - 1776,5 тыс. руб.</w:t>
            </w:r>
          </w:p>
        </w:tc>
      </w:tr>
      <w:tr w:rsidR="002D4913" w14:paraId="62764FC3" w14:textId="777777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14:paraId="3EDA9441" w14:textId="77777777" w:rsidR="002D4913" w:rsidRDefault="00C44D7F">
            <w:pPr>
              <w:pStyle w:val="ConsPlusNormal0"/>
              <w:jc w:val="both"/>
            </w:pPr>
            <w:r>
              <w:t xml:space="preserve">строка в ред. </w:t>
            </w:r>
            <w:hyperlink r:id="rId129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</w:t>
            </w:r>
            <w:r>
              <w:t>03.12.2021 N 3110</w:t>
            </w:r>
          </w:p>
        </w:tc>
      </w:tr>
      <w:tr w:rsidR="002D4913" w14:paraId="699B6EAE" w14:textId="77777777">
        <w:tc>
          <w:tcPr>
            <w:tcW w:w="1984" w:type="dxa"/>
          </w:tcPr>
          <w:p w14:paraId="6FDED6FC" w14:textId="77777777" w:rsidR="002D4913" w:rsidRDefault="00C44D7F">
            <w:pPr>
              <w:pStyle w:val="ConsPlusNormal0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7087" w:type="dxa"/>
          </w:tcPr>
          <w:p w14:paraId="52EA7802" w14:textId="77777777" w:rsidR="002D4913" w:rsidRDefault="00C44D7F">
            <w:pPr>
              <w:pStyle w:val="ConsPlusNormal0"/>
              <w:jc w:val="both"/>
            </w:pPr>
            <w:r>
              <w:t>- доля населения, охваченного услугами библиотек, - 40 % в 2024 году;</w:t>
            </w:r>
          </w:p>
          <w:p w14:paraId="080AC550" w14:textId="77777777" w:rsidR="002D4913" w:rsidRDefault="00C44D7F">
            <w:pPr>
              <w:pStyle w:val="ConsPlusNormal0"/>
              <w:jc w:val="both"/>
            </w:pPr>
            <w:r>
              <w:t>- посещаемость учреждений культуры - не менее 1300000 посещений в 2024 году;</w:t>
            </w:r>
          </w:p>
          <w:p w14:paraId="204046B6" w14:textId="77777777" w:rsidR="002D4913" w:rsidRDefault="00C44D7F">
            <w:pPr>
              <w:pStyle w:val="ConsPlusNormal0"/>
              <w:jc w:val="both"/>
            </w:pPr>
            <w:r>
              <w:t>- количество участников клубных формирований и формирований самодеятельного народного творчества - не менее 3000 человек в 2024 году;</w:t>
            </w:r>
          </w:p>
          <w:p w14:paraId="5CE573E1" w14:textId="77777777" w:rsidR="002D4913" w:rsidRDefault="00C44D7F">
            <w:pPr>
              <w:pStyle w:val="ConsPlusNormal0"/>
              <w:jc w:val="both"/>
            </w:pPr>
            <w:r>
              <w:t>- доля родителей (законных представителей), у</w:t>
            </w:r>
            <w:r>
              <w:t>довлетворенных условиями и качеством предоставляемой образовательной услуги, - 92 % в 2024 году</w:t>
            </w:r>
          </w:p>
        </w:tc>
      </w:tr>
    </w:tbl>
    <w:p w14:paraId="0AF1F14A" w14:textId="77777777" w:rsidR="002D4913" w:rsidRDefault="002D4913">
      <w:pPr>
        <w:pStyle w:val="ConsPlusNormal0"/>
        <w:jc w:val="both"/>
      </w:pPr>
    </w:p>
    <w:p w14:paraId="7EC262D2" w14:textId="77777777" w:rsidR="002D4913" w:rsidRDefault="00C44D7F">
      <w:pPr>
        <w:pStyle w:val="ConsPlusTitle0"/>
        <w:jc w:val="center"/>
        <w:outlineLvl w:val="2"/>
      </w:pPr>
      <w:r>
        <w:t>1. Характеристика проблемы, на решение которой направлена</w:t>
      </w:r>
    </w:p>
    <w:p w14:paraId="02560250" w14:textId="77777777" w:rsidR="002D4913" w:rsidRDefault="00C44D7F">
      <w:pPr>
        <w:pStyle w:val="ConsPlusTitle0"/>
        <w:jc w:val="center"/>
      </w:pPr>
      <w:r>
        <w:t>подпрограмма</w:t>
      </w:r>
    </w:p>
    <w:p w14:paraId="38A35975" w14:textId="77777777" w:rsidR="002D4913" w:rsidRDefault="002D4913">
      <w:pPr>
        <w:pStyle w:val="ConsPlusNormal0"/>
        <w:jc w:val="both"/>
      </w:pPr>
    </w:p>
    <w:p w14:paraId="6DAB9F4A" w14:textId="77777777" w:rsidR="002D4913" w:rsidRDefault="00C44D7F">
      <w:pPr>
        <w:pStyle w:val="ConsPlusNormal0"/>
        <w:ind w:firstLine="540"/>
        <w:jc w:val="both"/>
      </w:pPr>
      <w:r>
        <w:t xml:space="preserve">Муниципальные учреждения сферы культуры и искусства выполняют важнейшие социальные </w:t>
      </w:r>
      <w:r>
        <w:lastRenderedPageBreak/>
        <w:t>фун</w:t>
      </w:r>
      <w:r>
        <w:t>кции и являются одним из базовых элементов культурной и информационной инфраструктуры муниципального образования город Мурманск.</w:t>
      </w:r>
    </w:p>
    <w:p w14:paraId="6C0ADD28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Реализация подпрограммы направлена на решение задач по повышению эффективности и качества предоставления муниципальных услуг и </w:t>
      </w:r>
      <w:r>
        <w:t>выполнения работ в сфере культуры и искусства в городе Мурманске:</w:t>
      </w:r>
    </w:p>
    <w:p w14:paraId="77D32A5C" w14:textId="77777777" w:rsidR="002D4913" w:rsidRDefault="00C44D7F">
      <w:pPr>
        <w:pStyle w:val="ConsPlusNormal0"/>
        <w:spacing w:before="200"/>
        <w:ind w:firstLine="540"/>
        <w:jc w:val="both"/>
      </w:pPr>
      <w:r>
        <w:t>- повышение качества жизни жителей города Мурманска путем предоставления им возможности саморазвития через регулярные занятия творчеством по свободно выбранному ими направлению, воспитания (</w:t>
      </w:r>
      <w:r>
        <w:t>формирования) подрастающего поколения в духе культурных традиций страны, выявления и создания условий для развития творчески одаренных детей, создания условий для развития творческих способностей и социализации современной молодежи, самореализации и духовн</w:t>
      </w:r>
      <w:r>
        <w:t>ого обогащения творчески активной части населения, полноценного межнационального культурного обмена;</w:t>
      </w:r>
    </w:p>
    <w:p w14:paraId="7B0CFBBC" w14:textId="77777777" w:rsidR="002D4913" w:rsidRDefault="00C44D7F">
      <w:pPr>
        <w:pStyle w:val="ConsPlusNormal0"/>
        <w:spacing w:before="200"/>
        <w:ind w:firstLine="540"/>
        <w:jc w:val="both"/>
      </w:pPr>
      <w:r>
        <w:t>- развитие и сохранение кадрового потенциала муниципальных учреждений культуры и дополнительного образования города Мурманска;</w:t>
      </w:r>
    </w:p>
    <w:p w14:paraId="3C22664A" w14:textId="77777777" w:rsidR="002D4913" w:rsidRDefault="00C44D7F">
      <w:pPr>
        <w:pStyle w:val="ConsPlusNormal0"/>
        <w:spacing w:before="200"/>
        <w:ind w:firstLine="540"/>
        <w:jc w:val="both"/>
      </w:pPr>
      <w:r>
        <w:t>- создание благоприятных усл</w:t>
      </w:r>
      <w:r>
        <w:t>овий для устойчивого развития сферы культуры и искусства;</w:t>
      </w:r>
    </w:p>
    <w:p w14:paraId="0EBAFCA1" w14:textId="77777777" w:rsidR="002D4913" w:rsidRDefault="00C44D7F">
      <w:pPr>
        <w:pStyle w:val="ConsPlusNormal0"/>
        <w:spacing w:before="200"/>
        <w:ind w:firstLine="540"/>
        <w:jc w:val="both"/>
      </w:pPr>
      <w:r>
        <w:t>- сохранение и развитие библиотечной, культурно-досуговой, выставочной деятельности и дополнительного образования в сфере культуры и искусства;</w:t>
      </w:r>
    </w:p>
    <w:p w14:paraId="367A5480" w14:textId="77777777" w:rsidR="002D4913" w:rsidRDefault="00C44D7F">
      <w:pPr>
        <w:pStyle w:val="ConsPlusNormal0"/>
        <w:spacing w:before="200"/>
        <w:ind w:firstLine="540"/>
        <w:jc w:val="both"/>
      </w:pPr>
      <w:r>
        <w:t>- привлечение детей, подростков, молодежи города, социально незащищенных слоев населения, других категорий населения в муниципальные библиотеки, в коллективы художественной самодеятельности и к участию в культурно-досуговых мероприятиях;</w:t>
      </w:r>
    </w:p>
    <w:p w14:paraId="0E088C31" w14:textId="77777777" w:rsidR="002D4913" w:rsidRDefault="00C44D7F">
      <w:pPr>
        <w:pStyle w:val="ConsPlusNormal0"/>
        <w:spacing w:before="200"/>
        <w:ind w:firstLine="540"/>
        <w:jc w:val="both"/>
      </w:pPr>
      <w:r>
        <w:t>- сохранение конти</w:t>
      </w:r>
      <w:r>
        <w:t>нгента учащихся в детских музыкальных школах и школах искусств города Мурманска.</w:t>
      </w:r>
    </w:p>
    <w:p w14:paraId="78F6F788" w14:textId="77777777" w:rsidR="002D4913" w:rsidRDefault="00C44D7F">
      <w:pPr>
        <w:pStyle w:val="ConsPlusNormal0"/>
        <w:spacing w:before="200"/>
        <w:ind w:firstLine="540"/>
        <w:jc w:val="both"/>
      </w:pPr>
      <w:r>
        <w:t>Решение поставленных задач с помощью программно-целевого подхода позволит предоставлять населению города Мурманска разнообразные муниципальные услуги в области культуры и иску</w:t>
      </w:r>
      <w:r>
        <w:t>сства на более качественном, современном уровне.</w:t>
      </w:r>
    </w:p>
    <w:p w14:paraId="35832467" w14:textId="77777777" w:rsidR="002D4913" w:rsidRDefault="002D4913">
      <w:pPr>
        <w:pStyle w:val="ConsPlusNormal0"/>
        <w:jc w:val="both"/>
      </w:pPr>
    </w:p>
    <w:p w14:paraId="031850F9" w14:textId="77777777" w:rsidR="002D4913" w:rsidRDefault="00C44D7F">
      <w:pPr>
        <w:pStyle w:val="ConsPlusTitle0"/>
        <w:jc w:val="center"/>
        <w:outlineLvl w:val="2"/>
      </w:pPr>
      <w:r>
        <w:t>2. Основные цели и задачи подпрограммы, целевые показатели</w:t>
      </w:r>
    </w:p>
    <w:p w14:paraId="56E713DB" w14:textId="77777777" w:rsidR="002D4913" w:rsidRDefault="00C44D7F">
      <w:pPr>
        <w:pStyle w:val="ConsPlusTitle0"/>
        <w:jc w:val="center"/>
      </w:pPr>
      <w:r>
        <w:t>(индикаторы) реализации подпрограммы</w:t>
      </w:r>
    </w:p>
    <w:p w14:paraId="79F1A9A0" w14:textId="77777777" w:rsidR="002D4913" w:rsidRDefault="002D4913">
      <w:pPr>
        <w:pStyle w:val="ConsPlusNormal0"/>
        <w:jc w:val="both"/>
      </w:pPr>
    </w:p>
    <w:p w14:paraId="470553A3" w14:textId="77777777" w:rsidR="002D4913" w:rsidRDefault="002D4913">
      <w:pPr>
        <w:pStyle w:val="ConsPlusNormal0"/>
        <w:sectPr w:rsidR="002D4913">
          <w:headerReference w:type="default" r:id="rId130"/>
          <w:footerReference w:type="default" r:id="rId131"/>
          <w:headerReference w:type="first" r:id="rId132"/>
          <w:footerReference w:type="first" r:id="rId13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98"/>
        <w:gridCol w:w="794"/>
        <w:gridCol w:w="1020"/>
        <w:gridCol w:w="1020"/>
        <w:gridCol w:w="1020"/>
        <w:gridCol w:w="1020"/>
        <w:gridCol w:w="907"/>
        <w:gridCol w:w="1020"/>
        <w:gridCol w:w="1020"/>
        <w:gridCol w:w="1020"/>
        <w:gridCol w:w="1020"/>
      </w:tblGrid>
      <w:tr w:rsidR="002D4913" w14:paraId="16BEF7BD" w14:textId="77777777">
        <w:tc>
          <w:tcPr>
            <w:tcW w:w="510" w:type="dxa"/>
            <w:vMerge w:val="restart"/>
            <w:vAlign w:val="center"/>
          </w:tcPr>
          <w:p w14:paraId="32667F70" w14:textId="77777777" w:rsidR="002D4913" w:rsidRDefault="00C44D7F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2098" w:type="dxa"/>
            <w:vMerge w:val="restart"/>
            <w:vAlign w:val="center"/>
          </w:tcPr>
          <w:p w14:paraId="2133C2C2" w14:textId="77777777" w:rsidR="002D4913" w:rsidRDefault="00C44D7F">
            <w:pPr>
              <w:pStyle w:val="ConsPlusNormal0"/>
              <w:jc w:val="center"/>
            </w:pPr>
            <w:r>
              <w:t>Цель, задачи и показатели (индикаторы)</w:t>
            </w:r>
          </w:p>
        </w:tc>
        <w:tc>
          <w:tcPr>
            <w:tcW w:w="794" w:type="dxa"/>
            <w:vMerge w:val="restart"/>
            <w:vAlign w:val="center"/>
          </w:tcPr>
          <w:p w14:paraId="59C34280" w14:textId="77777777" w:rsidR="002D4913" w:rsidRDefault="00C44D7F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9067" w:type="dxa"/>
            <w:gridSpan w:val="9"/>
          </w:tcPr>
          <w:p w14:paraId="32DB00EB" w14:textId="77777777" w:rsidR="002D4913" w:rsidRDefault="00C44D7F">
            <w:pPr>
              <w:pStyle w:val="ConsPlusNormal0"/>
              <w:jc w:val="center"/>
            </w:pPr>
            <w:r>
              <w:t>Значение показателя (индикатора)</w:t>
            </w:r>
          </w:p>
        </w:tc>
      </w:tr>
      <w:tr w:rsidR="002D4913" w14:paraId="3E1A970E" w14:textId="77777777">
        <w:tc>
          <w:tcPr>
            <w:tcW w:w="510" w:type="dxa"/>
            <w:vMerge/>
          </w:tcPr>
          <w:p w14:paraId="3732C243" w14:textId="77777777" w:rsidR="002D4913" w:rsidRDefault="002D4913">
            <w:pPr>
              <w:pStyle w:val="ConsPlusNormal0"/>
            </w:pPr>
          </w:p>
        </w:tc>
        <w:tc>
          <w:tcPr>
            <w:tcW w:w="2098" w:type="dxa"/>
            <w:vMerge/>
          </w:tcPr>
          <w:p w14:paraId="31534B73" w14:textId="77777777" w:rsidR="002D4913" w:rsidRDefault="002D4913">
            <w:pPr>
              <w:pStyle w:val="ConsPlusNormal0"/>
            </w:pPr>
          </w:p>
        </w:tc>
        <w:tc>
          <w:tcPr>
            <w:tcW w:w="794" w:type="dxa"/>
            <w:vMerge/>
          </w:tcPr>
          <w:p w14:paraId="63823CB6" w14:textId="77777777" w:rsidR="002D4913" w:rsidRDefault="002D4913">
            <w:pPr>
              <w:pStyle w:val="ConsPlusNormal0"/>
            </w:pPr>
          </w:p>
        </w:tc>
        <w:tc>
          <w:tcPr>
            <w:tcW w:w="1020" w:type="dxa"/>
            <w:vAlign w:val="bottom"/>
          </w:tcPr>
          <w:p w14:paraId="16600C54" w14:textId="77777777" w:rsidR="002D4913" w:rsidRDefault="00C44D7F">
            <w:pPr>
              <w:pStyle w:val="ConsPlusNormal0"/>
              <w:jc w:val="center"/>
            </w:pPr>
            <w:r>
              <w:t>Отчетный год</w:t>
            </w:r>
          </w:p>
        </w:tc>
        <w:tc>
          <w:tcPr>
            <w:tcW w:w="1020" w:type="dxa"/>
            <w:vAlign w:val="bottom"/>
          </w:tcPr>
          <w:p w14:paraId="7DC5AFCE" w14:textId="77777777" w:rsidR="002D4913" w:rsidRDefault="00C44D7F">
            <w:pPr>
              <w:pStyle w:val="ConsPlusNormal0"/>
              <w:jc w:val="center"/>
            </w:pPr>
            <w:r>
              <w:t>Текущий год</w:t>
            </w:r>
          </w:p>
        </w:tc>
        <w:tc>
          <w:tcPr>
            <w:tcW w:w="7027" w:type="dxa"/>
            <w:gridSpan w:val="7"/>
          </w:tcPr>
          <w:p w14:paraId="23F66201" w14:textId="77777777" w:rsidR="002D4913" w:rsidRDefault="00C44D7F">
            <w:pPr>
              <w:pStyle w:val="ConsPlusNormal0"/>
              <w:jc w:val="center"/>
            </w:pPr>
            <w:r>
              <w:t>Годы реализации подпрограммы</w:t>
            </w:r>
          </w:p>
        </w:tc>
      </w:tr>
      <w:tr w:rsidR="002D4913" w14:paraId="03C474D7" w14:textId="77777777">
        <w:tc>
          <w:tcPr>
            <w:tcW w:w="510" w:type="dxa"/>
            <w:vMerge/>
          </w:tcPr>
          <w:p w14:paraId="1D21D3FF" w14:textId="77777777" w:rsidR="002D4913" w:rsidRDefault="002D4913">
            <w:pPr>
              <w:pStyle w:val="ConsPlusNormal0"/>
            </w:pPr>
          </w:p>
        </w:tc>
        <w:tc>
          <w:tcPr>
            <w:tcW w:w="2098" w:type="dxa"/>
            <w:vMerge/>
          </w:tcPr>
          <w:p w14:paraId="35CEA44C" w14:textId="77777777" w:rsidR="002D4913" w:rsidRDefault="002D4913">
            <w:pPr>
              <w:pStyle w:val="ConsPlusNormal0"/>
            </w:pPr>
          </w:p>
        </w:tc>
        <w:tc>
          <w:tcPr>
            <w:tcW w:w="794" w:type="dxa"/>
            <w:vMerge/>
          </w:tcPr>
          <w:p w14:paraId="5381B619" w14:textId="77777777" w:rsidR="002D4913" w:rsidRDefault="002D491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14:paraId="3233C9A7" w14:textId="77777777" w:rsidR="002D4913" w:rsidRDefault="00C44D7F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1020" w:type="dxa"/>
            <w:vAlign w:val="center"/>
          </w:tcPr>
          <w:p w14:paraId="07CBED14" w14:textId="77777777" w:rsidR="002D4913" w:rsidRDefault="00C44D7F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1020" w:type="dxa"/>
            <w:vAlign w:val="center"/>
          </w:tcPr>
          <w:p w14:paraId="3552D0D6" w14:textId="77777777" w:rsidR="002D4913" w:rsidRDefault="00C44D7F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020" w:type="dxa"/>
            <w:vAlign w:val="center"/>
          </w:tcPr>
          <w:p w14:paraId="452280E7" w14:textId="77777777" w:rsidR="002D4913" w:rsidRDefault="00C44D7F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907" w:type="dxa"/>
            <w:vAlign w:val="center"/>
          </w:tcPr>
          <w:p w14:paraId="57B7EB9E" w14:textId="77777777" w:rsidR="002D4913" w:rsidRDefault="00C44D7F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020" w:type="dxa"/>
            <w:vAlign w:val="center"/>
          </w:tcPr>
          <w:p w14:paraId="45D6F419" w14:textId="77777777" w:rsidR="002D4913" w:rsidRDefault="00C44D7F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020" w:type="dxa"/>
            <w:vAlign w:val="center"/>
          </w:tcPr>
          <w:p w14:paraId="625F4BE8" w14:textId="77777777" w:rsidR="002D4913" w:rsidRDefault="00C44D7F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020" w:type="dxa"/>
            <w:vAlign w:val="center"/>
          </w:tcPr>
          <w:p w14:paraId="7CEFE18A" w14:textId="77777777" w:rsidR="002D4913" w:rsidRDefault="00C44D7F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020" w:type="dxa"/>
            <w:vAlign w:val="center"/>
          </w:tcPr>
          <w:p w14:paraId="19AC584E" w14:textId="77777777" w:rsidR="002D4913" w:rsidRDefault="00C44D7F">
            <w:pPr>
              <w:pStyle w:val="ConsPlusNormal0"/>
              <w:jc w:val="center"/>
            </w:pPr>
            <w:r>
              <w:t>2024</w:t>
            </w:r>
          </w:p>
        </w:tc>
      </w:tr>
      <w:tr w:rsidR="002D4913" w14:paraId="08A9FFE8" w14:textId="77777777">
        <w:tc>
          <w:tcPr>
            <w:tcW w:w="510" w:type="dxa"/>
          </w:tcPr>
          <w:p w14:paraId="22C3210B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98" w:type="dxa"/>
          </w:tcPr>
          <w:p w14:paraId="32D75AAB" w14:textId="77777777" w:rsidR="002D4913" w:rsidRDefault="00C44D7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94" w:type="dxa"/>
          </w:tcPr>
          <w:p w14:paraId="0ABE2A64" w14:textId="77777777" w:rsidR="002D4913" w:rsidRDefault="00C44D7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0" w:type="dxa"/>
          </w:tcPr>
          <w:p w14:paraId="3C6CF0C1" w14:textId="77777777" w:rsidR="002D4913" w:rsidRDefault="00C44D7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20" w:type="dxa"/>
          </w:tcPr>
          <w:p w14:paraId="3A5CFF52" w14:textId="77777777" w:rsidR="002D4913" w:rsidRDefault="00C44D7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20" w:type="dxa"/>
          </w:tcPr>
          <w:p w14:paraId="1CBBB326" w14:textId="77777777" w:rsidR="002D4913" w:rsidRDefault="00C44D7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20" w:type="dxa"/>
          </w:tcPr>
          <w:p w14:paraId="67D481C8" w14:textId="77777777" w:rsidR="002D4913" w:rsidRDefault="00C44D7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907" w:type="dxa"/>
          </w:tcPr>
          <w:p w14:paraId="5E83D2B6" w14:textId="77777777" w:rsidR="002D4913" w:rsidRDefault="00C44D7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20" w:type="dxa"/>
          </w:tcPr>
          <w:p w14:paraId="02377008" w14:textId="77777777" w:rsidR="002D4913" w:rsidRDefault="00C44D7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20" w:type="dxa"/>
          </w:tcPr>
          <w:p w14:paraId="23D18334" w14:textId="77777777" w:rsidR="002D4913" w:rsidRDefault="00C44D7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20" w:type="dxa"/>
          </w:tcPr>
          <w:p w14:paraId="37A32062" w14:textId="77777777" w:rsidR="002D4913" w:rsidRDefault="00C44D7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20" w:type="dxa"/>
          </w:tcPr>
          <w:p w14:paraId="081E2CD1" w14:textId="77777777" w:rsidR="002D4913" w:rsidRDefault="00C44D7F">
            <w:pPr>
              <w:pStyle w:val="ConsPlusNormal0"/>
              <w:jc w:val="center"/>
            </w:pPr>
            <w:r>
              <w:t>12</w:t>
            </w:r>
          </w:p>
        </w:tc>
      </w:tr>
      <w:tr w:rsidR="002D4913" w14:paraId="17B16BEF" w14:textId="77777777">
        <w:tc>
          <w:tcPr>
            <w:tcW w:w="12469" w:type="dxa"/>
            <w:gridSpan w:val="12"/>
            <w:vAlign w:val="bottom"/>
          </w:tcPr>
          <w:p w14:paraId="7CCB20AC" w14:textId="77777777" w:rsidR="002D4913" w:rsidRDefault="00C44D7F">
            <w:pPr>
              <w:pStyle w:val="ConsPlusNormal0"/>
            </w:pPr>
            <w:r>
              <w:t>Цель подпрограммы: 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2D4913" w14:paraId="7AB26A57" w14:textId="77777777">
        <w:tc>
          <w:tcPr>
            <w:tcW w:w="510" w:type="dxa"/>
            <w:vAlign w:val="center"/>
          </w:tcPr>
          <w:p w14:paraId="0C8676A3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98" w:type="dxa"/>
          </w:tcPr>
          <w:p w14:paraId="1D81F148" w14:textId="77777777" w:rsidR="002D4913" w:rsidRDefault="00C44D7F">
            <w:pPr>
              <w:pStyle w:val="ConsPlusNormal0"/>
            </w:pPr>
            <w:r>
              <w:t>Доля населения, охваченного услугами библиотек</w:t>
            </w:r>
          </w:p>
        </w:tc>
        <w:tc>
          <w:tcPr>
            <w:tcW w:w="794" w:type="dxa"/>
            <w:vAlign w:val="center"/>
          </w:tcPr>
          <w:p w14:paraId="1D121520" w14:textId="77777777" w:rsidR="002D4913" w:rsidRDefault="00C44D7F">
            <w:pPr>
              <w:pStyle w:val="ConsPlusNormal0"/>
            </w:pPr>
            <w:r>
              <w:t>%</w:t>
            </w:r>
          </w:p>
        </w:tc>
        <w:tc>
          <w:tcPr>
            <w:tcW w:w="1020" w:type="dxa"/>
            <w:vAlign w:val="center"/>
          </w:tcPr>
          <w:p w14:paraId="59C1286B" w14:textId="77777777" w:rsidR="002D4913" w:rsidRDefault="00C44D7F">
            <w:pPr>
              <w:pStyle w:val="ConsPlusNormal0"/>
              <w:jc w:val="center"/>
            </w:pPr>
            <w:r>
              <w:t>31,99</w:t>
            </w:r>
          </w:p>
        </w:tc>
        <w:tc>
          <w:tcPr>
            <w:tcW w:w="1020" w:type="dxa"/>
            <w:vAlign w:val="center"/>
          </w:tcPr>
          <w:p w14:paraId="623868C3" w14:textId="77777777" w:rsidR="002D4913" w:rsidRDefault="00C44D7F">
            <w:pPr>
              <w:pStyle w:val="ConsPlusNormal0"/>
              <w:jc w:val="center"/>
            </w:pPr>
            <w:r>
              <w:t>33,0</w:t>
            </w:r>
          </w:p>
        </w:tc>
        <w:tc>
          <w:tcPr>
            <w:tcW w:w="1020" w:type="dxa"/>
            <w:vAlign w:val="center"/>
          </w:tcPr>
          <w:p w14:paraId="2917DD27" w14:textId="77777777" w:rsidR="002D4913" w:rsidRDefault="00C44D7F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1020" w:type="dxa"/>
            <w:vAlign w:val="center"/>
          </w:tcPr>
          <w:p w14:paraId="138BF29E" w14:textId="77777777" w:rsidR="002D4913" w:rsidRDefault="00C44D7F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907" w:type="dxa"/>
            <w:vAlign w:val="center"/>
          </w:tcPr>
          <w:p w14:paraId="7AE75BE1" w14:textId="77777777" w:rsidR="002D4913" w:rsidRDefault="00C44D7F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1020" w:type="dxa"/>
            <w:vAlign w:val="center"/>
          </w:tcPr>
          <w:p w14:paraId="18BCC7B1" w14:textId="77777777" w:rsidR="002D4913" w:rsidRDefault="00C44D7F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1020" w:type="dxa"/>
            <w:vAlign w:val="center"/>
          </w:tcPr>
          <w:p w14:paraId="1D459C02" w14:textId="77777777" w:rsidR="002D4913" w:rsidRDefault="00C44D7F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1020" w:type="dxa"/>
            <w:vAlign w:val="center"/>
          </w:tcPr>
          <w:p w14:paraId="127EAFE0" w14:textId="77777777" w:rsidR="002D4913" w:rsidRDefault="00C44D7F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1020" w:type="dxa"/>
            <w:vAlign w:val="center"/>
          </w:tcPr>
          <w:p w14:paraId="212DF23A" w14:textId="77777777" w:rsidR="002D4913" w:rsidRDefault="00C44D7F">
            <w:pPr>
              <w:pStyle w:val="ConsPlusNormal0"/>
              <w:jc w:val="center"/>
            </w:pPr>
            <w:r>
              <w:t>40</w:t>
            </w:r>
          </w:p>
        </w:tc>
      </w:tr>
      <w:tr w:rsidR="002D4913" w14:paraId="55F57AF2" w14:textId="77777777">
        <w:tc>
          <w:tcPr>
            <w:tcW w:w="510" w:type="dxa"/>
            <w:vAlign w:val="center"/>
          </w:tcPr>
          <w:p w14:paraId="29A6928E" w14:textId="77777777" w:rsidR="002D4913" w:rsidRDefault="00C44D7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098" w:type="dxa"/>
            <w:vAlign w:val="bottom"/>
          </w:tcPr>
          <w:p w14:paraId="76510A4E" w14:textId="77777777" w:rsidR="002D4913" w:rsidRDefault="00C44D7F">
            <w:pPr>
              <w:pStyle w:val="ConsPlusNormal0"/>
            </w:pPr>
            <w:r>
              <w:t>Посещаемость учреждений культуры (не менее)</w:t>
            </w:r>
          </w:p>
        </w:tc>
        <w:tc>
          <w:tcPr>
            <w:tcW w:w="794" w:type="dxa"/>
            <w:vAlign w:val="center"/>
          </w:tcPr>
          <w:p w14:paraId="1E053F6F" w14:textId="77777777" w:rsidR="002D4913" w:rsidRDefault="00C44D7F">
            <w:pPr>
              <w:pStyle w:val="ConsPlusNormal0"/>
            </w:pPr>
            <w:r>
              <w:t>посещений</w:t>
            </w:r>
          </w:p>
        </w:tc>
        <w:tc>
          <w:tcPr>
            <w:tcW w:w="1020" w:type="dxa"/>
            <w:vAlign w:val="center"/>
          </w:tcPr>
          <w:p w14:paraId="4A5F4AC8" w14:textId="77777777" w:rsidR="002D4913" w:rsidRDefault="00C44D7F">
            <w:pPr>
              <w:pStyle w:val="ConsPlusNormal0"/>
              <w:jc w:val="center"/>
            </w:pPr>
            <w:r>
              <w:t>1231533</w:t>
            </w:r>
          </w:p>
        </w:tc>
        <w:tc>
          <w:tcPr>
            <w:tcW w:w="1020" w:type="dxa"/>
            <w:vAlign w:val="center"/>
          </w:tcPr>
          <w:p w14:paraId="44C4C31B" w14:textId="77777777" w:rsidR="002D4913" w:rsidRDefault="00C44D7F">
            <w:pPr>
              <w:pStyle w:val="ConsPlusNormal0"/>
              <w:jc w:val="center"/>
            </w:pPr>
            <w:r>
              <w:t>1250118</w:t>
            </w:r>
          </w:p>
        </w:tc>
        <w:tc>
          <w:tcPr>
            <w:tcW w:w="1020" w:type="dxa"/>
            <w:vAlign w:val="center"/>
          </w:tcPr>
          <w:p w14:paraId="4B7DC497" w14:textId="77777777" w:rsidR="002D4913" w:rsidRDefault="00C44D7F">
            <w:pPr>
              <w:pStyle w:val="ConsPlusNormal0"/>
              <w:jc w:val="center"/>
            </w:pPr>
            <w:r>
              <w:t>1296211</w:t>
            </w:r>
          </w:p>
        </w:tc>
        <w:tc>
          <w:tcPr>
            <w:tcW w:w="1020" w:type="dxa"/>
            <w:vAlign w:val="center"/>
          </w:tcPr>
          <w:p w14:paraId="32EBB045" w14:textId="77777777" w:rsidR="002D4913" w:rsidRDefault="00C44D7F">
            <w:pPr>
              <w:pStyle w:val="ConsPlusNormal0"/>
              <w:jc w:val="center"/>
            </w:pPr>
            <w:r>
              <w:t>1300000</w:t>
            </w:r>
          </w:p>
        </w:tc>
        <w:tc>
          <w:tcPr>
            <w:tcW w:w="907" w:type="dxa"/>
            <w:vAlign w:val="center"/>
          </w:tcPr>
          <w:p w14:paraId="16D6119F" w14:textId="77777777" w:rsidR="002D4913" w:rsidRDefault="00C44D7F">
            <w:pPr>
              <w:pStyle w:val="ConsPlusNormal0"/>
              <w:jc w:val="center"/>
            </w:pPr>
            <w:r>
              <w:t>836930</w:t>
            </w:r>
          </w:p>
        </w:tc>
        <w:tc>
          <w:tcPr>
            <w:tcW w:w="1020" w:type="dxa"/>
            <w:vAlign w:val="center"/>
          </w:tcPr>
          <w:p w14:paraId="2D6ED056" w14:textId="77777777" w:rsidR="002D4913" w:rsidRDefault="00C44D7F">
            <w:pPr>
              <w:pStyle w:val="ConsPlusNormal0"/>
              <w:jc w:val="center"/>
            </w:pPr>
            <w:r>
              <w:t>1300000</w:t>
            </w:r>
          </w:p>
        </w:tc>
        <w:tc>
          <w:tcPr>
            <w:tcW w:w="1020" w:type="dxa"/>
            <w:vAlign w:val="center"/>
          </w:tcPr>
          <w:p w14:paraId="0F3B4957" w14:textId="77777777" w:rsidR="002D4913" w:rsidRDefault="00C44D7F">
            <w:pPr>
              <w:pStyle w:val="ConsPlusNormal0"/>
              <w:jc w:val="center"/>
            </w:pPr>
            <w:r>
              <w:t>1300000</w:t>
            </w:r>
          </w:p>
        </w:tc>
        <w:tc>
          <w:tcPr>
            <w:tcW w:w="1020" w:type="dxa"/>
            <w:vAlign w:val="center"/>
          </w:tcPr>
          <w:p w14:paraId="707936C4" w14:textId="77777777" w:rsidR="002D4913" w:rsidRDefault="00C44D7F">
            <w:pPr>
              <w:pStyle w:val="ConsPlusNormal0"/>
              <w:jc w:val="center"/>
            </w:pPr>
            <w:r>
              <w:t>1300000</w:t>
            </w:r>
          </w:p>
        </w:tc>
        <w:tc>
          <w:tcPr>
            <w:tcW w:w="1020" w:type="dxa"/>
            <w:vAlign w:val="center"/>
          </w:tcPr>
          <w:p w14:paraId="7536E4D3" w14:textId="77777777" w:rsidR="002D4913" w:rsidRDefault="00C44D7F">
            <w:pPr>
              <w:pStyle w:val="ConsPlusNormal0"/>
              <w:jc w:val="center"/>
            </w:pPr>
            <w:r>
              <w:t>1300000</w:t>
            </w:r>
          </w:p>
        </w:tc>
      </w:tr>
      <w:tr w:rsidR="002D4913" w14:paraId="217A2506" w14:textId="77777777">
        <w:tc>
          <w:tcPr>
            <w:tcW w:w="510" w:type="dxa"/>
            <w:vAlign w:val="center"/>
          </w:tcPr>
          <w:p w14:paraId="457A7F57" w14:textId="77777777" w:rsidR="002D4913" w:rsidRDefault="00C44D7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098" w:type="dxa"/>
            <w:vAlign w:val="bottom"/>
          </w:tcPr>
          <w:p w14:paraId="0773F5E4" w14:textId="77777777" w:rsidR="002D4913" w:rsidRDefault="00C44D7F">
            <w:pPr>
              <w:pStyle w:val="ConsPlusNormal0"/>
            </w:pPr>
            <w:r>
              <w:t>Количество участников клубных формирований и формирований самодеятельного народного творчества (не менее)</w:t>
            </w:r>
          </w:p>
        </w:tc>
        <w:tc>
          <w:tcPr>
            <w:tcW w:w="794" w:type="dxa"/>
            <w:vAlign w:val="center"/>
          </w:tcPr>
          <w:p w14:paraId="06ACD1AC" w14:textId="77777777" w:rsidR="002D4913" w:rsidRDefault="00C44D7F">
            <w:pPr>
              <w:pStyle w:val="ConsPlusNormal0"/>
            </w:pPr>
            <w:r>
              <w:t>чел.</w:t>
            </w:r>
          </w:p>
        </w:tc>
        <w:tc>
          <w:tcPr>
            <w:tcW w:w="1020" w:type="dxa"/>
            <w:vAlign w:val="center"/>
          </w:tcPr>
          <w:p w14:paraId="2EF45C8C" w14:textId="77777777" w:rsidR="002D4913" w:rsidRDefault="00C44D7F">
            <w:pPr>
              <w:pStyle w:val="ConsPlusNormal0"/>
              <w:jc w:val="center"/>
            </w:pPr>
            <w:r>
              <w:t>3047</w:t>
            </w:r>
          </w:p>
        </w:tc>
        <w:tc>
          <w:tcPr>
            <w:tcW w:w="1020" w:type="dxa"/>
            <w:vAlign w:val="center"/>
          </w:tcPr>
          <w:p w14:paraId="6F8F2F03" w14:textId="77777777" w:rsidR="002D4913" w:rsidRDefault="00C44D7F">
            <w:pPr>
              <w:pStyle w:val="ConsPlusNormal0"/>
              <w:jc w:val="center"/>
            </w:pPr>
            <w:r>
              <w:t>3080</w:t>
            </w:r>
          </w:p>
        </w:tc>
        <w:tc>
          <w:tcPr>
            <w:tcW w:w="1020" w:type="dxa"/>
            <w:vAlign w:val="center"/>
          </w:tcPr>
          <w:p w14:paraId="630B8338" w14:textId="77777777" w:rsidR="002D4913" w:rsidRDefault="00C44D7F">
            <w:pPr>
              <w:pStyle w:val="ConsPlusNormal0"/>
              <w:jc w:val="center"/>
            </w:pPr>
            <w:r>
              <w:t>3100</w:t>
            </w:r>
          </w:p>
        </w:tc>
        <w:tc>
          <w:tcPr>
            <w:tcW w:w="1020" w:type="dxa"/>
            <w:vAlign w:val="center"/>
          </w:tcPr>
          <w:p w14:paraId="4BB5E25F" w14:textId="77777777" w:rsidR="002D4913" w:rsidRDefault="00C44D7F">
            <w:pPr>
              <w:pStyle w:val="ConsPlusNormal0"/>
              <w:jc w:val="center"/>
            </w:pPr>
            <w:r>
              <w:t>3000</w:t>
            </w:r>
          </w:p>
        </w:tc>
        <w:tc>
          <w:tcPr>
            <w:tcW w:w="907" w:type="dxa"/>
            <w:vAlign w:val="center"/>
          </w:tcPr>
          <w:p w14:paraId="1BBA26FD" w14:textId="77777777" w:rsidR="002D4913" w:rsidRDefault="00C44D7F">
            <w:pPr>
              <w:pStyle w:val="ConsPlusNormal0"/>
              <w:jc w:val="center"/>
            </w:pPr>
            <w:r>
              <w:t>2625</w:t>
            </w:r>
          </w:p>
        </w:tc>
        <w:tc>
          <w:tcPr>
            <w:tcW w:w="1020" w:type="dxa"/>
            <w:vAlign w:val="center"/>
          </w:tcPr>
          <w:p w14:paraId="4F766E88" w14:textId="77777777" w:rsidR="002D4913" w:rsidRDefault="00C44D7F">
            <w:pPr>
              <w:pStyle w:val="ConsPlusNormal0"/>
              <w:jc w:val="center"/>
            </w:pPr>
            <w:r>
              <w:t>3000</w:t>
            </w:r>
          </w:p>
        </w:tc>
        <w:tc>
          <w:tcPr>
            <w:tcW w:w="1020" w:type="dxa"/>
            <w:vAlign w:val="center"/>
          </w:tcPr>
          <w:p w14:paraId="0D7B4135" w14:textId="77777777" w:rsidR="002D4913" w:rsidRDefault="00C44D7F">
            <w:pPr>
              <w:pStyle w:val="ConsPlusNormal0"/>
              <w:jc w:val="center"/>
            </w:pPr>
            <w:r>
              <w:t>3000</w:t>
            </w:r>
          </w:p>
        </w:tc>
        <w:tc>
          <w:tcPr>
            <w:tcW w:w="1020" w:type="dxa"/>
            <w:vAlign w:val="center"/>
          </w:tcPr>
          <w:p w14:paraId="4C815403" w14:textId="77777777" w:rsidR="002D4913" w:rsidRDefault="00C44D7F">
            <w:pPr>
              <w:pStyle w:val="ConsPlusNormal0"/>
              <w:jc w:val="center"/>
            </w:pPr>
            <w:r>
              <w:t>3000</w:t>
            </w:r>
          </w:p>
        </w:tc>
        <w:tc>
          <w:tcPr>
            <w:tcW w:w="1020" w:type="dxa"/>
            <w:vAlign w:val="center"/>
          </w:tcPr>
          <w:p w14:paraId="1880D50D" w14:textId="77777777" w:rsidR="002D4913" w:rsidRDefault="00C44D7F">
            <w:pPr>
              <w:pStyle w:val="ConsPlusNormal0"/>
              <w:jc w:val="center"/>
            </w:pPr>
            <w:r>
              <w:t>3000</w:t>
            </w:r>
          </w:p>
        </w:tc>
      </w:tr>
      <w:tr w:rsidR="002D4913" w14:paraId="55453B85" w14:textId="77777777">
        <w:tc>
          <w:tcPr>
            <w:tcW w:w="510" w:type="dxa"/>
            <w:vAlign w:val="center"/>
          </w:tcPr>
          <w:p w14:paraId="65EB0DBA" w14:textId="77777777" w:rsidR="002D4913" w:rsidRDefault="00C44D7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098" w:type="dxa"/>
            <w:vAlign w:val="bottom"/>
          </w:tcPr>
          <w:p w14:paraId="057A7B68" w14:textId="77777777" w:rsidR="002D4913" w:rsidRDefault="00C44D7F">
            <w:pPr>
              <w:pStyle w:val="ConsPlusNormal0"/>
            </w:pPr>
            <w: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94" w:type="dxa"/>
            <w:vAlign w:val="center"/>
          </w:tcPr>
          <w:p w14:paraId="46DCE84C" w14:textId="77777777" w:rsidR="002D4913" w:rsidRDefault="00C44D7F">
            <w:pPr>
              <w:pStyle w:val="ConsPlusNormal0"/>
            </w:pPr>
            <w:r>
              <w:t>%</w:t>
            </w:r>
          </w:p>
        </w:tc>
        <w:tc>
          <w:tcPr>
            <w:tcW w:w="1020" w:type="dxa"/>
            <w:vAlign w:val="center"/>
          </w:tcPr>
          <w:p w14:paraId="23C88932" w14:textId="77777777" w:rsidR="002D4913" w:rsidRDefault="00C44D7F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1020" w:type="dxa"/>
            <w:vAlign w:val="center"/>
          </w:tcPr>
          <w:p w14:paraId="5F4417FB" w14:textId="77777777" w:rsidR="002D4913" w:rsidRDefault="00C44D7F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1020" w:type="dxa"/>
            <w:vAlign w:val="center"/>
          </w:tcPr>
          <w:p w14:paraId="5258E9B3" w14:textId="77777777" w:rsidR="002D4913" w:rsidRDefault="00C44D7F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1020" w:type="dxa"/>
            <w:vAlign w:val="center"/>
          </w:tcPr>
          <w:p w14:paraId="380A58FC" w14:textId="77777777" w:rsidR="002D4913" w:rsidRDefault="00C44D7F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907" w:type="dxa"/>
            <w:vAlign w:val="center"/>
          </w:tcPr>
          <w:p w14:paraId="0004970A" w14:textId="77777777" w:rsidR="002D4913" w:rsidRDefault="00C44D7F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1020" w:type="dxa"/>
            <w:vAlign w:val="center"/>
          </w:tcPr>
          <w:p w14:paraId="4B2305CB" w14:textId="77777777" w:rsidR="002D4913" w:rsidRDefault="00C44D7F">
            <w:pPr>
              <w:pStyle w:val="ConsPlusNormal0"/>
              <w:jc w:val="center"/>
            </w:pPr>
            <w:r>
              <w:t>89</w:t>
            </w:r>
          </w:p>
        </w:tc>
        <w:tc>
          <w:tcPr>
            <w:tcW w:w="1020" w:type="dxa"/>
            <w:vAlign w:val="center"/>
          </w:tcPr>
          <w:p w14:paraId="19A20834" w14:textId="77777777" w:rsidR="002D4913" w:rsidRDefault="00C44D7F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1020" w:type="dxa"/>
            <w:vAlign w:val="center"/>
          </w:tcPr>
          <w:p w14:paraId="782170DA" w14:textId="77777777" w:rsidR="002D4913" w:rsidRDefault="00C44D7F">
            <w:pPr>
              <w:pStyle w:val="ConsPlusNormal0"/>
              <w:jc w:val="center"/>
            </w:pPr>
            <w:r>
              <w:t>91</w:t>
            </w:r>
          </w:p>
        </w:tc>
        <w:tc>
          <w:tcPr>
            <w:tcW w:w="1020" w:type="dxa"/>
            <w:vAlign w:val="center"/>
          </w:tcPr>
          <w:p w14:paraId="35F363B7" w14:textId="77777777" w:rsidR="002D4913" w:rsidRDefault="00C44D7F">
            <w:pPr>
              <w:pStyle w:val="ConsPlusNormal0"/>
              <w:jc w:val="center"/>
            </w:pPr>
            <w:r>
              <w:t>92</w:t>
            </w:r>
          </w:p>
        </w:tc>
      </w:tr>
    </w:tbl>
    <w:p w14:paraId="5C094790" w14:textId="77777777" w:rsidR="002D4913" w:rsidRDefault="002D4913">
      <w:pPr>
        <w:pStyle w:val="ConsPlusNormal0"/>
        <w:jc w:val="both"/>
      </w:pPr>
    </w:p>
    <w:p w14:paraId="6B0B4EE1" w14:textId="77777777" w:rsidR="002D4913" w:rsidRDefault="00C44D7F">
      <w:pPr>
        <w:pStyle w:val="ConsPlusTitle0"/>
        <w:jc w:val="center"/>
        <w:outlineLvl w:val="2"/>
      </w:pPr>
      <w:r>
        <w:t>3. Перечень основных мероприятий подпрограммы</w:t>
      </w:r>
    </w:p>
    <w:p w14:paraId="2BDDF956" w14:textId="77777777" w:rsidR="002D4913" w:rsidRDefault="00C44D7F">
      <w:pPr>
        <w:pStyle w:val="ConsPlusTitle0"/>
        <w:jc w:val="center"/>
      </w:pPr>
      <w:r>
        <w:t>на 2018 - 2024 годы</w:t>
      </w:r>
    </w:p>
    <w:p w14:paraId="7DB32BC9" w14:textId="77777777" w:rsidR="002D4913" w:rsidRDefault="002D49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1134"/>
        <w:gridCol w:w="1077"/>
        <w:gridCol w:w="1247"/>
        <w:gridCol w:w="1134"/>
        <w:gridCol w:w="1134"/>
        <w:gridCol w:w="1134"/>
        <w:gridCol w:w="1134"/>
        <w:gridCol w:w="1134"/>
        <w:gridCol w:w="1134"/>
        <w:gridCol w:w="1134"/>
        <w:gridCol w:w="1531"/>
        <w:gridCol w:w="624"/>
        <w:gridCol w:w="624"/>
        <w:gridCol w:w="624"/>
        <w:gridCol w:w="624"/>
        <w:gridCol w:w="624"/>
        <w:gridCol w:w="680"/>
        <w:gridCol w:w="680"/>
        <w:gridCol w:w="1191"/>
      </w:tblGrid>
      <w:tr w:rsidR="002D4913" w14:paraId="2A8DD39B" w14:textId="77777777">
        <w:tc>
          <w:tcPr>
            <w:tcW w:w="510" w:type="dxa"/>
            <w:vMerge w:val="restart"/>
            <w:vAlign w:val="center"/>
          </w:tcPr>
          <w:p w14:paraId="5DA3AC2A" w14:textId="77777777" w:rsidR="002D4913" w:rsidRDefault="00C44D7F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1644" w:type="dxa"/>
            <w:vMerge w:val="restart"/>
            <w:vAlign w:val="center"/>
          </w:tcPr>
          <w:p w14:paraId="6B10A1B2" w14:textId="77777777" w:rsidR="002D4913" w:rsidRDefault="00C44D7F">
            <w:pPr>
              <w:pStyle w:val="ConsPlusNormal0"/>
              <w:jc w:val="center"/>
            </w:pPr>
            <w:r>
              <w:t>Цель, задачи, основные мероприятия</w:t>
            </w:r>
          </w:p>
        </w:tc>
        <w:tc>
          <w:tcPr>
            <w:tcW w:w="1134" w:type="dxa"/>
            <w:vMerge w:val="restart"/>
            <w:vAlign w:val="center"/>
          </w:tcPr>
          <w:p w14:paraId="78180CB7" w14:textId="77777777" w:rsidR="002D4913" w:rsidRDefault="00C44D7F">
            <w:pPr>
              <w:pStyle w:val="ConsPlusNormal0"/>
              <w:jc w:val="center"/>
            </w:pPr>
            <w:r>
              <w:t>Срок выполнения (квартал, год)</w:t>
            </w:r>
          </w:p>
        </w:tc>
        <w:tc>
          <w:tcPr>
            <w:tcW w:w="1077" w:type="dxa"/>
            <w:vMerge w:val="restart"/>
            <w:vAlign w:val="center"/>
          </w:tcPr>
          <w:p w14:paraId="4DACCDC7" w14:textId="77777777" w:rsidR="002D4913" w:rsidRDefault="00C44D7F">
            <w:pPr>
              <w:pStyle w:val="ConsPlusNormal0"/>
              <w:jc w:val="center"/>
            </w:pPr>
            <w:r>
              <w:t>Источники финансирования</w:t>
            </w:r>
          </w:p>
        </w:tc>
        <w:tc>
          <w:tcPr>
            <w:tcW w:w="9185" w:type="dxa"/>
            <w:gridSpan w:val="8"/>
            <w:vAlign w:val="center"/>
          </w:tcPr>
          <w:p w14:paraId="795F2A86" w14:textId="77777777" w:rsidR="002D4913" w:rsidRDefault="00C44D7F">
            <w:pPr>
              <w:pStyle w:val="ConsPlusNormal0"/>
              <w:jc w:val="center"/>
            </w:pPr>
            <w:r>
              <w:t>Объемы финансирования, тыс. руб.</w:t>
            </w:r>
          </w:p>
        </w:tc>
        <w:tc>
          <w:tcPr>
            <w:tcW w:w="6011" w:type="dxa"/>
            <w:gridSpan w:val="8"/>
            <w:vAlign w:val="center"/>
          </w:tcPr>
          <w:p w14:paraId="52EF51B6" w14:textId="77777777" w:rsidR="002D4913" w:rsidRDefault="00C44D7F">
            <w:pPr>
              <w:pStyle w:val="ConsPlusNormal0"/>
              <w:jc w:val="center"/>
            </w:pPr>
            <w:r>
              <w:t>Показатели (индикаторы) результативности выполнения основных мероприятий</w:t>
            </w:r>
          </w:p>
        </w:tc>
        <w:tc>
          <w:tcPr>
            <w:tcW w:w="1191" w:type="dxa"/>
            <w:vAlign w:val="center"/>
          </w:tcPr>
          <w:p w14:paraId="421E96D9" w14:textId="77777777" w:rsidR="002D4913" w:rsidRDefault="00C44D7F">
            <w:pPr>
              <w:pStyle w:val="ConsPlusNormal0"/>
              <w:jc w:val="center"/>
            </w:pPr>
            <w:r>
              <w:t>Перечень организаций, участвующих в реализации основных мероприятий</w:t>
            </w:r>
          </w:p>
        </w:tc>
      </w:tr>
      <w:tr w:rsidR="002D4913" w14:paraId="5A0FACDB" w14:textId="77777777">
        <w:tc>
          <w:tcPr>
            <w:tcW w:w="510" w:type="dxa"/>
            <w:vMerge/>
          </w:tcPr>
          <w:p w14:paraId="1DFBB3CF" w14:textId="77777777" w:rsidR="002D4913" w:rsidRDefault="002D4913">
            <w:pPr>
              <w:pStyle w:val="ConsPlusNormal0"/>
            </w:pPr>
          </w:p>
        </w:tc>
        <w:tc>
          <w:tcPr>
            <w:tcW w:w="1644" w:type="dxa"/>
            <w:vMerge/>
          </w:tcPr>
          <w:p w14:paraId="5C2DBF26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Merge/>
          </w:tcPr>
          <w:p w14:paraId="620B026C" w14:textId="77777777" w:rsidR="002D4913" w:rsidRDefault="002D4913">
            <w:pPr>
              <w:pStyle w:val="ConsPlusNormal0"/>
            </w:pPr>
          </w:p>
        </w:tc>
        <w:tc>
          <w:tcPr>
            <w:tcW w:w="1077" w:type="dxa"/>
            <w:vMerge/>
          </w:tcPr>
          <w:p w14:paraId="5B68DF78" w14:textId="77777777" w:rsidR="002D4913" w:rsidRDefault="002D4913">
            <w:pPr>
              <w:pStyle w:val="ConsPlusNormal0"/>
            </w:pPr>
          </w:p>
        </w:tc>
        <w:tc>
          <w:tcPr>
            <w:tcW w:w="1247" w:type="dxa"/>
            <w:vAlign w:val="center"/>
          </w:tcPr>
          <w:p w14:paraId="6151F08F" w14:textId="77777777" w:rsidR="002D4913" w:rsidRDefault="00C44D7F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14:paraId="1F86825B" w14:textId="77777777" w:rsidR="002D4913" w:rsidRDefault="00C44D7F">
            <w:pPr>
              <w:pStyle w:val="ConsPlusNormal0"/>
              <w:jc w:val="center"/>
            </w:pPr>
            <w:r>
              <w:t>2018 год</w:t>
            </w:r>
          </w:p>
        </w:tc>
        <w:tc>
          <w:tcPr>
            <w:tcW w:w="1134" w:type="dxa"/>
            <w:vAlign w:val="center"/>
          </w:tcPr>
          <w:p w14:paraId="06439FD3" w14:textId="77777777" w:rsidR="002D4913" w:rsidRDefault="00C44D7F">
            <w:pPr>
              <w:pStyle w:val="ConsPlusNormal0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14:paraId="6B570F0E" w14:textId="77777777" w:rsidR="002D4913" w:rsidRDefault="00C44D7F">
            <w:pPr>
              <w:pStyle w:val="ConsPlusNormal0"/>
              <w:jc w:val="center"/>
            </w:pPr>
            <w:r>
              <w:t>2020 год</w:t>
            </w:r>
          </w:p>
        </w:tc>
        <w:tc>
          <w:tcPr>
            <w:tcW w:w="1134" w:type="dxa"/>
            <w:vAlign w:val="center"/>
          </w:tcPr>
          <w:p w14:paraId="05E98F24" w14:textId="77777777" w:rsidR="002D4913" w:rsidRDefault="00C44D7F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1134" w:type="dxa"/>
            <w:vAlign w:val="center"/>
          </w:tcPr>
          <w:p w14:paraId="6C24FFB6" w14:textId="77777777" w:rsidR="002D4913" w:rsidRDefault="00C44D7F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134" w:type="dxa"/>
            <w:vAlign w:val="center"/>
          </w:tcPr>
          <w:p w14:paraId="6272ECB1" w14:textId="77777777" w:rsidR="002D4913" w:rsidRDefault="00C44D7F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1134" w:type="dxa"/>
            <w:vAlign w:val="center"/>
          </w:tcPr>
          <w:p w14:paraId="6DEF1AA4" w14:textId="77777777" w:rsidR="002D4913" w:rsidRDefault="00C44D7F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1531" w:type="dxa"/>
            <w:vAlign w:val="center"/>
          </w:tcPr>
          <w:p w14:paraId="08DDE557" w14:textId="77777777" w:rsidR="002D4913" w:rsidRDefault="00C44D7F">
            <w:pPr>
              <w:pStyle w:val="ConsPlusNormal0"/>
              <w:jc w:val="center"/>
            </w:pPr>
            <w:r>
              <w:t>Наименование показателя, ед. измерения</w:t>
            </w:r>
          </w:p>
        </w:tc>
        <w:tc>
          <w:tcPr>
            <w:tcW w:w="624" w:type="dxa"/>
            <w:vAlign w:val="center"/>
          </w:tcPr>
          <w:p w14:paraId="43B3F37A" w14:textId="77777777" w:rsidR="002D4913" w:rsidRDefault="00C44D7F">
            <w:pPr>
              <w:pStyle w:val="ConsPlusNormal0"/>
              <w:jc w:val="center"/>
            </w:pPr>
            <w:r>
              <w:t>2018 год</w:t>
            </w:r>
          </w:p>
        </w:tc>
        <w:tc>
          <w:tcPr>
            <w:tcW w:w="624" w:type="dxa"/>
            <w:vAlign w:val="center"/>
          </w:tcPr>
          <w:p w14:paraId="699063FD" w14:textId="77777777" w:rsidR="002D4913" w:rsidRDefault="00C44D7F">
            <w:pPr>
              <w:pStyle w:val="ConsPlusNormal0"/>
              <w:jc w:val="center"/>
            </w:pPr>
            <w:r>
              <w:t>2019 год</w:t>
            </w:r>
          </w:p>
        </w:tc>
        <w:tc>
          <w:tcPr>
            <w:tcW w:w="624" w:type="dxa"/>
            <w:vAlign w:val="center"/>
          </w:tcPr>
          <w:p w14:paraId="6358C47D" w14:textId="77777777" w:rsidR="002D4913" w:rsidRDefault="00C44D7F">
            <w:pPr>
              <w:pStyle w:val="ConsPlusNormal0"/>
              <w:jc w:val="center"/>
            </w:pPr>
            <w:r>
              <w:t>2020 год</w:t>
            </w:r>
          </w:p>
        </w:tc>
        <w:tc>
          <w:tcPr>
            <w:tcW w:w="624" w:type="dxa"/>
            <w:vAlign w:val="center"/>
          </w:tcPr>
          <w:p w14:paraId="5F76D89C" w14:textId="77777777" w:rsidR="002D4913" w:rsidRDefault="00C44D7F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624" w:type="dxa"/>
            <w:vAlign w:val="center"/>
          </w:tcPr>
          <w:p w14:paraId="6D60B368" w14:textId="77777777" w:rsidR="002D4913" w:rsidRDefault="00C44D7F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680" w:type="dxa"/>
            <w:vAlign w:val="center"/>
          </w:tcPr>
          <w:p w14:paraId="31CF9BB6" w14:textId="77777777" w:rsidR="002D4913" w:rsidRDefault="00C44D7F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680" w:type="dxa"/>
            <w:vAlign w:val="center"/>
          </w:tcPr>
          <w:p w14:paraId="04956392" w14:textId="77777777" w:rsidR="002D4913" w:rsidRDefault="00C44D7F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1191" w:type="dxa"/>
            <w:vAlign w:val="center"/>
          </w:tcPr>
          <w:p w14:paraId="72199255" w14:textId="77777777" w:rsidR="002D4913" w:rsidRDefault="002D4913">
            <w:pPr>
              <w:pStyle w:val="ConsPlusNormal0"/>
            </w:pPr>
          </w:p>
        </w:tc>
      </w:tr>
      <w:tr w:rsidR="002D4913" w14:paraId="329F7C6D" w14:textId="77777777">
        <w:tc>
          <w:tcPr>
            <w:tcW w:w="510" w:type="dxa"/>
            <w:vAlign w:val="center"/>
          </w:tcPr>
          <w:p w14:paraId="26672FA4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14:paraId="5F9B7780" w14:textId="77777777" w:rsidR="002D4913" w:rsidRDefault="00C44D7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6A4449EE" w14:textId="77777777" w:rsidR="002D4913" w:rsidRDefault="00C44D7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14:paraId="58D526E5" w14:textId="77777777" w:rsidR="002D4913" w:rsidRDefault="00C44D7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14:paraId="04420D91" w14:textId="77777777" w:rsidR="002D4913" w:rsidRDefault="00C44D7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750F1624" w14:textId="77777777" w:rsidR="002D4913" w:rsidRDefault="00C44D7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5ED15232" w14:textId="77777777" w:rsidR="002D4913" w:rsidRDefault="00C44D7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1F4B3064" w14:textId="77777777" w:rsidR="002D4913" w:rsidRDefault="00C44D7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14:paraId="228C3935" w14:textId="77777777" w:rsidR="002D4913" w:rsidRDefault="00C44D7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14:paraId="787B67AA" w14:textId="77777777" w:rsidR="002D4913" w:rsidRDefault="00C44D7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3144D48D" w14:textId="77777777" w:rsidR="002D4913" w:rsidRDefault="00C44D7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14:paraId="389AFF5D" w14:textId="77777777" w:rsidR="002D4913" w:rsidRDefault="00C44D7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14:paraId="2D4359F8" w14:textId="77777777" w:rsidR="002D4913" w:rsidRDefault="00C44D7F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624" w:type="dxa"/>
            <w:vAlign w:val="center"/>
          </w:tcPr>
          <w:p w14:paraId="0BDF4801" w14:textId="77777777" w:rsidR="002D4913" w:rsidRDefault="00C44D7F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624" w:type="dxa"/>
            <w:vAlign w:val="center"/>
          </w:tcPr>
          <w:p w14:paraId="0FD9F7BA" w14:textId="77777777" w:rsidR="002D4913" w:rsidRDefault="00C44D7F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624" w:type="dxa"/>
            <w:vAlign w:val="center"/>
          </w:tcPr>
          <w:p w14:paraId="3801583D" w14:textId="77777777" w:rsidR="002D4913" w:rsidRDefault="00C44D7F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624" w:type="dxa"/>
            <w:vAlign w:val="center"/>
          </w:tcPr>
          <w:p w14:paraId="26A2E272" w14:textId="77777777" w:rsidR="002D4913" w:rsidRDefault="00C44D7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624" w:type="dxa"/>
            <w:vAlign w:val="center"/>
          </w:tcPr>
          <w:p w14:paraId="51D5F16D" w14:textId="77777777" w:rsidR="002D4913" w:rsidRDefault="00C44D7F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680" w:type="dxa"/>
            <w:vAlign w:val="center"/>
          </w:tcPr>
          <w:p w14:paraId="179BBD6A" w14:textId="77777777" w:rsidR="002D4913" w:rsidRDefault="00C44D7F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680" w:type="dxa"/>
            <w:vAlign w:val="center"/>
          </w:tcPr>
          <w:p w14:paraId="4CBE44AD" w14:textId="77777777" w:rsidR="002D4913" w:rsidRDefault="00C44D7F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1191" w:type="dxa"/>
            <w:vAlign w:val="center"/>
          </w:tcPr>
          <w:p w14:paraId="3A5D9164" w14:textId="77777777" w:rsidR="002D4913" w:rsidRDefault="00C44D7F">
            <w:pPr>
              <w:pStyle w:val="ConsPlusNormal0"/>
              <w:jc w:val="center"/>
            </w:pPr>
            <w:r>
              <w:t>21</w:t>
            </w:r>
          </w:p>
        </w:tc>
      </w:tr>
      <w:tr w:rsidR="002D4913" w14:paraId="483D0E7A" w14:textId="77777777">
        <w:tc>
          <w:tcPr>
            <w:tcW w:w="20752" w:type="dxa"/>
            <w:gridSpan w:val="21"/>
            <w:vAlign w:val="center"/>
          </w:tcPr>
          <w:p w14:paraId="2B7525EF" w14:textId="77777777" w:rsidR="002D4913" w:rsidRDefault="00C44D7F">
            <w:pPr>
              <w:pStyle w:val="ConsPlusNormal0"/>
            </w:pPr>
            <w:r>
              <w:t>Цель: 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2D4913" w14:paraId="124DAD2D" w14:textId="77777777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14:paraId="69613130" w14:textId="77777777" w:rsidR="002D4913" w:rsidRDefault="00C44D7F">
            <w:pPr>
              <w:pStyle w:val="ConsPlusNormal0"/>
            </w:pPr>
            <w:r>
              <w:t>1</w:t>
            </w:r>
          </w:p>
        </w:tc>
        <w:tc>
          <w:tcPr>
            <w:tcW w:w="1644" w:type="dxa"/>
            <w:vMerge w:val="restart"/>
            <w:tcBorders>
              <w:bottom w:val="nil"/>
            </w:tcBorders>
            <w:vAlign w:val="center"/>
          </w:tcPr>
          <w:p w14:paraId="50A8FA98" w14:textId="77777777" w:rsidR="002D4913" w:rsidRDefault="00C44D7F">
            <w:pPr>
              <w:pStyle w:val="ConsPlusNormal0"/>
              <w:jc w:val="both"/>
            </w:pPr>
            <w:r>
              <w:t>Основное мероприятие: обеспечение предоставления муниципальных услуг (выполнения работ) в сфере культуры и искусства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7DA2723B" w14:textId="77777777" w:rsidR="002D4913" w:rsidRDefault="00C44D7F">
            <w:pPr>
              <w:pStyle w:val="ConsPlusNormal0"/>
            </w:pPr>
            <w:r>
              <w:t>2018 - 2024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5C05398B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4F7D69EE" w14:textId="77777777" w:rsidR="002D4913" w:rsidRDefault="00C44D7F">
            <w:pPr>
              <w:pStyle w:val="ConsPlusNormal0"/>
            </w:pPr>
            <w:r>
              <w:t>4774897,4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955A089" w14:textId="77777777" w:rsidR="002D4913" w:rsidRDefault="00C44D7F">
            <w:pPr>
              <w:pStyle w:val="ConsPlusNormal0"/>
            </w:pPr>
            <w:r>
              <w:t>576</w:t>
            </w:r>
            <w:r>
              <w:t>035,3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4FC6FC8" w14:textId="77777777" w:rsidR="002D4913" w:rsidRDefault="00C44D7F">
            <w:pPr>
              <w:pStyle w:val="ConsPlusNormal0"/>
            </w:pPr>
            <w:r>
              <w:t>620442,9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358EE1F" w14:textId="77777777" w:rsidR="002D4913" w:rsidRDefault="00C44D7F">
            <w:pPr>
              <w:pStyle w:val="ConsPlusNormal0"/>
            </w:pPr>
            <w:r>
              <w:t>662327,5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5B40A61" w14:textId="77777777" w:rsidR="002D4913" w:rsidRDefault="00C44D7F">
            <w:pPr>
              <w:pStyle w:val="ConsPlusNormal0"/>
            </w:pPr>
            <w:r>
              <w:t>700812,8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6FF1363" w14:textId="77777777" w:rsidR="002D4913" w:rsidRDefault="00C44D7F">
            <w:pPr>
              <w:pStyle w:val="ConsPlusNormal0"/>
            </w:pPr>
            <w:r>
              <w:t>706111,4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297A93D" w14:textId="77777777" w:rsidR="002D4913" w:rsidRDefault="00C44D7F">
            <w:pPr>
              <w:pStyle w:val="ConsPlusNormal0"/>
            </w:pPr>
            <w:r>
              <w:t>747891,1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F444EB1" w14:textId="77777777" w:rsidR="002D4913" w:rsidRDefault="00C44D7F">
            <w:pPr>
              <w:pStyle w:val="ConsPlusNormal0"/>
            </w:pPr>
            <w:r>
              <w:t>761276,4</w:t>
            </w:r>
          </w:p>
        </w:tc>
        <w:tc>
          <w:tcPr>
            <w:tcW w:w="1531" w:type="dxa"/>
            <w:vMerge w:val="restart"/>
            <w:tcBorders>
              <w:bottom w:val="nil"/>
            </w:tcBorders>
            <w:vAlign w:val="center"/>
          </w:tcPr>
          <w:p w14:paraId="0A8BCBB9" w14:textId="77777777" w:rsidR="002D4913" w:rsidRDefault="00C44D7F">
            <w:pPr>
              <w:pStyle w:val="ConsPlusNormal0"/>
              <w:jc w:val="both"/>
            </w:pPr>
            <w:r>
              <w:t>Количество учреждений, оказывающих муниципальные услуги (выполняющих работы) в сфере культуры и искусства, ед.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14:paraId="30132F81" w14:textId="77777777" w:rsidR="002D4913" w:rsidRDefault="00C44D7F">
            <w:pPr>
              <w:pStyle w:val="ConsPlusNormal0"/>
            </w:pPr>
            <w:r>
              <w:t>18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14:paraId="6B1243A6" w14:textId="77777777" w:rsidR="002D4913" w:rsidRDefault="00C44D7F">
            <w:pPr>
              <w:pStyle w:val="ConsPlusNormal0"/>
            </w:pPr>
            <w:r>
              <w:t>18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14:paraId="36BA24B3" w14:textId="77777777" w:rsidR="002D4913" w:rsidRDefault="00C44D7F">
            <w:pPr>
              <w:pStyle w:val="ConsPlusNormal0"/>
            </w:pPr>
            <w:r>
              <w:t>18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14:paraId="1E1EC85D" w14:textId="77777777" w:rsidR="002D4913" w:rsidRDefault="00C44D7F">
            <w:pPr>
              <w:pStyle w:val="ConsPlusNormal0"/>
            </w:pPr>
            <w:r>
              <w:t>18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14:paraId="1DF94964" w14:textId="77777777" w:rsidR="002D4913" w:rsidRDefault="00C44D7F">
            <w:pPr>
              <w:pStyle w:val="ConsPlusNormal0"/>
            </w:pPr>
            <w:r>
              <w:t>18</w:t>
            </w:r>
          </w:p>
        </w:tc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14:paraId="7F813E3E" w14:textId="77777777" w:rsidR="002D4913" w:rsidRDefault="00C44D7F">
            <w:pPr>
              <w:pStyle w:val="ConsPlusNormal0"/>
            </w:pPr>
            <w:r>
              <w:t>18</w:t>
            </w:r>
          </w:p>
        </w:tc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14:paraId="1C3DC437" w14:textId="77777777" w:rsidR="002D4913" w:rsidRDefault="00C44D7F">
            <w:pPr>
              <w:pStyle w:val="ConsPlusNormal0"/>
            </w:pPr>
            <w:r>
              <w:t>18</w:t>
            </w:r>
          </w:p>
        </w:tc>
        <w:tc>
          <w:tcPr>
            <w:tcW w:w="1191" w:type="dxa"/>
            <w:vMerge w:val="restart"/>
            <w:tcBorders>
              <w:bottom w:val="nil"/>
            </w:tcBorders>
            <w:vAlign w:val="center"/>
          </w:tcPr>
          <w:p w14:paraId="089D36D8" w14:textId="77777777" w:rsidR="002D4913" w:rsidRDefault="00C44D7F">
            <w:pPr>
              <w:pStyle w:val="ConsPlusNormal0"/>
              <w:jc w:val="both"/>
            </w:pPr>
            <w:r>
              <w:t>Комитет, ДШИ, ДМШ, ДТШ, ДХШ, ГДК, ЦДиСТ, Выставочный зал, ЦДБ, ЦГБ, ЦБ</w:t>
            </w:r>
          </w:p>
        </w:tc>
      </w:tr>
      <w:tr w:rsidR="002D4913" w14:paraId="42A849E5" w14:textId="77777777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14:paraId="48F94D5F" w14:textId="77777777" w:rsidR="002D4913" w:rsidRDefault="002D4913">
            <w:pPr>
              <w:pStyle w:val="ConsPlusNormal0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1F1A0DEE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459523D3" w14:textId="77777777" w:rsidR="002D4913" w:rsidRDefault="002D4913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058C309F" w14:textId="77777777" w:rsidR="002D4913" w:rsidRDefault="00C44D7F">
            <w:pPr>
              <w:pStyle w:val="ConsPlusNormal0"/>
            </w:pPr>
            <w:r>
              <w:t>ОБ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6E31E481" w14:textId="77777777" w:rsidR="002D4913" w:rsidRDefault="00C44D7F">
            <w:pPr>
              <w:pStyle w:val="ConsPlusNormal0"/>
            </w:pPr>
            <w:r>
              <w:t>12665,8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B18112B" w14:textId="77777777" w:rsidR="002D4913" w:rsidRDefault="00C44D7F">
            <w:pPr>
              <w:pStyle w:val="ConsPlusNormal0"/>
            </w:pPr>
            <w:r>
              <w:t>1884,4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5574C1B" w14:textId="77777777" w:rsidR="002D4913" w:rsidRDefault="00C44D7F">
            <w:pPr>
              <w:pStyle w:val="ConsPlusNormal0"/>
            </w:pPr>
            <w:r>
              <w:t>1899,2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10F6519" w14:textId="77777777" w:rsidR="002D4913" w:rsidRDefault="00C44D7F">
            <w:pPr>
              <w:pStyle w:val="ConsPlusNormal0"/>
            </w:pPr>
            <w:r>
              <w:t>1776,5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6A6603F" w14:textId="77777777" w:rsidR="002D4913" w:rsidRDefault="00C44D7F">
            <w:pPr>
              <w:pStyle w:val="ConsPlusNormal0"/>
            </w:pPr>
            <w:r>
              <w:t>1776,4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7C74DF1" w14:textId="77777777" w:rsidR="002D4913" w:rsidRDefault="00C44D7F">
            <w:pPr>
              <w:pStyle w:val="ConsPlusNormal0"/>
            </w:pPr>
            <w:r>
              <w:t>1776,4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405F688" w14:textId="77777777" w:rsidR="002D4913" w:rsidRDefault="00C44D7F">
            <w:pPr>
              <w:pStyle w:val="ConsPlusNormal0"/>
            </w:pPr>
            <w:r>
              <w:t>1776,4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3CFB365" w14:textId="77777777" w:rsidR="002D4913" w:rsidRDefault="00C44D7F">
            <w:pPr>
              <w:pStyle w:val="ConsPlusNormal0"/>
            </w:pPr>
            <w:r>
              <w:t>1776,5</w:t>
            </w:r>
          </w:p>
        </w:tc>
        <w:tc>
          <w:tcPr>
            <w:tcW w:w="1531" w:type="dxa"/>
            <w:vMerge/>
            <w:tcBorders>
              <w:bottom w:val="nil"/>
            </w:tcBorders>
          </w:tcPr>
          <w:p w14:paraId="62220A6C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4EF6BE2E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6AEAC898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4C1E5FE9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44524EAD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24A1254E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14:paraId="5520EEBC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14:paraId="6B73947C" w14:textId="77777777" w:rsidR="002D4913" w:rsidRDefault="002D4913">
            <w:pPr>
              <w:pStyle w:val="ConsPlusNormal0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14:paraId="4C14525B" w14:textId="77777777" w:rsidR="002D4913" w:rsidRDefault="002D4913">
            <w:pPr>
              <w:pStyle w:val="ConsPlusNormal0"/>
            </w:pPr>
          </w:p>
        </w:tc>
      </w:tr>
      <w:tr w:rsidR="002D4913" w14:paraId="06E69117" w14:textId="77777777">
        <w:tblPrEx>
          <w:tblBorders>
            <w:insideH w:val="nil"/>
          </w:tblBorders>
        </w:tblPrEx>
        <w:tc>
          <w:tcPr>
            <w:tcW w:w="20752" w:type="dxa"/>
            <w:gridSpan w:val="21"/>
            <w:tcBorders>
              <w:top w:val="nil"/>
            </w:tcBorders>
          </w:tcPr>
          <w:p w14:paraId="4D27B20E" w14:textId="77777777" w:rsidR="002D4913" w:rsidRDefault="00C44D7F">
            <w:pPr>
              <w:pStyle w:val="ConsPlusNormal0"/>
              <w:jc w:val="both"/>
            </w:pPr>
            <w:r>
              <w:t xml:space="preserve">строка 1 в ред. </w:t>
            </w:r>
            <w:hyperlink r:id="rId134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 N 3110</w:t>
            </w:r>
          </w:p>
        </w:tc>
      </w:tr>
      <w:tr w:rsidR="002D4913" w14:paraId="6954ACFA" w14:textId="7777777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14:paraId="5658D634" w14:textId="77777777" w:rsidR="002D4913" w:rsidRDefault="00C44D7F">
            <w:pPr>
              <w:pStyle w:val="ConsPlusNormal0"/>
            </w:pPr>
            <w:r>
              <w:t>1.1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14:paraId="291E613C" w14:textId="77777777" w:rsidR="002D4913" w:rsidRDefault="00C44D7F">
            <w:pPr>
              <w:pStyle w:val="ConsPlusNormal0"/>
              <w:jc w:val="both"/>
            </w:pPr>
            <w:r>
              <w:t xml:space="preserve">Расходы на обеспечение деятельности (оказание услуг) подведомственных учреждений, в том числе на предоставление </w:t>
            </w:r>
            <w:r>
              <w:lastRenderedPageBreak/>
              <w:t>муниципальным бюджетным и автономным учреждениям субсидий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D84F432" w14:textId="77777777" w:rsidR="002D4913" w:rsidRDefault="00C44D7F">
            <w:pPr>
              <w:pStyle w:val="ConsPlusNormal0"/>
            </w:pPr>
            <w:r>
              <w:lastRenderedPageBreak/>
              <w:t>2018 - 2024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4098DAE3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4311FD33" w14:textId="77777777" w:rsidR="002D4913" w:rsidRDefault="00C44D7F">
            <w:pPr>
              <w:pStyle w:val="ConsPlusNormal0"/>
            </w:pPr>
            <w:r>
              <w:t>4774693,5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42B52FD" w14:textId="77777777" w:rsidR="002D4913" w:rsidRDefault="00C44D7F">
            <w:pPr>
              <w:pStyle w:val="ConsPlusNormal0"/>
            </w:pPr>
            <w:r>
              <w:t>575954,2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D1B7600" w14:textId="77777777" w:rsidR="002D4913" w:rsidRDefault="00C44D7F">
            <w:pPr>
              <w:pStyle w:val="ConsPlusNormal0"/>
            </w:pPr>
            <w:r>
              <w:t>620320,1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18A996C" w14:textId="77777777" w:rsidR="002D4913" w:rsidRDefault="00C44D7F">
            <w:pPr>
              <w:pStyle w:val="ConsPlusNormal0"/>
            </w:pPr>
            <w:r>
              <w:t>662327,5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D2C7949" w14:textId="77777777" w:rsidR="002D4913" w:rsidRDefault="00C44D7F">
            <w:pPr>
              <w:pStyle w:val="ConsPlusNormal0"/>
            </w:pPr>
            <w:r>
              <w:t>700812,8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E35B012" w14:textId="77777777" w:rsidR="002D4913" w:rsidRDefault="00C44D7F">
            <w:pPr>
              <w:pStyle w:val="ConsPlusNormal0"/>
            </w:pPr>
            <w:r>
              <w:t>706111,4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CB09879" w14:textId="77777777" w:rsidR="002D4913" w:rsidRDefault="00C44D7F">
            <w:pPr>
              <w:pStyle w:val="ConsPlusNormal0"/>
            </w:pPr>
            <w:r>
              <w:t>747891,1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DD65690" w14:textId="77777777" w:rsidR="002D4913" w:rsidRDefault="00C44D7F">
            <w:pPr>
              <w:pStyle w:val="ConsPlusNormal0"/>
            </w:pPr>
            <w:r>
              <w:t>761276,</w:t>
            </w:r>
            <w:r>
              <w:t>4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32C3AEDA" w14:textId="77777777" w:rsidR="002D4913" w:rsidRDefault="00C44D7F">
            <w:pPr>
              <w:pStyle w:val="ConsPlusNormal0"/>
              <w:jc w:val="both"/>
            </w:pPr>
            <w:r>
              <w:t>Качественное предоставление муниципальных услуг (выполнение работ) учреждениями, да - 1/нет - 0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14:paraId="1817A130" w14:textId="77777777" w:rsidR="002D4913" w:rsidRDefault="00C44D7F">
            <w:pPr>
              <w:pStyle w:val="ConsPlusNormal0"/>
            </w:pPr>
            <w:r>
              <w:t>1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14:paraId="5D8F668F" w14:textId="77777777" w:rsidR="002D4913" w:rsidRDefault="00C44D7F">
            <w:pPr>
              <w:pStyle w:val="ConsPlusNormal0"/>
            </w:pPr>
            <w:r>
              <w:t>1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14:paraId="615E57A9" w14:textId="77777777" w:rsidR="002D4913" w:rsidRDefault="00C44D7F">
            <w:pPr>
              <w:pStyle w:val="ConsPlusNormal0"/>
            </w:pPr>
            <w:r>
              <w:t>1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14:paraId="7B55D4D1" w14:textId="77777777" w:rsidR="002D4913" w:rsidRDefault="00C44D7F">
            <w:pPr>
              <w:pStyle w:val="ConsPlusNormal0"/>
            </w:pPr>
            <w:r>
              <w:t>1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14:paraId="26D261BE" w14:textId="77777777" w:rsidR="002D4913" w:rsidRDefault="00C44D7F">
            <w:pPr>
              <w:pStyle w:val="ConsPlusNormal0"/>
            </w:pPr>
            <w:r>
              <w:t>1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14:paraId="6FFC8DC3" w14:textId="77777777" w:rsidR="002D4913" w:rsidRDefault="00C44D7F">
            <w:pPr>
              <w:pStyle w:val="ConsPlusNormal0"/>
            </w:pPr>
            <w:r>
              <w:t>1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14:paraId="46D76694" w14:textId="77777777" w:rsidR="002D4913" w:rsidRDefault="00C44D7F">
            <w:pPr>
              <w:pStyle w:val="ConsPlusNormal0"/>
            </w:pPr>
            <w:r>
              <w:t>1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14:paraId="5087159B" w14:textId="77777777" w:rsidR="002D4913" w:rsidRDefault="00C44D7F">
            <w:pPr>
              <w:pStyle w:val="ConsPlusNormal0"/>
              <w:jc w:val="both"/>
            </w:pPr>
            <w:r>
              <w:t>Комитет, ДШИ, ДМШ, ДТШ, ДХШ, ГДК, ЦДиСТ, Выставочный зал, ЦДБ, ЦГБ, ЦБ</w:t>
            </w:r>
          </w:p>
        </w:tc>
      </w:tr>
      <w:tr w:rsidR="002D4913" w14:paraId="0472BFA2" w14:textId="77777777">
        <w:tblPrEx>
          <w:tblBorders>
            <w:insideH w:val="nil"/>
          </w:tblBorders>
        </w:tblPrEx>
        <w:tc>
          <w:tcPr>
            <w:tcW w:w="20752" w:type="dxa"/>
            <w:gridSpan w:val="21"/>
            <w:tcBorders>
              <w:top w:val="nil"/>
            </w:tcBorders>
          </w:tcPr>
          <w:p w14:paraId="707CF292" w14:textId="77777777" w:rsidR="002D4913" w:rsidRDefault="00C44D7F">
            <w:pPr>
              <w:pStyle w:val="ConsPlusNormal0"/>
              <w:jc w:val="both"/>
            </w:pPr>
            <w:r>
              <w:t xml:space="preserve">строка 1.1 в ред. </w:t>
            </w:r>
            <w:hyperlink r:id="rId135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 N 3110</w:t>
            </w:r>
          </w:p>
        </w:tc>
      </w:tr>
      <w:tr w:rsidR="002D4913" w14:paraId="3976C374" w14:textId="77777777">
        <w:tc>
          <w:tcPr>
            <w:tcW w:w="510" w:type="dxa"/>
            <w:vAlign w:val="center"/>
          </w:tcPr>
          <w:p w14:paraId="412E4F3E" w14:textId="77777777" w:rsidR="002D4913" w:rsidRDefault="00C44D7F">
            <w:pPr>
              <w:pStyle w:val="ConsPlusNormal0"/>
              <w:jc w:val="center"/>
            </w:pPr>
            <w:r>
              <w:t>1.2</w:t>
            </w:r>
          </w:p>
        </w:tc>
        <w:tc>
          <w:tcPr>
            <w:tcW w:w="1644" w:type="dxa"/>
            <w:vAlign w:val="center"/>
          </w:tcPr>
          <w:p w14:paraId="28A2C981" w14:textId="77777777" w:rsidR="002D4913" w:rsidRDefault="00C44D7F">
            <w:pPr>
              <w:pStyle w:val="ConsPlusNormal0"/>
            </w:pPr>
            <w:r>
              <w:t xml:space="preserve">Иные межбюджетные трансферты бюджету муниципального образования город Мурманск на реализацию </w:t>
            </w:r>
            <w:hyperlink r:id="rId136" w:tooltip="Закон Мурманской области от 19.12.2014 N 1811-01-ЗМО (ред. от 21.12.2020) &quot;О сохранении права на меры социальной поддержки отдельных категорий граждан в связи с упразднением поселка городского типа Росляково&quot; (принят Мурманской областной Думой 11.12.2014) (вме">
              <w:r>
                <w:rPr>
                  <w:color w:val="0000FF"/>
                </w:rPr>
                <w:t>пункта 2 статьи 1</w:t>
              </w:r>
            </w:hyperlink>
            <w:r>
              <w:t xml:space="preserve"> Закона Мурманской области "О сохранении</w:t>
            </w:r>
            <w:r>
              <w:t xml:space="preserve"> права на меры социальной поддержки отдельных категорий граждан в связи с упразднением поселка городского типа Росляково"</w:t>
            </w:r>
          </w:p>
        </w:tc>
        <w:tc>
          <w:tcPr>
            <w:tcW w:w="1134" w:type="dxa"/>
            <w:vAlign w:val="center"/>
          </w:tcPr>
          <w:p w14:paraId="08191463" w14:textId="77777777" w:rsidR="002D4913" w:rsidRDefault="00C44D7F">
            <w:pPr>
              <w:pStyle w:val="ConsPlusNormal0"/>
            </w:pPr>
            <w:r>
              <w:t>2018 - 2024</w:t>
            </w:r>
          </w:p>
        </w:tc>
        <w:tc>
          <w:tcPr>
            <w:tcW w:w="1077" w:type="dxa"/>
            <w:vAlign w:val="center"/>
          </w:tcPr>
          <w:p w14:paraId="452FC81F" w14:textId="77777777" w:rsidR="002D4913" w:rsidRDefault="00C44D7F">
            <w:pPr>
              <w:pStyle w:val="ConsPlusNormal0"/>
            </w:pPr>
            <w:r>
              <w:t>ОБ</w:t>
            </w:r>
          </w:p>
        </w:tc>
        <w:tc>
          <w:tcPr>
            <w:tcW w:w="1247" w:type="dxa"/>
            <w:vAlign w:val="center"/>
          </w:tcPr>
          <w:p w14:paraId="551D22E7" w14:textId="77777777" w:rsidR="002D4913" w:rsidRDefault="00C44D7F">
            <w:pPr>
              <w:pStyle w:val="ConsPlusNormal0"/>
              <w:jc w:val="center"/>
            </w:pPr>
            <w:r>
              <w:t>12435,1</w:t>
            </w:r>
          </w:p>
        </w:tc>
        <w:tc>
          <w:tcPr>
            <w:tcW w:w="1134" w:type="dxa"/>
            <w:vAlign w:val="center"/>
          </w:tcPr>
          <w:p w14:paraId="59D0E95C" w14:textId="77777777" w:rsidR="002D4913" w:rsidRDefault="00C44D7F">
            <w:pPr>
              <w:pStyle w:val="ConsPlusNormal0"/>
              <w:jc w:val="center"/>
            </w:pPr>
            <w:r>
              <w:t>1776,5</w:t>
            </w:r>
          </w:p>
        </w:tc>
        <w:tc>
          <w:tcPr>
            <w:tcW w:w="1134" w:type="dxa"/>
            <w:vAlign w:val="center"/>
          </w:tcPr>
          <w:p w14:paraId="3E954869" w14:textId="77777777" w:rsidR="002D4913" w:rsidRDefault="00C44D7F">
            <w:pPr>
              <w:pStyle w:val="ConsPlusNormal0"/>
              <w:jc w:val="center"/>
            </w:pPr>
            <w:r>
              <w:t>1776,4</w:t>
            </w:r>
          </w:p>
        </w:tc>
        <w:tc>
          <w:tcPr>
            <w:tcW w:w="1134" w:type="dxa"/>
            <w:vAlign w:val="center"/>
          </w:tcPr>
          <w:p w14:paraId="0007C3C2" w14:textId="77777777" w:rsidR="002D4913" w:rsidRDefault="00C44D7F">
            <w:pPr>
              <w:pStyle w:val="ConsPlusNormal0"/>
              <w:jc w:val="center"/>
            </w:pPr>
            <w:r>
              <w:t>1776,5</w:t>
            </w:r>
          </w:p>
        </w:tc>
        <w:tc>
          <w:tcPr>
            <w:tcW w:w="1134" w:type="dxa"/>
            <w:vAlign w:val="center"/>
          </w:tcPr>
          <w:p w14:paraId="44ED9443" w14:textId="77777777" w:rsidR="002D4913" w:rsidRDefault="00C44D7F">
            <w:pPr>
              <w:pStyle w:val="ConsPlusNormal0"/>
              <w:jc w:val="center"/>
            </w:pPr>
            <w:r>
              <w:t>1776,4</w:t>
            </w:r>
          </w:p>
        </w:tc>
        <w:tc>
          <w:tcPr>
            <w:tcW w:w="1134" w:type="dxa"/>
            <w:vAlign w:val="center"/>
          </w:tcPr>
          <w:p w14:paraId="695D9D50" w14:textId="77777777" w:rsidR="002D4913" w:rsidRDefault="00C44D7F">
            <w:pPr>
              <w:pStyle w:val="ConsPlusNormal0"/>
              <w:jc w:val="center"/>
            </w:pPr>
            <w:r>
              <w:t>1776,4</w:t>
            </w:r>
          </w:p>
        </w:tc>
        <w:tc>
          <w:tcPr>
            <w:tcW w:w="1134" w:type="dxa"/>
            <w:vAlign w:val="center"/>
          </w:tcPr>
          <w:p w14:paraId="4768FEC6" w14:textId="77777777" w:rsidR="002D4913" w:rsidRDefault="00C44D7F">
            <w:pPr>
              <w:pStyle w:val="ConsPlusNormal0"/>
              <w:jc w:val="center"/>
            </w:pPr>
            <w:r>
              <w:t>1776,4</w:t>
            </w:r>
          </w:p>
        </w:tc>
        <w:tc>
          <w:tcPr>
            <w:tcW w:w="1134" w:type="dxa"/>
            <w:vAlign w:val="center"/>
          </w:tcPr>
          <w:p w14:paraId="2202BD4F" w14:textId="77777777" w:rsidR="002D4913" w:rsidRDefault="00C44D7F">
            <w:pPr>
              <w:pStyle w:val="ConsPlusNormal0"/>
              <w:jc w:val="center"/>
            </w:pPr>
            <w:r>
              <w:t>1776,5</w:t>
            </w:r>
          </w:p>
        </w:tc>
        <w:tc>
          <w:tcPr>
            <w:tcW w:w="1531" w:type="dxa"/>
            <w:vAlign w:val="center"/>
          </w:tcPr>
          <w:p w14:paraId="5E254F32" w14:textId="77777777" w:rsidR="002D4913" w:rsidRDefault="00C44D7F">
            <w:pPr>
              <w:pStyle w:val="ConsPlusNormal0"/>
            </w:pPr>
            <w:r>
              <w:t xml:space="preserve">Количество работников, которые получают социальную поддержку, </w:t>
            </w:r>
            <w:r>
              <w:t>чел.</w:t>
            </w:r>
          </w:p>
        </w:tc>
        <w:tc>
          <w:tcPr>
            <w:tcW w:w="624" w:type="dxa"/>
            <w:vAlign w:val="center"/>
          </w:tcPr>
          <w:p w14:paraId="585C26A7" w14:textId="77777777" w:rsidR="002D4913" w:rsidRDefault="00C44D7F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624" w:type="dxa"/>
            <w:vAlign w:val="center"/>
          </w:tcPr>
          <w:p w14:paraId="6243A750" w14:textId="77777777" w:rsidR="002D4913" w:rsidRDefault="00C44D7F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624" w:type="dxa"/>
            <w:vAlign w:val="center"/>
          </w:tcPr>
          <w:p w14:paraId="58768F50" w14:textId="77777777" w:rsidR="002D4913" w:rsidRDefault="00C44D7F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624" w:type="dxa"/>
            <w:vAlign w:val="center"/>
          </w:tcPr>
          <w:p w14:paraId="5764D570" w14:textId="77777777" w:rsidR="002D4913" w:rsidRDefault="00C44D7F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624" w:type="dxa"/>
            <w:vAlign w:val="center"/>
          </w:tcPr>
          <w:p w14:paraId="525D20AC" w14:textId="77777777" w:rsidR="002D4913" w:rsidRDefault="00C44D7F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680" w:type="dxa"/>
            <w:vAlign w:val="center"/>
          </w:tcPr>
          <w:p w14:paraId="59BB5168" w14:textId="77777777" w:rsidR="002D4913" w:rsidRDefault="00C44D7F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680" w:type="dxa"/>
            <w:vAlign w:val="center"/>
          </w:tcPr>
          <w:p w14:paraId="022EE458" w14:textId="77777777" w:rsidR="002D4913" w:rsidRDefault="00C44D7F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1191" w:type="dxa"/>
            <w:vAlign w:val="center"/>
          </w:tcPr>
          <w:p w14:paraId="5BFAA41D" w14:textId="77777777" w:rsidR="002D4913" w:rsidRDefault="00C44D7F">
            <w:pPr>
              <w:pStyle w:val="ConsPlusNormal0"/>
            </w:pPr>
            <w:r>
              <w:t>ДШИ, ГДК</w:t>
            </w:r>
          </w:p>
        </w:tc>
      </w:tr>
      <w:tr w:rsidR="002D4913" w14:paraId="684086EA" w14:textId="77777777">
        <w:tc>
          <w:tcPr>
            <w:tcW w:w="510" w:type="dxa"/>
            <w:vAlign w:val="center"/>
          </w:tcPr>
          <w:p w14:paraId="1C351E99" w14:textId="77777777" w:rsidR="002D4913" w:rsidRDefault="00C44D7F">
            <w:pPr>
              <w:pStyle w:val="ConsPlusNormal0"/>
              <w:jc w:val="center"/>
            </w:pPr>
            <w:r>
              <w:t>1.3</w:t>
            </w:r>
          </w:p>
        </w:tc>
        <w:tc>
          <w:tcPr>
            <w:tcW w:w="1644" w:type="dxa"/>
            <w:vAlign w:val="center"/>
          </w:tcPr>
          <w:p w14:paraId="3CE384CF" w14:textId="77777777" w:rsidR="002D4913" w:rsidRDefault="00C44D7F">
            <w:pPr>
              <w:pStyle w:val="ConsPlusNormal0"/>
            </w:pPr>
            <w:r>
              <w:t>Софинансирование за счет средств местного бюджета на поддержку отрасли культуры</w:t>
            </w:r>
          </w:p>
        </w:tc>
        <w:tc>
          <w:tcPr>
            <w:tcW w:w="1134" w:type="dxa"/>
            <w:vAlign w:val="center"/>
          </w:tcPr>
          <w:p w14:paraId="7F6ADFFF" w14:textId="77777777" w:rsidR="002D4913" w:rsidRDefault="00C44D7F">
            <w:pPr>
              <w:pStyle w:val="ConsPlusNormal0"/>
            </w:pPr>
            <w:r>
              <w:t>2018 - 2020</w:t>
            </w:r>
          </w:p>
        </w:tc>
        <w:tc>
          <w:tcPr>
            <w:tcW w:w="1077" w:type="dxa"/>
            <w:vAlign w:val="center"/>
          </w:tcPr>
          <w:p w14:paraId="422041EE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247" w:type="dxa"/>
            <w:vAlign w:val="center"/>
          </w:tcPr>
          <w:p w14:paraId="6A8E30E2" w14:textId="77777777" w:rsidR="002D4913" w:rsidRDefault="00C44D7F">
            <w:pPr>
              <w:pStyle w:val="ConsPlusNormal0"/>
              <w:jc w:val="center"/>
            </w:pPr>
            <w:r>
              <w:t>203,9</w:t>
            </w:r>
          </w:p>
        </w:tc>
        <w:tc>
          <w:tcPr>
            <w:tcW w:w="1134" w:type="dxa"/>
            <w:vAlign w:val="center"/>
          </w:tcPr>
          <w:p w14:paraId="6BF63DBE" w14:textId="77777777" w:rsidR="002D4913" w:rsidRDefault="00C44D7F">
            <w:pPr>
              <w:pStyle w:val="ConsPlusNormal0"/>
              <w:jc w:val="center"/>
            </w:pPr>
            <w:r>
              <w:t>81,1</w:t>
            </w:r>
          </w:p>
        </w:tc>
        <w:tc>
          <w:tcPr>
            <w:tcW w:w="1134" w:type="dxa"/>
            <w:vAlign w:val="center"/>
          </w:tcPr>
          <w:p w14:paraId="60AB9496" w14:textId="77777777" w:rsidR="002D4913" w:rsidRDefault="00C44D7F">
            <w:pPr>
              <w:pStyle w:val="ConsPlusNormal0"/>
              <w:jc w:val="center"/>
            </w:pPr>
            <w:r>
              <w:t>122,8</w:t>
            </w:r>
          </w:p>
        </w:tc>
        <w:tc>
          <w:tcPr>
            <w:tcW w:w="1134" w:type="dxa"/>
            <w:vAlign w:val="center"/>
          </w:tcPr>
          <w:p w14:paraId="3170345B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895562F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4181BB8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BEC4918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72BD0318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14:paraId="582CA6B4" w14:textId="77777777" w:rsidR="002D4913" w:rsidRDefault="00C44D7F">
            <w:pPr>
              <w:pStyle w:val="ConsPlusNormal0"/>
            </w:pPr>
            <w:r>
              <w:t>Количество экземпляров приобретенной книжной продукции, ед.</w:t>
            </w:r>
          </w:p>
        </w:tc>
        <w:tc>
          <w:tcPr>
            <w:tcW w:w="624" w:type="dxa"/>
            <w:vAlign w:val="center"/>
          </w:tcPr>
          <w:p w14:paraId="44043250" w14:textId="77777777" w:rsidR="002D4913" w:rsidRDefault="00C44D7F">
            <w:pPr>
              <w:pStyle w:val="ConsPlusNormal0"/>
              <w:jc w:val="center"/>
            </w:pPr>
            <w:r>
              <w:t>290</w:t>
            </w:r>
          </w:p>
        </w:tc>
        <w:tc>
          <w:tcPr>
            <w:tcW w:w="624" w:type="dxa"/>
            <w:vAlign w:val="center"/>
          </w:tcPr>
          <w:p w14:paraId="700B089E" w14:textId="77777777" w:rsidR="002D4913" w:rsidRDefault="00C44D7F">
            <w:pPr>
              <w:pStyle w:val="ConsPlusNormal0"/>
              <w:jc w:val="center"/>
            </w:pPr>
            <w:r>
              <w:t>239</w:t>
            </w:r>
          </w:p>
        </w:tc>
        <w:tc>
          <w:tcPr>
            <w:tcW w:w="624" w:type="dxa"/>
            <w:vAlign w:val="center"/>
          </w:tcPr>
          <w:p w14:paraId="72568244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14:paraId="7BD0680E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14:paraId="0534DCF2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14:paraId="580CED21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14:paraId="02F1F431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14:paraId="1731B02E" w14:textId="77777777" w:rsidR="002D4913" w:rsidRDefault="00C44D7F">
            <w:pPr>
              <w:pStyle w:val="ConsPlusNormal0"/>
            </w:pPr>
            <w:r>
              <w:t>ЦДБ, ЦГБ</w:t>
            </w:r>
          </w:p>
        </w:tc>
      </w:tr>
      <w:tr w:rsidR="002D4913" w14:paraId="5772CD2D" w14:textId="77777777">
        <w:tc>
          <w:tcPr>
            <w:tcW w:w="510" w:type="dxa"/>
            <w:vMerge w:val="restart"/>
            <w:vAlign w:val="center"/>
          </w:tcPr>
          <w:p w14:paraId="0E84A450" w14:textId="77777777" w:rsidR="002D4913" w:rsidRDefault="00C44D7F">
            <w:pPr>
              <w:pStyle w:val="ConsPlusNormal0"/>
              <w:jc w:val="center"/>
            </w:pPr>
            <w:r>
              <w:t>1.4</w:t>
            </w:r>
          </w:p>
        </w:tc>
        <w:tc>
          <w:tcPr>
            <w:tcW w:w="1644" w:type="dxa"/>
            <w:vMerge w:val="restart"/>
            <w:vAlign w:val="center"/>
          </w:tcPr>
          <w:p w14:paraId="11A05AB8" w14:textId="77777777" w:rsidR="002D4913" w:rsidRDefault="00C44D7F">
            <w:pPr>
              <w:pStyle w:val="ConsPlusNormal0"/>
            </w:pPr>
            <w:r>
              <w:t xml:space="preserve">Поддержка </w:t>
            </w:r>
            <w:r>
              <w:lastRenderedPageBreak/>
              <w:t>отрасли культуры</w:t>
            </w:r>
          </w:p>
        </w:tc>
        <w:tc>
          <w:tcPr>
            <w:tcW w:w="1134" w:type="dxa"/>
            <w:vMerge w:val="restart"/>
            <w:vAlign w:val="center"/>
          </w:tcPr>
          <w:p w14:paraId="4FC50D86" w14:textId="77777777" w:rsidR="002D4913" w:rsidRDefault="00C44D7F">
            <w:pPr>
              <w:pStyle w:val="ConsPlusNormal0"/>
            </w:pPr>
            <w:r>
              <w:lastRenderedPageBreak/>
              <w:t xml:space="preserve">2018 - </w:t>
            </w:r>
            <w:r>
              <w:lastRenderedPageBreak/>
              <w:t>2019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55A4AEDC" w14:textId="77777777" w:rsidR="002D4913" w:rsidRDefault="00C44D7F">
            <w:pPr>
              <w:pStyle w:val="ConsPlusNormal0"/>
            </w:pPr>
            <w:r>
              <w:lastRenderedPageBreak/>
              <w:t>МБ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29D51E51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FF8CE95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71A1D12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7FDA0796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6A6213B4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4F9AD74D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024288EE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4D8BD1C6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vAlign w:val="center"/>
          </w:tcPr>
          <w:p w14:paraId="07FB856F" w14:textId="77777777" w:rsidR="002D4913" w:rsidRDefault="00C44D7F">
            <w:pPr>
              <w:pStyle w:val="ConsPlusNormal0"/>
            </w:pPr>
            <w:r>
              <w:t xml:space="preserve">Количество </w:t>
            </w:r>
            <w:r>
              <w:lastRenderedPageBreak/>
              <w:t>экземпляров приобретенной книжной продукции, ед.</w:t>
            </w:r>
          </w:p>
        </w:tc>
        <w:tc>
          <w:tcPr>
            <w:tcW w:w="624" w:type="dxa"/>
            <w:vMerge w:val="restart"/>
            <w:vAlign w:val="center"/>
          </w:tcPr>
          <w:p w14:paraId="573A980A" w14:textId="77777777" w:rsidR="002D4913" w:rsidRDefault="00C44D7F">
            <w:pPr>
              <w:pStyle w:val="ConsPlusNormal0"/>
              <w:jc w:val="center"/>
            </w:pPr>
            <w:r>
              <w:lastRenderedPageBreak/>
              <w:t>385</w:t>
            </w:r>
          </w:p>
        </w:tc>
        <w:tc>
          <w:tcPr>
            <w:tcW w:w="624" w:type="dxa"/>
            <w:vMerge w:val="restart"/>
            <w:vAlign w:val="center"/>
          </w:tcPr>
          <w:p w14:paraId="7DE7919E" w14:textId="77777777" w:rsidR="002D4913" w:rsidRDefault="00C44D7F">
            <w:pPr>
              <w:pStyle w:val="ConsPlusNormal0"/>
              <w:jc w:val="center"/>
            </w:pPr>
            <w:r>
              <w:t>677</w:t>
            </w:r>
          </w:p>
        </w:tc>
        <w:tc>
          <w:tcPr>
            <w:tcW w:w="624" w:type="dxa"/>
            <w:vMerge w:val="restart"/>
            <w:vAlign w:val="center"/>
          </w:tcPr>
          <w:p w14:paraId="37CA605F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vAlign w:val="center"/>
          </w:tcPr>
          <w:p w14:paraId="69DFEDA8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  <w:vAlign w:val="center"/>
          </w:tcPr>
          <w:p w14:paraId="4EAD3B5E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  <w:vAlign w:val="center"/>
          </w:tcPr>
          <w:p w14:paraId="66CB7038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  <w:vMerge w:val="restart"/>
            <w:vAlign w:val="center"/>
          </w:tcPr>
          <w:p w14:paraId="259D03D7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  <w:vAlign w:val="center"/>
          </w:tcPr>
          <w:p w14:paraId="13A90D60" w14:textId="77777777" w:rsidR="002D4913" w:rsidRDefault="00C44D7F">
            <w:pPr>
              <w:pStyle w:val="ConsPlusNormal0"/>
            </w:pPr>
            <w:r>
              <w:t>ЦДБ, ЦГБ</w:t>
            </w:r>
          </w:p>
        </w:tc>
      </w:tr>
      <w:tr w:rsidR="002D4913" w14:paraId="1BAB3CDB" w14:textId="77777777">
        <w:tc>
          <w:tcPr>
            <w:tcW w:w="510" w:type="dxa"/>
            <w:vMerge/>
          </w:tcPr>
          <w:p w14:paraId="6A36251E" w14:textId="77777777" w:rsidR="002D4913" w:rsidRDefault="002D4913">
            <w:pPr>
              <w:pStyle w:val="ConsPlusNormal0"/>
            </w:pPr>
          </w:p>
        </w:tc>
        <w:tc>
          <w:tcPr>
            <w:tcW w:w="1644" w:type="dxa"/>
            <w:vMerge/>
          </w:tcPr>
          <w:p w14:paraId="3A3ACDB6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Merge/>
          </w:tcPr>
          <w:p w14:paraId="7CF28279" w14:textId="77777777" w:rsidR="002D4913" w:rsidRDefault="002D4913">
            <w:pPr>
              <w:pStyle w:val="ConsPlusNormal0"/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7E846778" w14:textId="77777777" w:rsidR="002D4913" w:rsidRDefault="00C44D7F">
            <w:pPr>
              <w:pStyle w:val="ConsPlusNormal0"/>
            </w:pPr>
            <w:r>
              <w:t>ОБ &lt;*&gt;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14:paraId="38826F30" w14:textId="77777777" w:rsidR="002D4913" w:rsidRDefault="00C44D7F">
            <w:pPr>
              <w:pStyle w:val="ConsPlusNormal0"/>
              <w:jc w:val="center"/>
            </w:pPr>
            <w:r>
              <w:t>230,7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EF0635E" w14:textId="77777777" w:rsidR="002D4913" w:rsidRDefault="00C44D7F">
            <w:pPr>
              <w:pStyle w:val="ConsPlusNormal0"/>
              <w:jc w:val="center"/>
            </w:pPr>
            <w:r>
              <w:t>107,9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72112AB" w14:textId="77777777" w:rsidR="002D4913" w:rsidRDefault="00C44D7F">
            <w:pPr>
              <w:pStyle w:val="ConsPlusNormal0"/>
              <w:jc w:val="center"/>
            </w:pPr>
            <w:r>
              <w:t>122,8</w:t>
            </w:r>
          </w:p>
        </w:tc>
        <w:tc>
          <w:tcPr>
            <w:tcW w:w="1134" w:type="dxa"/>
            <w:vMerge/>
          </w:tcPr>
          <w:p w14:paraId="7AD61E55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Merge/>
          </w:tcPr>
          <w:p w14:paraId="03569885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Merge/>
          </w:tcPr>
          <w:p w14:paraId="2C25E0B0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Merge/>
          </w:tcPr>
          <w:p w14:paraId="44298685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Merge/>
          </w:tcPr>
          <w:p w14:paraId="081A7A35" w14:textId="77777777" w:rsidR="002D4913" w:rsidRDefault="002D4913">
            <w:pPr>
              <w:pStyle w:val="ConsPlusNormal0"/>
            </w:pPr>
          </w:p>
        </w:tc>
        <w:tc>
          <w:tcPr>
            <w:tcW w:w="1531" w:type="dxa"/>
            <w:vMerge/>
          </w:tcPr>
          <w:p w14:paraId="7ACEE737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</w:tcPr>
          <w:p w14:paraId="6E893060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</w:tcPr>
          <w:p w14:paraId="2011B568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</w:tcPr>
          <w:p w14:paraId="62692B39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</w:tcPr>
          <w:p w14:paraId="77AC1EBE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</w:tcPr>
          <w:p w14:paraId="21245497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</w:tcPr>
          <w:p w14:paraId="09CDD82F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</w:tcPr>
          <w:p w14:paraId="38EB46CF" w14:textId="77777777" w:rsidR="002D4913" w:rsidRDefault="002D4913">
            <w:pPr>
              <w:pStyle w:val="ConsPlusNormal0"/>
            </w:pPr>
          </w:p>
        </w:tc>
        <w:tc>
          <w:tcPr>
            <w:tcW w:w="1191" w:type="dxa"/>
            <w:vMerge/>
          </w:tcPr>
          <w:p w14:paraId="350854D5" w14:textId="77777777" w:rsidR="002D4913" w:rsidRDefault="002D4913">
            <w:pPr>
              <w:pStyle w:val="ConsPlusNormal0"/>
            </w:pPr>
          </w:p>
        </w:tc>
      </w:tr>
      <w:tr w:rsidR="002D4913" w14:paraId="5F5247C4" w14:textId="77777777">
        <w:tc>
          <w:tcPr>
            <w:tcW w:w="510" w:type="dxa"/>
            <w:vAlign w:val="center"/>
          </w:tcPr>
          <w:p w14:paraId="134A705B" w14:textId="77777777" w:rsidR="002D4913" w:rsidRDefault="00C44D7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14:paraId="29C521E3" w14:textId="77777777" w:rsidR="002D4913" w:rsidRDefault="00C44D7F">
            <w:pPr>
              <w:pStyle w:val="ConsPlusNormal0"/>
            </w:pPr>
            <w:r>
              <w:t>Основное мероприятие: региональный проект "Культурная среда"</w:t>
            </w:r>
          </w:p>
        </w:tc>
        <w:tc>
          <w:tcPr>
            <w:tcW w:w="1134" w:type="dxa"/>
            <w:vAlign w:val="center"/>
          </w:tcPr>
          <w:p w14:paraId="0AB1B83E" w14:textId="77777777" w:rsidR="002D4913" w:rsidRDefault="00C44D7F">
            <w:pPr>
              <w:pStyle w:val="ConsPlusNormal0"/>
            </w:pPr>
            <w:r>
              <w:t>2019</w:t>
            </w:r>
          </w:p>
        </w:tc>
        <w:tc>
          <w:tcPr>
            <w:tcW w:w="1077" w:type="dxa"/>
            <w:vAlign w:val="center"/>
          </w:tcPr>
          <w:p w14:paraId="5EF5CD88" w14:textId="77777777" w:rsidR="002D4913" w:rsidRDefault="00C44D7F">
            <w:pPr>
              <w:pStyle w:val="ConsPlusNormal0"/>
            </w:pPr>
            <w:r>
              <w:t>ОБ &lt;*&gt;</w:t>
            </w:r>
          </w:p>
        </w:tc>
        <w:tc>
          <w:tcPr>
            <w:tcW w:w="1247" w:type="dxa"/>
            <w:vAlign w:val="center"/>
          </w:tcPr>
          <w:p w14:paraId="16DABE4A" w14:textId="77777777" w:rsidR="002D4913" w:rsidRDefault="00C44D7F">
            <w:pPr>
              <w:pStyle w:val="ConsPlusNormal0"/>
              <w:jc w:val="center"/>
            </w:pPr>
            <w:r>
              <w:t>15000,0</w:t>
            </w:r>
          </w:p>
        </w:tc>
        <w:tc>
          <w:tcPr>
            <w:tcW w:w="1134" w:type="dxa"/>
            <w:vAlign w:val="center"/>
          </w:tcPr>
          <w:p w14:paraId="60C2D53A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D7B02B0" w14:textId="77777777" w:rsidR="002D4913" w:rsidRDefault="00C44D7F">
            <w:pPr>
              <w:pStyle w:val="ConsPlusNormal0"/>
              <w:jc w:val="center"/>
            </w:pPr>
            <w:r>
              <w:t>10000,0</w:t>
            </w:r>
          </w:p>
        </w:tc>
        <w:tc>
          <w:tcPr>
            <w:tcW w:w="1134" w:type="dxa"/>
            <w:vAlign w:val="center"/>
          </w:tcPr>
          <w:p w14:paraId="6322F400" w14:textId="77777777" w:rsidR="002D4913" w:rsidRDefault="00C44D7F">
            <w:pPr>
              <w:pStyle w:val="ConsPlusNormal0"/>
              <w:jc w:val="center"/>
            </w:pPr>
            <w:r>
              <w:t>5000,0</w:t>
            </w:r>
          </w:p>
        </w:tc>
        <w:tc>
          <w:tcPr>
            <w:tcW w:w="1134" w:type="dxa"/>
            <w:vAlign w:val="center"/>
          </w:tcPr>
          <w:p w14:paraId="4EF78A94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098C1CCC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F396718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834EB45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14:paraId="613290F4" w14:textId="77777777" w:rsidR="002D4913" w:rsidRDefault="00C44D7F">
            <w:pPr>
              <w:pStyle w:val="ConsPlusNormal0"/>
            </w:pPr>
            <w:r>
              <w:t>Количество созданных модельных библиотек, ед.</w:t>
            </w:r>
          </w:p>
        </w:tc>
        <w:tc>
          <w:tcPr>
            <w:tcW w:w="624" w:type="dxa"/>
            <w:vAlign w:val="center"/>
          </w:tcPr>
          <w:p w14:paraId="6BEFC724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14:paraId="68B79C7F" w14:textId="77777777" w:rsidR="002D4913" w:rsidRDefault="00C44D7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14:paraId="66FBAE0B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14:paraId="6050CA24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14:paraId="1667A15F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14:paraId="20A66845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14:paraId="2AFADFBB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14:paraId="7565D967" w14:textId="77777777" w:rsidR="002D4913" w:rsidRDefault="00C44D7F">
            <w:pPr>
              <w:pStyle w:val="ConsPlusNormal0"/>
            </w:pPr>
            <w:r>
              <w:t>ЦДБ, ЦГБ</w:t>
            </w:r>
          </w:p>
        </w:tc>
      </w:tr>
      <w:tr w:rsidR="002D4913" w14:paraId="4D1CDEC0" w14:textId="77777777">
        <w:tc>
          <w:tcPr>
            <w:tcW w:w="510" w:type="dxa"/>
            <w:vAlign w:val="center"/>
          </w:tcPr>
          <w:p w14:paraId="72981413" w14:textId="77777777" w:rsidR="002D4913" w:rsidRDefault="00C44D7F">
            <w:pPr>
              <w:pStyle w:val="ConsPlusNormal0"/>
              <w:jc w:val="center"/>
            </w:pPr>
            <w:r>
              <w:t>2.1</w:t>
            </w:r>
          </w:p>
        </w:tc>
        <w:tc>
          <w:tcPr>
            <w:tcW w:w="1644" w:type="dxa"/>
            <w:vAlign w:val="center"/>
          </w:tcPr>
          <w:p w14:paraId="4F470FFE" w14:textId="77777777" w:rsidR="002D4913" w:rsidRDefault="00C44D7F">
            <w:pPr>
              <w:pStyle w:val="ConsPlusNormal0"/>
            </w:pPr>
            <w:r>
              <w:t>Создание модельных муниципальных библиотек</w:t>
            </w:r>
          </w:p>
        </w:tc>
        <w:tc>
          <w:tcPr>
            <w:tcW w:w="1134" w:type="dxa"/>
            <w:vAlign w:val="center"/>
          </w:tcPr>
          <w:p w14:paraId="743D5D1C" w14:textId="77777777" w:rsidR="002D4913" w:rsidRDefault="00C44D7F">
            <w:pPr>
              <w:pStyle w:val="ConsPlusNormal0"/>
            </w:pPr>
            <w:r>
              <w:t>2019</w:t>
            </w:r>
          </w:p>
        </w:tc>
        <w:tc>
          <w:tcPr>
            <w:tcW w:w="1077" w:type="dxa"/>
            <w:vAlign w:val="center"/>
          </w:tcPr>
          <w:p w14:paraId="7129F334" w14:textId="77777777" w:rsidR="002D4913" w:rsidRDefault="00C44D7F">
            <w:pPr>
              <w:pStyle w:val="ConsPlusNormal0"/>
            </w:pPr>
            <w:r>
              <w:t>ОБ &lt;*&gt;</w:t>
            </w:r>
          </w:p>
        </w:tc>
        <w:tc>
          <w:tcPr>
            <w:tcW w:w="1247" w:type="dxa"/>
            <w:vAlign w:val="center"/>
          </w:tcPr>
          <w:p w14:paraId="716411CA" w14:textId="77777777" w:rsidR="002D4913" w:rsidRDefault="00C44D7F">
            <w:pPr>
              <w:pStyle w:val="ConsPlusNormal0"/>
              <w:jc w:val="center"/>
            </w:pPr>
            <w:r>
              <w:t>15000,0</w:t>
            </w:r>
          </w:p>
        </w:tc>
        <w:tc>
          <w:tcPr>
            <w:tcW w:w="1134" w:type="dxa"/>
            <w:vAlign w:val="center"/>
          </w:tcPr>
          <w:p w14:paraId="270B74FC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7D93B219" w14:textId="77777777" w:rsidR="002D4913" w:rsidRDefault="00C44D7F">
            <w:pPr>
              <w:pStyle w:val="ConsPlusNormal0"/>
              <w:jc w:val="center"/>
            </w:pPr>
            <w:r>
              <w:t>10000,0</w:t>
            </w:r>
          </w:p>
        </w:tc>
        <w:tc>
          <w:tcPr>
            <w:tcW w:w="1134" w:type="dxa"/>
            <w:vAlign w:val="center"/>
          </w:tcPr>
          <w:p w14:paraId="26245F05" w14:textId="77777777" w:rsidR="002D4913" w:rsidRDefault="00C44D7F">
            <w:pPr>
              <w:pStyle w:val="ConsPlusNormal0"/>
              <w:jc w:val="center"/>
            </w:pPr>
            <w:r>
              <w:t>5000,0</w:t>
            </w:r>
          </w:p>
        </w:tc>
        <w:tc>
          <w:tcPr>
            <w:tcW w:w="1134" w:type="dxa"/>
            <w:vAlign w:val="center"/>
          </w:tcPr>
          <w:p w14:paraId="5C5E190F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0F430EA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3053A07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0A900127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14:paraId="5188EA24" w14:textId="77777777" w:rsidR="002D4913" w:rsidRDefault="00C44D7F">
            <w:pPr>
              <w:pStyle w:val="ConsPlusNormal0"/>
            </w:pPr>
            <w:r>
              <w:t>Количество созданных модельных библиотек, ед.</w:t>
            </w:r>
          </w:p>
        </w:tc>
        <w:tc>
          <w:tcPr>
            <w:tcW w:w="624" w:type="dxa"/>
            <w:vAlign w:val="center"/>
          </w:tcPr>
          <w:p w14:paraId="0C8B5108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14:paraId="57B04D3D" w14:textId="77777777" w:rsidR="002D4913" w:rsidRDefault="00C44D7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14:paraId="218FF2E1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14:paraId="2A6573C9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14:paraId="1117BBE4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14:paraId="568FD372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14:paraId="66AFB067" w14:textId="77777777" w:rsidR="002D4913" w:rsidRDefault="00C44D7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14:paraId="7D0F4026" w14:textId="77777777" w:rsidR="002D4913" w:rsidRDefault="00C44D7F">
            <w:pPr>
              <w:pStyle w:val="ConsPlusNormal0"/>
            </w:pPr>
            <w:r>
              <w:t>ЦДБ, ЦГБ</w:t>
            </w:r>
          </w:p>
        </w:tc>
      </w:tr>
      <w:tr w:rsidR="002D4913" w14:paraId="60B22AB9" w14:textId="77777777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14:paraId="679A49C8" w14:textId="77777777" w:rsidR="002D4913" w:rsidRDefault="002D4913">
            <w:pPr>
              <w:pStyle w:val="ConsPlusNormal0"/>
            </w:pPr>
          </w:p>
        </w:tc>
        <w:tc>
          <w:tcPr>
            <w:tcW w:w="1644" w:type="dxa"/>
            <w:vMerge w:val="restart"/>
            <w:tcBorders>
              <w:bottom w:val="nil"/>
            </w:tcBorders>
            <w:vAlign w:val="center"/>
          </w:tcPr>
          <w:p w14:paraId="250D7C49" w14:textId="77777777" w:rsidR="002D4913" w:rsidRDefault="00C44D7F">
            <w:pPr>
              <w:pStyle w:val="ConsPlusNormal0"/>
              <w:jc w:val="both"/>
            </w:pPr>
            <w:r>
              <w:t>Всего по подпрограмме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1165D550" w14:textId="77777777" w:rsidR="002D4913" w:rsidRDefault="002D4913">
            <w:pPr>
              <w:pStyle w:val="ConsPlusNormal0"/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0AB51AE8" w14:textId="77777777" w:rsidR="002D4913" w:rsidRDefault="00C44D7F">
            <w:pPr>
              <w:pStyle w:val="ConsPlusNormal0"/>
            </w:pPr>
            <w:r>
              <w:t>Всего: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60D5FCA3" w14:textId="77777777" w:rsidR="002D4913" w:rsidRDefault="00C44D7F">
            <w:pPr>
              <w:pStyle w:val="ConsPlusNormal0"/>
            </w:pPr>
            <w:r>
              <w:t>4802563,2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C49E890" w14:textId="77777777" w:rsidR="002D4913" w:rsidRDefault="00C44D7F">
            <w:pPr>
              <w:pStyle w:val="ConsPlusNormal0"/>
            </w:pPr>
            <w:r>
              <w:t>577919,7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A6B8CA5" w14:textId="77777777" w:rsidR="002D4913" w:rsidRDefault="00C44D7F">
            <w:pPr>
              <w:pStyle w:val="ConsPlusNormal0"/>
            </w:pPr>
            <w:r>
              <w:t>632342,1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AFF4F7C" w14:textId="77777777" w:rsidR="002D4913" w:rsidRDefault="00C44D7F">
            <w:pPr>
              <w:pStyle w:val="ConsPlusNormal0"/>
            </w:pPr>
            <w:r>
              <w:t>669104,0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F993512" w14:textId="77777777" w:rsidR="002D4913" w:rsidRDefault="00C44D7F">
            <w:pPr>
              <w:pStyle w:val="ConsPlusNormal0"/>
            </w:pPr>
            <w:r>
              <w:t>702589,2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395B209" w14:textId="77777777" w:rsidR="002D4913" w:rsidRDefault="00C44D7F">
            <w:pPr>
              <w:pStyle w:val="ConsPlusNormal0"/>
            </w:pPr>
            <w:r>
              <w:t>707887,8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0DBA31E" w14:textId="77777777" w:rsidR="002D4913" w:rsidRDefault="00C44D7F">
            <w:pPr>
              <w:pStyle w:val="ConsPlusNormal0"/>
            </w:pPr>
            <w:r>
              <w:t>749667,5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50D70F2" w14:textId="77777777" w:rsidR="002D4913" w:rsidRDefault="00C44D7F">
            <w:pPr>
              <w:pStyle w:val="ConsPlusNormal0"/>
            </w:pPr>
            <w:r>
              <w:t>763052,9</w:t>
            </w:r>
          </w:p>
        </w:tc>
        <w:tc>
          <w:tcPr>
            <w:tcW w:w="1531" w:type="dxa"/>
            <w:vMerge w:val="restart"/>
            <w:tcBorders>
              <w:bottom w:val="nil"/>
            </w:tcBorders>
            <w:vAlign w:val="center"/>
          </w:tcPr>
          <w:p w14:paraId="0FB2AC7D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14:paraId="548FF034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14:paraId="30FEEEF5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14:paraId="3F21EE57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14:paraId="13C1686F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14:paraId="7DD02238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14:paraId="34BDAB84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14:paraId="6B69B374" w14:textId="77777777" w:rsidR="002D4913" w:rsidRDefault="002D4913">
            <w:pPr>
              <w:pStyle w:val="ConsPlusNormal0"/>
            </w:pPr>
          </w:p>
        </w:tc>
        <w:tc>
          <w:tcPr>
            <w:tcW w:w="1191" w:type="dxa"/>
            <w:vMerge w:val="restart"/>
            <w:tcBorders>
              <w:bottom w:val="nil"/>
            </w:tcBorders>
            <w:vAlign w:val="center"/>
          </w:tcPr>
          <w:p w14:paraId="51165470" w14:textId="77777777" w:rsidR="002D4913" w:rsidRDefault="002D4913">
            <w:pPr>
              <w:pStyle w:val="ConsPlusNormal0"/>
            </w:pPr>
          </w:p>
        </w:tc>
      </w:tr>
      <w:tr w:rsidR="002D4913" w14:paraId="581B63BA" w14:textId="77777777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14:paraId="2E1DD379" w14:textId="77777777" w:rsidR="002D4913" w:rsidRDefault="002D4913">
            <w:pPr>
              <w:pStyle w:val="ConsPlusNormal0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4946A1BF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35B7FF98" w14:textId="77777777" w:rsidR="002D4913" w:rsidRDefault="002D4913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6ED53093" w14:textId="77777777" w:rsidR="002D4913" w:rsidRDefault="00C44D7F">
            <w:pPr>
              <w:pStyle w:val="ConsPlusNormal0"/>
            </w:pPr>
            <w:r>
              <w:t>в т.ч.: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03B566C0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133843A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06492EB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D64FFC8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6B5A7A0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1EC644B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4D04972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59E56BB" w14:textId="77777777" w:rsidR="002D4913" w:rsidRDefault="002D4913">
            <w:pPr>
              <w:pStyle w:val="ConsPlusNormal0"/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14:paraId="6672263D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4431D7FD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4737D8FB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448BE761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4638580B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7A9675BC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14:paraId="792FA208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14:paraId="33680D1C" w14:textId="77777777" w:rsidR="002D4913" w:rsidRDefault="002D4913">
            <w:pPr>
              <w:pStyle w:val="ConsPlusNormal0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14:paraId="39CBBCEB" w14:textId="77777777" w:rsidR="002D4913" w:rsidRDefault="002D4913">
            <w:pPr>
              <w:pStyle w:val="ConsPlusNormal0"/>
            </w:pPr>
          </w:p>
        </w:tc>
      </w:tr>
      <w:tr w:rsidR="002D4913" w14:paraId="6CB4585E" w14:textId="77777777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14:paraId="2DCDC70A" w14:textId="77777777" w:rsidR="002D4913" w:rsidRDefault="002D4913">
            <w:pPr>
              <w:pStyle w:val="ConsPlusNormal0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4A5996C2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69F97F4B" w14:textId="77777777" w:rsidR="002D4913" w:rsidRDefault="002D4913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239552E3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3299A4DC" w14:textId="77777777" w:rsidR="002D4913" w:rsidRDefault="00C44D7F">
            <w:pPr>
              <w:pStyle w:val="ConsPlusNormal0"/>
            </w:pPr>
            <w:r>
              <w:t>4774897,4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B564FF5" w14:textId="77777777" w:rsidR="002D4913" w:rsidRDefault="00C44D7F">
            <w:pPr>
              <w:pStyle w:val="ConsPlusNormal0"/>
            </w:pPr>
            <w:r>
              <w:t>576035,3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9464125" w14:textId="77777777" w:rsidR="002D4913" w:rsidRDefault="00C44D7F">
            <w:pPr>
              <w:pStyle w:val="ConsPlusNormal0"/>
            </w:pPr>
            <w:r>
              <w:t>620442,9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73E0BCC" w14:textId="77777777" w:rsidR="002D4913" w:rsidRDefault="00C44D7F">
            <w:pPr>
              <w:pStyle w:val="ConsPlusNormal0"/>
            </w:pPr>
            <w:r>
              <w:t>662327,5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2576568" w14:textId="77777777" w:rsidR="002D4913" w:rsidRDefault="00C44D7F">
            <w:pPr>
              <w:pStyle w:val="ConsPlusNormal0"/>
            </w:pPr>
            <w:r>
              <w:t>700812,8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DDA0785" w14:textId="77777777" w:rsidR="002D4913" w:rsidRDefault="00C44D7F">
            <w:pPr>
              <w:pStyle w:val="ConsPlusNormal0"/>
            </w:pPr>
            <w:r>
              <w:t>706111,4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05F50C1" w14:textId="77777777" w:rsidR="002D4913" w:rsidRDefault="00C44D7F">
            <w:pPr>
              <w:pStyle w:val="ConsPlusNormal0"/>
            </w:pPr>
            <w:r>
              <w:t>747891,1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3A9FB58" w14:textId="77777777" w:rsidR="002D4913" w:rsidRDefault="00C44D7F">
            <w:pPr>
              <w:pStyle w:val="ConsPlusNormal0"/>
            </w:pPr>
            <w:r>
              <w:t>761276,4</w:t>
            </w:r>
          </w:p>
        </w:tc>
        <w:tc>
          <w:tcPr>
            <w:tcW w:w="1531" w:type="dxa"/>
            <w:vMerge/>
            <w:tcBorders>
              <w:bottom w:val="nil"/>
            </w:tcBorders>
          </w:tcPr>
          <w:p w14:paraId="7B1C22ED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0174D4A3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7A0E3279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0DB3542E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33B13045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2F958C74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14:paraId="1739F943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14:paraId="261C3EE2" w14:textId="77777777" w:rsidR="002D4913" w:rsidRDefault="002D4913">
            <w:pPr>
              <w:pStyle w:val="ConsPlusNormal0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14:paraId="24A518C7" w14:textId="77777777" w:rsidR="002D4913" w:rsidRDefault="002D4913">
            <w:pPr>
              <w:pStyle w:val="ConsPlusNormal0"/>
            </w:pPr>
          </w:p>
        </w:tc>
      </w:tr>
      <w:tr w:rsidR="002D4913" w14:paraId="32593907" w14:textId="77777777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14:paraId="5DAEF253" w14:textId="77777777" w:rsidR="002D4913" w:rsidRDefault="002D4913">
            <w:pPr>
              <w:pStyle w:val="ConsPlusNormal0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1B9354D0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7E29704C" w14:textId="77777777" w:rsidR="002D4913" w:rsidRDefault="002D4913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16C6116B" w14:textId="77777777" w:rsidR="002D4913" w:rsidRDefault="00C44D7F">
            <w:pPr>
              <w:pStyle w:val="ConsPlusNormal0"/>
            </w:pPr>
            <w:r>
              <w:t>ОБ &lt;*&gt;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4796E873" w14:textId="77777777" w:rsidR="002D4913" w:rsidRDefault="00C44D7F">
            <w:pPr>
              <w:pStyle w:val="ConsPlusNormal0"/>
            </w:pPr>
            <w:r>
              <w:t>27665,8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3604E8F" w14:textId="77777777" w:rsidR="002D4913" w:rsidRDefault="00C44D7F">
            <w:pPr>
              <w:pStyle w:val="ConsPlusNormal0"/>
            </w:pPr>
            <w:r>
              <w:t>1884,4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0B28211" w14:textId="77777777" w:rsidR="002D4913" w:rsidRDefault="00C44D7F">
            <w:pPr>
              <w:pStyle w:val="ConsPlusNormal0"/>
            </w:pPr>
            <w:r>
              <w:t>11899,2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B348FE7" w14:textId="77777777" w:rsidR="002D4913" w:rsidRDefault="00C44D7F">
            <w:pPr>
              <w:pStyle w:val="ConsPlusNormal0"/>
            </w:pPr>
            <w:r>
              <w:t>6776,5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A8186EF" w14:textId="77777777" w:rsidR="002D4913" w:rsidRDefault="00C44D7F">
            <w:pPr>
              <w:pStyle w:val="ConsPlusNormal0"/>
            </w:pPr>
            <w:r>
              <w:t>1776,4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6223599" w14:textId="77777777" w:rsidR="002D4913" w:rsidRDefault="00C44D7F">
            <w:pPr>
              <w:pStyle w:val="ConsPlusNormal0"/>
            </w:pPr>
            <w:r>
              <w:t>1776,4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96EFFF5" w14:textId="77777777" w:rsidR="002D4913" w:rsidRDefault="00C44D7F">
            <w:pPr>
              <w:pStyle w:val="ConsPlusNormal0"/>
            </w:pPr>
            <w:r>
              <w:t>1776,4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25E1786" w14:textId="77777777" w:rsidR="002D4913" w:rsidRDefault="00C44D7F">
            <w:pPr>
              <w:pStyle w:val="ConsPlusNormal0"/>
            </w:pPr>
            <w:r>
              <w:t>1776,5</w:t>
            </w:r>
          </w:p>
        </w:tc>
        <w:tc>
          <w:tcPr>
            <w:tcW w:w="1531" w:type="dxa"/>
            <w:vMerge/>
            <w:tcBorders>
              <w:bottom w:val="nil"/>
            </w:tcBorders>
          </w:tcPr>
          <w:p w14:paraId="0EB92807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70415ECB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16DE922D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739A88B5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0A7B8915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14:paraId="4046B1E3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14:paraId="73232156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14:paraId="25C2D236" w14:textId="77777777" w:rsidR="002D4913" w:rsidRDefault="002D4913">
            <w:pPr>
              <w:pStyle w:val="ConsPlusNormal0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14:paraId="3E071FBC" w14:textId="77777777" w:rsidR="002D4913" w:rsidRDefault="002D4913">
            <w:pPr>
              <w:pStyle w:val="ConsPlusNormal0"/>
            </w:pPr>
          </w:p>
        </w:tc>
      </w:tr>
      <w:tr w:rsidR="002D4913" w14:paraId="6BE7E1DC" w14:textId="77777777">
        <w:tblPrEx>
          <w:tblBorders>
            <w:insideH w:val="nil"/>
          </w:tblBorders>
        </w:tblPrEx>
        <w:tc>
          <w:tcPr>
            <w:tcW w:w="20752" w:type="dxa"/>
            <w:gridSpan w:val="21"/>
            <w:tcBorders>
              <w:top w:val="nil"/>
            </w:tcBorders>
          </w:tcPr>
          <w:p w14:paraId="23ED9132" w14:textId="77777777" w:rsidR="002D4913" w:rsidRDefault="00C44D7F">
            <w:pPr>
              <w:pStyle w:val="ConsPlusNormal0"/>
              <w:jc w:val="both"/>
            </w:pPr>
            <w:r>
              <w:t xml:space="preserve">строка в ред. </w:t>
            </w:r>
            <w:hyperlink r:id="rId137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 N 3110</w:t>
            </w:r>
          </w:p>
        </w:tc>
      </w:tr>
    </w:tbl>
    <w:p w14:paraId="39D0A5B1" w14:textId="77777777" w:rsidR="002D4913" w:rsidRDefault="002D4913">
      <w:pPr>
        <w:pStyle w:val="ConsPlusNormal0"/>
        <w:sectPr w:rsidR="002D4913">
          <w:headerReference w:type="default" r:id="rId138"/>
          <w:footerReference w:type="default" r:id="rId139"/>
          <w:headerReference w:type="first" r:id="rId140"/>
          <w:footerReference w:type="first" r:id="rId14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14713904" w14:textId="77777777" w:rsidR="002D4913" w:rsidRDefault="002D4913">
      <w:pPr>
        <w:pStyle w:val="ConsPlusNormal0"/>
        <w:jc w:val="both"/>
      </w:pPr>
    </w:p>
    <w:p w14:paraId="56A50D64" w14:textId="77777777" w:rsidR="002D4913" w:rsidRDefault="00C44D7F">
      <w:pPr>
        <w:pStyle w:val="ConsPlusNormal0"/>
        <w:ind w:firstLine="540"/>
        <w:jc w:val="both"/>
      </w:pPr>
      <w:r>
        <w:t>--------------------------------</w:t>
      </w:r>
    </w:p>
    <w:p w14:paraId="14FFA559" w14:textId="77777777" w:rsidR="002D4913" w:rsidRDefault="00C44D7F">
      <w:pPr>
        <w:pStyle w:val="ConsPlusNormal0"/>
        <w:spacing w:before="200"/>
        <w:ind w:firstLine="540"/>
        <w:jc w:val="both"/>
      </w:pPr>
      <w:r>
        <w:t>&lt;*&gt; В том числе средства федерального бюджета.</w:t>
      </w:r>
    </w:p>
    <w:p w14:paraId="2E771004" w14:textId="77777777" w:rsidR="002D4913" w:rsidRDefault="002D4913">
      <w:pPr>
        <w:pStyle w:val="ConsPlusNormal0"/>
        <w:jc w:val="both"/>
      </w:pPr>
    </w:p>
    <w:p w14:paraId="28AE2446" w14:textId="77777777" w:rsidR="002D4913" w:rsidRDefault="00C44D7F">
      <w:pPr>
        <w:pStyle w:val="ConsPlusTitle0"/>
        <w:jc w:val="center"/>
        <w:outlineLvl w:val="3"/>
      </w:pPr>
      <w:r>
        <w:t>Детализация направлений расходов на 2018 - 2024 годы</w:t>
      </w:r>
    </w:p>
    <w:p w14:paraId="3BB25B76" w14:textId="77777777" w:rsidR="002D4913" w:rsidRDefault="002D49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928"/>
        <w:gridCol w:w="1421"/>
        <w:gridCol w:w="1234"/>
        <w:gridCol w:w="1133"/>
        <w:gridCol w:w="1133"/>
        <w:gridCol w:w="1133"/>
        <w:gridCol w:w="1138"/>
        <w:gridCol w:w="1133"/>
        <w:gridCol w:w="1133"/>
        <w:gridCol w:w="1142"/>
      </w:tblGrid>
      <w:tr w:rsidR="002D4913" w14:paraId="69EFAA7E" w14:textId="77777777">
        <w:tc>
          <w:tcPr>
            <w:tcW w:w="680" w:type="dxa"/>
            <w:vMerge w:val="restart"/>
            <w:vAlign w:val="center"/>
          </w:tcPr>
          <w:p w14:paraId="446B8307" w14:textId="77777777" w:rsidR="002D4913" w:rsidRDefault="00C44D7F">
            <w:pPr>
              <w:pStyle w:val="ConsPlusNormal0"/>
              <w:jc w:val="center"/>
            </w:pPr>
            <w:r>
              <w:t>N</w:t>
            </w:r>
            <w:r>
              <w:t xml:space="preserve"> п/п</w:t>
            </w:r>
          </w:p>
        </w:tc>
        <w:tc>
          <w:tcPr>
            <w:tcW w:w="1928" w:type="dxa"/>
            <w:vMerge w:val="restart"/>
            <w:vAlign w:val="center"/>
          </w:tcPr>
          <w:p w14:paraId="6B8E701E" w14:textId="77777777" w:rsidR="002D4913" w:rsidRDefault="00C44D7F">
            <w:pPr>
              <w:pStyle w:val="ConsPlusNormal0"/>
              <w:jc w:val="center"/>
            </w:pPr>
            <w:r>
              <w:t>Наименование</w:t>
            </w:r>
          </w:p>
        </w:tc>
        <w:tc>
          <w:tcPr>
            <w:tcW w:w="1421" w:type="dxa"/>
            <w:vMerge w:val="restart"/>
            <w:vAlign w:val="center"/>
          </w:tcPr>
          <w:p w14:paraId="5270212A" w14:textId="77777777" w:rsidR="002D4913" w:rsidRDefault="00C44D7F">
            <w:pPr>
              <w:pStyle w:val="ConsPlusNormal0"/>
              <w:jc w:val="center"/>
            </w:pPr>
            <w:r>
              <w:t>Источники финансирования</w:t>
            </w:r>
          </w:p>
        </w:tc>
        <w:tc>
          <w:tcPr>
            <w:tcW w:w="9179" w:type="dxa"/>
            <w:gridSpan w:val="8"/>
            <w:vAlign w:val="center"/>
          </w:tcPr>
          <w:p w14:paraId="32B5223F" w14:textId="77777777" w:rsidR="002D4913" w:rsidRDefault="00C44D7F">
            <w:pPr>
              <w:pStyle w:val="ConsPlusNormal0"/>
              <w:jc w:val="center"/>
            </w:pPr>
            <w:r>
              <w:t>Объемы финансирования, тыс. руб.</w:t>
            </w:r>
          </w:p>
        </w:tc>
      </w:tr>
      <w:tr w:rsidR="002D4913" w14:paraId="6D9D5BD5" w14:textId="77777777">
        <w:tc>
          <w:tcPr>
            <w:tcW w:w="680" w:type="dxa"/>
            <w:vMerge/>
          </w:tcPr>
          <w:p w14:paraId="2A6C9B49" w14:textId="77777777" w:rsidR="002D4913" w:rsidRDefault="002D4913">
            <w:pPr>
              <w:pStyle w:val="ConsPlusNormal0"/>
            </w:pPr>
          </w:p>
        </w:tc>
        <w:tc>
          <w:tcPr>
            <w:tcW w:w="1928" w:type="dxa"/>
            <w:vMerge/>
          </w:tcPr>
          <w:p w14:paraId="238E0E7F" w14:textId="77777777" w:rsidR="002D4913" w:rsidRDefault="002D4913">
            <w:pPr>
              <w:pStyle w:val="ConsPlusNormal0"/>
            </w:pPr>
          </w:p>
        </w:tc>
        <w:tc>
          <w:tcPr>
            <w:tcW w:w="1421" w:type="dxa"/>
            <w:vMerge/>
          </w:tcPr>
          <w:p w14:paraId="1BCEE2D9" w14:textId="77777777" w:rsidR="002D4913" w:rsidRDefault="002D4913">
            <w:pPr>
              <w:pStyle w:val="ConsPlusNormal0"/>
            </w:pPr>
          </w:p>
        </w:tc>
        <w:tc>
          <w:tcPr>
            <w:tcW w:w="1234" w:type="dxa"/>
            <w:vAlign w:val="center"/>
          </w:tcPr>
          <w:p w14:paraId="6AE167F6" w14:textId="77777777" w:rsidR="002D4913" w:rsidRDefault="00C44D7F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1133" w:type="dxa"/>
            <w:vAlign w:val="center"/>
          </w:tcPr>
          <w:p w14:paraId="645E2CFE" w14:textId="77777777" w:rsidR="002D4913" w:rsidRDefault="00C44D7F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133" w:type="dxa"/>
            <w:vAlign w:val="center"/>
          </w:tcPr>
          <w:p w14:paraId="0BF10A62" w14:textId="77777777" w:rsidR="002D4913" w:rsidRDefault="00C44D7F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133" w:type="dxa"/>
            <w:vAlign w:val="center"/>
          </w:tcPr>
          <w:p w14:paraId="3927F99D" w14:textId="77777777" w:rsidR="002D4913" w:rsidRDefault="00C44D7F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138" w:type="dxa"/>
            <w:vAlign w:val="center"/>
          </w:tcPr>
          <w:p w14:paraId="4D9FD5B9" w14:textId="77777777" w:rsidR="002D4913" w:rsidRDefault="00C44D7F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133" w:type="dxa"/>
            <w:vAlign w:val="center"/>
          </w:tcPr>
          <w:p w14:paraId="07D7044F" w14:textId="77777777" w:rsidR="002D4913" w:rsidRDefault="00C44D7F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133" w:type="dxa"/>
            <w:vAlign w:val="center"/>
          </w:tcPr>
          <w:p w14:paraId="5ECD05F7" w14:textId="77777777" w:rsidR="002D4913" w:rsidRDefault="00C44D7F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142" w:type="dxa"/>
            <w:vAlign w:val="center"/>
          </w:tcPr>
          <w:p w14:paraId="7A6AC891" w14:textId="77777777" w:rsidR="002D4913" w:rsidRDefault="00C44D7F">
            <w:pPr>
              <w:pStyle w:val="ConsPlusNormal0"/>
              <w:jc w:val="center"/>
            </w:pPr>
            <w:r>
              <w:t>2024</w:t>
            </w:r>
          </w:p>
        </w:tc>
      </w:tr>
      <w:tr w:rsidR="002D4913" w14:paraId="5C374292" w14:textId="77777777">
        <w:tc>
          <w:tcPr>
            <w:tcW w:w="680" w:type="dxa"/>
            <w:vAlign w:val="bottom"/>
          </w:tcPr>
          <w:p w14:paraId="48D8EFA4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14:paraId="456E4AC2" w14:textId="77777777" w:rsidR="002D4913" w:rsidRDefault="00C44D7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21" w:type="dxa"/>
            <w:vAlign w:val="bottom"/>
          </w:tcPr>
          <w:p w14:paraId="3336C8B2" w14:textId="77777777" w:rsidR="002D4913" w:rsidRDefault="00C44D7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34" w:type="dxa"/>
            <w:vAlign w:val="bottom"/>
          </w:tcPr>
          <w:p w14:paraId="57BE34CC" w14:textId="77777777" w:rsidR="002D4913" w:rsidRDefault="00C44D7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3" w:type="dxa"/>
            <w:vAlign w:val="bottom"/>
          </w:tcPr>
          <w:p w14:paraId="36FC51AC" w14:textId="77777777" w:rsidR="002D4913" w:rsidRDefault="00C44D7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3" w:type="dxa"/>
            <w:vAlign w:val="bottom"/>
          </w:tcPr>
          <w:p w14:paraId="08D60BFA" w14:textId="77777777" w:rsidR="002D4913" w:rsidRDefault="00C44D7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3" w:type="dxa"/>
            <w:vAlign w:val="bottom"/>
          </w:tcPr>
          <w:p w14:paraId="16963D28" w14:textId="77777777" w:rsidR="002D4913" w:rsidRDefault="00C44D7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8" w:type="dxa"/>
            <w:vAlign w:val="bottom"/>
          </w:tcPr>
          <w:p w14:paraId="1CB4D803" w14:textId="77777777" w:rsidR="002D4913" w:rsidRDefault="00C44D7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3" w:type="dxa"/>
            <w:vAlign w:val="bottom"/>
          </w:tcPr>
          <w:p w14:paraId="60CFB292" w14:textId="77777777" w:rsidR="002D4913" w:rsidRDefault="00C44D7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3" w:type="dxa"/>
            <w:vAlign w:val="bottom"/>
          </w:tcPr>
          <w:p w14:paraId="1B026FD2" w14:textId="77777777" w:rsidR="002D4913" w:rsidRDefault="00C44D7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42" w:type="dxa"/>
            <w:vAlign w:val="bottom"/>
          </w:tcPr>
          <w:p w14:paraId="47888A87" w14:textId="77777777" w:rsidR="002D4913" w:rsidRDefault="00C44D7F">
            <w:pPr>
              <w:pStyle w:val="ConsPlusNormal0"/>
              <w:jc w:val="center"/>
            </w:pPr>
            <w:r>
              <w:t>11</w:t>
            </w:r>
          </w:p>
        </w:tc>
      </w:tr>
      <w:tr w:rsidR="002D4913" w14:paraId="34D15DDC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14:paraId="4F01B999" w14:textId="77777777" w:rsidR="002D4913" w:rsidRDefault="00C44D7F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14:paraId="103A0544" w14:textId="77777777" w:rsidR="002D4913" w:rsidRDefault="00C44D7F">
            <w:pPr>
              <w:pStyle w:val="ConsPlusNormal0"/>
              <w:jc w:val="both"/>
            </w:pPr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14:paraId="1CE8BDA6" w14:textId="77777777" w:rsidR="002D4913" w:rsidRDefault="00C44D7F">
            <w:pPr>
              <w:pStyle w:val="ConsPlusNormal0"/>
              <w:jc w:val="center"/>
            </w:pPr>
            <w:r>
              <w:t>МБ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27C048C5" w14:textId="77777777" w:rsidR="002D4913" w:rsidRDefault="00C44D7F">
            <w:pPr>
              <w:pStyle w:val="ConsPlusNormal0"/>
              <w:jc w:val="center"/>
            </w:pPr>
            <w:r>
              <w:t>4774693,5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16B481A4" w14:textId="77777777" w:rsidR="002D4913" w:rsidRDefault="00C44D7F">
            <w:pPr>
              <w:pStyle w:val="ConsPlusNormal0"/>
              <w:jc w:val="center"/>
            </w:pPr>
            <w:r>
              <w:t>575954,2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25DE1C6A" w14:textId="77777777" w:rsidR="002D4913" w:rsidRDefault="00C44D7F">
            <w:pPr>
              <w:pStyle w:val="ConsPlusNormal0"/>
              <w:jc w:val="center"/>
            </w:pPr>
            <w:r>
              <w:t>620320,1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54F4CBF3" w14:textId="77777777" w:rsidR="002D4913" w:rsidRDefault="00C44D7F">
            <w:pPr>
              <w:pStyle w:val="ConsPlusNormal0"/>
              <w:jc w:val="center"/>
            </w:pPr>
            <w:r>
              <w:t>662327,5</w:t>
            </w:r>
          </w:p>
        </w:tc>
        <w:tc>
          <w:tcPr>
            <w:tcW w:w="1138" w:type="dxa"/>
            <w:tcBorders>
              <w:bottom w:val="nil"/>
            </w:tcBorders>
            <w:vAlign w:val="center"/>
          </w:tcPr>
          <w:p w14:paraId="4E410105" w14:textId="77777777" w:rsidR="002D4913" w:rsidRDefault="00C44D7F">
            <w:pPr>
              <w:pStyle w:val="ConsPlusNormal0"/>
              <w:jc w:val="center"/>
            </w:pPr>
            <w:r>
              <w:t>700812,8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2ED0EB31" w14:textId="77777777" w:rsidR="002D4913" w:rsidRDefault="00C44D7F">
            <w:pPr>
              <w:pStyle w:val="ConsPlusNormal0"/>
              <w:jc w:val="center"/>
            </w:pPr>
            <w:r>
              <w:t>706111,4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1FDB907E" w14:textId="77777777" w:rsidR="002D4913" w:rsidRDefault="00C44D7F">
            <w:pPr>
              <w:pStyle w:val="ConsPlusNormal0"/>
              <w:jc w:val="center"/>
            </w:pPr>
            <w:r>
              <w:t>747891,1</w:t>
            </w:r>
          </w:p>
        </w:tc>
        <w:tc>
          <w:tcPr>
            <w:tcW w:w="1142" w:type="dxa"/>
            <w:tcBorders>
              <w:bottom w:val="nil"/>
            </w:tcBorders>
            <w:vAlign w:val="center"/>
          </w:tcPr>
          <w:p w14:paraId="4542F582" w14:textId="77777777" w:rsidR="002D4913" w:rsidRDefault="00C44D7F">
            <w:pPr>
              <w:pStyle w:val="ConsPlusNormal0"/>
              <w:jc w:val="center"/>
            </w:pPr>
            <w:r>
              <w:t>761276,4</w:t>
            </w:r>
          </w:p>
        </w:tc>
      </w:tr>
      <w:tr w:rsidR="002D4913" w14:paraId="3305B1DA" w14:textId="77777777">
        <w:tblPrEx>
          <w:tblBorders>
            <w:insideH w:val="nil"/>
          </w:tblBorders>
        </w:tblPrEx>
        <w:tc>
          <w:tcPr>
            <w:tcW w:w="13208" w:type="dxa"/>
            <w:gridSpan w:val="11"/>
            <w:tcBorders>
              <w:top w:val="nil"/>
            </w:tcBorders>
          </w:tcPr>
          <w:p w14:paraId="5F0A8E65" w14:textId="77777777" w:rsidR="002D4913" w:rsidRDefault="00C44D7F">
            <w:pPr>
              <w:pStyle w:val="ConsPlusNormal0"/>
              <w:jc w:val="both"/>
            </w:pPr>
            <w:r>
              <w:t xml:space="preserve">строка 1.1 в ред. </w:t>
            </w:r>
            <w:hyperlink r:id="rId142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 N 3110</w:t>
            </w:r>
          </w:p>
        </w:tc>
      </w:tr>
      <w:tr w:rsidR="002D4913" w14:paraId="7E06A47C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14:paraId="7C84C704" w14:textId="77777777" w:rsidR="002D4913" w:rsidRDefault="00C44D7F">
            <w:pPr>
              <w:pStyle w:val="ConsPlusNormal0"/>
              <w:jc w:val="center"/>
            </w:pPr>
            <w:r>
              <w:t>1.1.1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14:paraId="0CD3E7F5" w14:textId="77777777" w:rsidR="002D4913" w:rsidRDefault="00C44D7F">
            <w:pPr>
              <w:pStyle w:val="ConsPlusNormal0"/>
              <w:jc w:val="both"/>
            </w:pPr>
            <w:r>
              <w:t>Обеспечение деятельности учреждений дополнительного образования в сфере культуры и искусства</w:t>
            </w: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14:paraId="38764D17" w14:textId="77777777" w:rsidR="002D4913" w:rsidRDefault="00C44D7F">
            <w:pPr>
              <w:pStyle w:val="ConsPlusNormal0"/>
              <w:jc w:val="center"/>
            </w:pPr>
            <w:r>
              <w:t>МБ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2D782FD7" w14:textId="77777777" w:rsidR="002D4913" w:rsidRDefault="00C44D7F">
            <w:pPr>
              <w:pStyle w:val="ConsPlusNormal0"/>
              <w:jc w:val="center"/>
            </w:pPr>
            <w:r>
              <w:t>2473856,8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76D025B1" w14:textId="77777777" w:rsidR="002D4913" w:rsidRDefault="00C44D7F">
            <w:pPr>
              <w:pStyle w:val="ConsPlusNormal0"/>
              <w:jc w:val="center"/>
            </w:pPr>
            <w:r>
              <w:t>294923,5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2A42E84B" w14:textId="77777777" w:rsidR="002D4913" w:rsidRDefault="00C44D7F">
            <w:pPr>
              <w:pStyle w:val="ConsPlusNormal0"/>
              <w:jc w:val="center"/>
            </w:pPr>
            <w:r>
              <w:t>313380,9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63D65BC9" w14:textId="77777777" w:rsidR="002D4913" w:rsidRDefault="00C44D7F">
            <w:pPr>
              <w:pStyle w:val="ConsPlusNormal0"/>
              <w:jc w:val="center"/>
            </w:pPr>
            <w:r>
              <w:t>346067,5</w:t>
            </w:r>
          </w:p>
        </w:tc>
        <w:tc>
          <w:tcPr>
            <w:tcW w:w="1138" w:type="dxa"/>
            <w:tcBorders>
              <w:bottom w:val="nil"/>
            </w:tcBorders>
            <w:vAlign w:val="center"/>
          </w:tcPr>
          <w:p w14:paraId="318C265B" w14:textId="77777777" w:rsidR="002D4913" w:rsidRDefault="00C44D7F">
            <w:pPr>
              <w:pStyle w:val="ConsPlusNormal0"/>
              <w:jc w:val="center"/>
            </w:pPr>
            <w:r>
              <w:t>385027,1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68A83FF5" w14:textId="77777777" w:rsidR="002D4913" w:rsidRDefault="00C44D7F">
            <w:pPr>
              <w:pStyle w:val="ConsPlusNormal0"/>
              <w:jc w:val="center"/>
            </w:pPr>
            <w:r>
              <w:t>361773,1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19AA7E1C" w14:textId="77777777" w:rsidR="002D4913" w:rsidRDefault="00C44D7F">
            <w:pPr>
              <w:pStyle w:val="ConsPlusNormal0"/>
              <w:jc w:val="center"/>
            </w:pPr>
            <w:r>
              <w:t>384148,2</w:t>
            </w:r>
          </w:p>
        </w:tc>
        <w:tc>
          <w:tcPr>
            <w:tcW w:w="1142" w:type="dxa"/>
            <w:tcBorders>
              <w:bottom w:val="nil"/>
            </w:tcBorders>
            <w:vAlign w:val="center"/>
          </w:tcPr>
          <w:p w14:paraId="3CB4C56C" w14:textId="77777777" w:rsidR="002D4913" w:rsidRDefault="00C44D7F">
            <w:pPr>
              <w:pStyle w:val="ConsPlusNormal0"/>
              <w:jc w:val="center"/>
            </w:pPr>
            <w:r>
              <w:t>388536,5</w:t>
            </w:r>
          </w:p>
        </w:tc>
      </w:tr>
      <w:tr w:rsidR="002D4913" w14:paraId="20C88207" w14:textId="77777777">
        <w:tblPrEx>
          <w:tblBorders>
            <w:insideH w:val="nil"/>
          </w:tblBorders>
        </w:tblPrEx>
        <w:tc>
          <w:tcPr>
            <w:tcW w:w="13208" w:type="dxa"/>
            <w:gridSpan w:val="11"/>
            <w:tcBorders>
              <w:top w:val="nil"/>
            </w:tcBorders>
          </w:tcPr>
          <w:p w14:paraId="5FE12A99" w14:textId="77777777" w:rsidR="002D4913" w:rsidRDefault="00C44D7F">
            <w:pPr>
              <w:pStyle w:val="ConsPlusNormal0"/>
              <w:jc w:val="both"/>
            </w:pPr>
            <w:r>
              <w:t xml:space="preserve">строка 1.1.1 в ред. </w:t>
            </w:r>
            <w:hyperlink r:id="rId143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</w:t>
            </w:r>
          </w:p>
          <w:p w14:paraId="5C2C0BAB" w14:textId="77777777" w:rsidR="002D4913" w:rsidRDefault="00C44D7F">
            <w:pPr>
              <w:pStyle w:val="ConsPlusNormal0"/>
              <w:jc w:val="both"/>
            </w:pPr>
            <w:r>
              <w:t>N 3110</w:t>
            </w:r>
          </w:p>
        </w:tc>
      </w:tr>
      <w:tr w:rsidR="002D4913" w14:paraId="653D8971" w14:textId="7777777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14:paraId="47311764" w14:textId="77777777" w:rsidR="002D4913" w:rsidRDefault="00C44D7F">
            <w:pPr>
              <w:pStyle w:val="ConsPlusNormal0"/>
              <w:jc w:val="center"/>
            </w:pPr>
            <w:r>
              <w:t>1.1.2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14:paraId="415B30CB" w14:textId="77777777" w:rsidR="002D4913" w:rsidRDefault="00C44D7F">
            <w:pPr>
              <w:pStyle w:val="ConsPlusNormal0"/>
              <w:jc w:val="both"/>
            </w:pPr>
            <w:r>
              <w:t>Обеспечение деятельности учреждений культуры</w:t>
            </w: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14:paraId="626BB0F0" w14:textId="77777777" w:rsidR="002D4913" w:rsidRDefault="00C44D7F">
            <w:pPr>
              <w:pStyle w:val="ConsPlusNormal0"/>
              <w:jc w:val="center"/>
            </w:pPr>
            <w:r>
              <w:t>МБ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586FD52E" w14:textId="77777777" w:rsidR="002D4913" w:rsidRDefault="00C44D7F">
            <w:pPr>
              <w:pStyle w:val="ConsPlusNormal0"/>
              <w:jc w:val="center"/>
            </w:pPr>
            <w:r>
              <w:t>2153649,8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5552386D" w14:textId="77777777" w:rsidR="002D4913" w:rsidRDefault="00C44D7F">
            <w:pPr>
              <w:pStyle w:val="ConsPlusNormal0"/>
              <w:jc w:val="center"/>
            </w:pPr>
            <w:r>
              <w:t>262104,3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4E4B8AF5" w14:textId="77777777" w:rsidR="002D4913" w:rsidRDefault="00C44D7F">
            <w:pPr>
              <w:pStyle w:val="ConsPlusNormal0"/>
              <w:jc w:val="center"/>
            </w:pPr>
            <w:r>
              <w:t>287614,1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431EBF48" w14:textId="77777777" w:rsidR="002D4913" w:rsidRDefault="00C44D7F">
            <w:pPr>
              <w:pStyle w:val="ConsPlusNormal0"/>
              <w:jc w:val="center"/>
            </w:pPr>
            <w:r>
              <w:t>29</w:t>
            </w:r>
            <w:r>
              <w:t>4913,1</w:t>
            </w:r>
          </w:p>
        </w:tc>
        <w:tc>
          <w:tcPr>
            <w:tcW w:w="1138" w:type="dxa"/>
            <w:tcBorders>
              <w:bottom w:val="nil"/>
            </w:tcBorders>
            <w:vAlign w:val="center"/>
          </w:tcPr>
          <w:p w14:paraId="0D9D04AD" w14:textId="77777777" w:rsidR="002D4913" w:rsidRDefault="00C44D7F">
            <w:pPr>
              <w:pStyle w:val="ConsPlusNormal0"/>
              <w:jc w:val="center"/>
            </w:pPr>
            <w:r>
              <w:t>294760,8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5BC91A51" w14:textId="77777777" w:rsidR="002D4913" w:rsidRDefault="00C44D7F">
            <w:pPr>
              <w:pStyle w:val="ConsPlusNormal0"/>
              <w:jc w:val="center"/>
            </w:pPr>
            <w:r>
              <w:t>322570,8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4D037B7A" w14:textId="77777777" w:rsidR="002D4913" w:rsidRDefault="00C44D7F">
            <w:pPr>
              <w:pStyle w:val="ConsPlusNormal0"/>
              <w:jc w:val="center"/>
            </w:pPr>
            <w:r>
              <w:t>341203,3</w:t>
            </w:r>
          </w:p>
        </w:tc>
        <w:tc>
          <w:tcPr>
            <w:tcW w:w="1142" w:type="dxa"/>
            <w:tcBorders>
              <w:bottom w:val="nil"/>
            </w:tcBorders>
            <w:vAlign w:val="center"/>
          </w:tcPr>
          <w:p w14:paraId="19A4E04C" w14:textId="77777777" w:rsidR="002D4913" w:rsidRDefault="00C44D7F">
            <w:pPr>
              <w:pStyle w:val="ConsPlusNormal0"/>
              <w:jc w:val="center"/>
            </w:pPr>
            <w:r>
              <w:t>350483,4</w:t>
            </w:r>
          </w:p>
        </w:tc>
      </w:tr>
      <w:tr w:rsidR="002D4913" w14:paraId="2C9480B6" w14:textId="77777777">
        <w:tblPrEx>
          <w:tblBorders>
            <w:insideH w:val="nil"/>
          </w:tblBorders>
        </w:tblPrEx>
        <w:tc>
          <w:tcPr>
            <w:tcW w:w="13208" w:type="dxa"/>
            <w:gridSpan w:val="11"/>
            <w:tcBorders>
              <w:top w:val="nil"/>
            </w:tcBorders>
          </w:tcPr>
          <w:p w14:paraId="04CE98FC" w14:textId="77777777" w:rsidR="002D4913" w:rsidRDefault="00C44D7F">
            <w:pPr>
              <w:pStyle w:val="ConsPlusNormal0"/>
              <w:jc w:val="both"/>
            </w:pPr>
            <w:r>
              <w:lastRenderedPageBreak/>
              <w:t xml:space="preserve">строка 1.1.2 в ред. </w:t>
            </w:r>
            <w:hyperlink r:id="rId144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03.12.2021</w:t>
            </w:r>
          </w:p>
          <w:p w14:paraId="04CFA25D" w14:textId="77777777" w:rsidR="002D4913" w:rsidRDefault="00C44D7F">
            <w:pPr>
              <w:pStyle w:val="ConsPlusNormal0"/>
              <w:jc w:val="both"/>
            </w:pPr>
            <w:r>
              <w:t>N 3110</w:t>
            </w:r>
          </w:p>
        </w:tc>
      </w:tr>
      <w:tr w:rsidR="002D4913" w14:paraId="21999E7B" w14:textId="77777777">
        <w:tc>
          <w:tcPr>
            <w:tcW w:w="680" w:type="dxa"/>
            <w:vAlign w:val="center"/>
          </w:tcPr>
          <w:p w14:paraId="581A7F10" w14:textId="77777777" w:rsidR="002D4913" w:rsidRDefault="00C44D7F">
            <w:pPr>
              <w:pStyle w:val="ConsPlusNormal0"/>
              <w:jc w:val="center"/>
            </w:pPr>
            <w:r>
              <w:t>1.1.3</w:t>
            </w:r>
          </w:p>
        </w:tc>
        <w:tc>
          <w:tcPr>
            <w:tcW w:w="1928" w:type="dxa"/>
            <w:vAlign w:val="bottom"/>
          </w:tcPr>
          <w:p w14:paraId="0B896474" w14:textId="77777777" w:rsidR="002D4913" w:rsidRDefault="00C44D7F">
            <w:pPr>
              <w:pStyle w:val="ConsPlusNormal0"/>
              <w:jc w:val="both"/>
            </w:pPr>
            <w:r>
              <w:t>Работы по организации и ведению бухгалтерского, налогового и статистического учета муниципальных учреждений</w:t>
            </w:r>
          </w:p>
        </w:tc>
        <w:tc>
          <w:tcPr>
            <w:tcW w:w="1421" w:type="dxa"/>
            <w:vAlign w:val="center"/>
          </w:tcPr>
          <w:p w14:paraId="30DF6F3D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234" w:type="dxa"/>
            <w:vAlign w:val="center"/>
          </w:tcPr>
          <w:p w14:paraId="06BB3A60" w14:textId="77777777" w:rsidR="002D4913" w:rsidRDefault="00C44D7F">
            <w:pPr>
              <w:pStyle w:val="ConsPlusNormal0"/>
            </w:pPr>
            <w:r>
              <w:t>147186,9</w:t>
            </w:r>
          </w:p>
        </w:tc>
        <w:tc>
          <w:tcPr>
            <w:tcW w:w="1133" w:type="dxa"/>
            <w:vAlign w:val="center"/>
          </w:tcPr>
          <w:p w14:paraId="57BB25BA" w14:textId="77777777" w:rsidR="002D4913" w:rsidRDefault="00C44D7F">
            <w:pPr>
              <w:pStyle w:val="ConsPlusNormal0"/>
            </w:pPr>
            <w:r>
              <w:t>18926,4</w:t>
            </w:r>
          </w:p>
        </w:tc>
        <w:tc>
          <w:tcPr>
            <w:tcW w:w="1133" w:type="dxa"/>
            <w:vAlign w:val="center"/>
          </w:tcPr>
          <w:p w14:paraId="41A33AE5" w14:textId="77777777" w:rsidR="002D4913" w:rsidRDefault="00C44D7F">
            <w:pPr>
              <w:pStyle w:val="ConsPlusNormal0"/>
            </w:pPr>
            <w:r>
              <w:t>19325,1</w:t>
            </w:r>
          </w:p>
        </w:tc>
        <w:tc>
          <w:tcPr>
            <w:tcW w:w="1133" w:type="dxa"/>
            <w:vAlign w:val="center"/>
          </w:tcPr>
          <w:p w14:paraId="2E17335E" w14:textId="77777777" w:rsidR="002D4913" w:rsidRDefault="00C44D7F">
            <w:pPr>
              <w:pStyle w:val="ConsPlusNormal0"/>
            </w:pPr>
            <w:r>
              <w:t>21346,9</w:t>
            </w:r>
          </w:p>
        </w:tc>
        <w:tc>
          <w:tcPr>
            <w:tcW w:w="1138" w:type="dxa"/>
            <w:vAlign w:val="center"/>
          </w:tcPr>
          <w:p w14:paraId="4B1A5E43" w14:textId="77777777" w:rsidR="002D4913" w:rsidRDefault="00C44D7F">
            <w:pPr>
              <w:pStyle w:val="ConsPlusNormal0"/>
            </w:pPr>
            <w:r>
              <w:t>21024,9</w:t>
            </w:r>
          </w:p>
        </w:tc>
        <w:tc>
          <w:tcPr>
            <w:tcW w:w="1133" w:type="dxa"/>
            <w:vAlign w:val="center"/>
          </w:tcPr>
          <w:p w14:paraId="4D9F0442" w14:textId="77777777" w:rsidR="002D4913" w:rsidRDefault="00C44D7F">
            <w:pPr>
              <w:pStyle w:val="ConsPlusNormal0"/>
            </w:pPr>
            <w:r>
              <w:t>21767,5</w:t>
            </w:r>
          </w:p>
        </w:tc>
        <w:tc>
          <w:tcPr>
            <w:tcW w:w="1133" w:type="dxa"/>
            <w:vAlign w:val="center"/>
          </w:tcPr>
          <w:p w14:paraId="68734299" w14:textId="77777777" w:rsidR="002D4913" w:rsidRDefault="00C44D7F">
            <w:pPr>
              <w:pStyle w:val="ConsPlusNormal0"/>
            </w:pPr>
            <w:r>
              <w:t>22539,6</w:t>
            </w:r>
          </w:p>
        </w:tc>
        <w:tc>
          <w:tcPr>
            <w:tcW w:w="1142" w:type="dxa"/>
            <w:vAlign w:val="center"/>
          </w:tcPr>
          <w:p w14:paraId="28CED3A1" w14:textId="77777777" w:rsidR="002D4913" w:rsidRDefault="00C44D7F">
            <w:pPr>
              <w:pStyle w:val="ConsPlusNormal0"/>
            </w:pPr>
            <w:r>
              <w:t>22256,5</w:t>
            </w:r>
          </w:p>
        </w:tc>
      </w:tr>
    </w:tbl>
    <w:p w14:paraId="1D61AA1B" w14:textId="77777777" w:rsidR="002D4913" w:rsidRDefault="002D4913">
      <w:pPr>
        <w:pStyle w:val="ConsPlusNormal0"/>
        <w:jc w:val="both"/>
      </w:pPr>
    </w:p>
    <w:p w14:paraId="46C783FB" w14:textId="77777777" w:rsidR="002D4913" w:rsidRDefault="00C44D7F">
      <w:pPr>
        <w:pStyle w:val="ConsPlusTitle0"/>
        <w:jc w:val="center"/>
        <w:outlineLvl w:val="2"/>
      </w:pPr>
      <w:r>
        <w:t>4. Обоснование ресурсного обеспечения подпрограммы</w:t>
      </w:r>
    </w:p>
    <w:p w14:paraId="6F1F1A88" w14:textId="77777777" w:rsidR="002D4913" w:rsidRDefault="00C44D7F">
      <w:pPr>
        <w:pStyle w:val="ConsPlusNormal0"/>
        <w:jc w:val="center"/>
      </w:pPr>
      <w:r>
        <w:t xml:space="preserve">(в ред. </w:t>
      </w:r>
      <w:hyperlink r:id="rId145" w:tooltip="Постановление Администрации города Мурманска от 03.12.2021 N 3110 &quot;О внесении изменений в муниципальную программу города Мурманска &quot;Развитие культуры&quot; на 2018 - 2024 годы, утвержденную постановлением администрации города Мурманска от 13.11.2017 N 3603 (в ред. 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</w:p>
    <w:p w14:paraId="1749D842" w14:textId="77777777" w:rsidR="002D4913" w:rsidRDefault="00C44D7F">
      <w:pPr>
        <w:pStyle w:val="ConsPlusNormal0"/>
        <w:jc w:val="center"/>
      </w:pPr>
      <w:r>
        <w:t>от 03.12.2021 N 3110)</w:t>
      </w:r>
    </w:p>
    <w:p w14:paraId="06FA1167" w14:textId="77777777" w:rsidR="002D4913" w:rsidRDefault="002D49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247"/>
        <w:gridCol w:w="1134"/>
        <w:gridCol w:w="1134"/>
        <w:gridCol w:w="1134"/>
        <w:gridCol w:w="1134"/>
        <w:gridCol w:w="1134"/>
        <w:gridCol w:w="1134"/>
        <w:gridCol w:w="1134"/>
      </w:tblGrid>
      <w:tr w:rsidR="002D4913" w14:paraId="23887826" w14:textId="77777777">
        <w:tc>
          <w:tcPr>
            <w:tcW w:w="1814" w:type="dxa"/>
            <w:vMerge w:val="restart"/>
            <w:vAlign w:val="center"/>
          </w:tcPr>
          <w:p w14:paraId="427A6373" w14:textId="77777777" w:rsidR="002D4913" w:rsidRDefault="002D4913">
            <w:pPr>
              <w:pStyle w:val="ConsPlusNormal0"/>
            </w:pPr>
          </w:p>
        </w:tc>
        <w:tc>
          <w:tcPr>
            <w:tcW w:w="1247" w:type="dxa"/>
            <w:vMerge w:val="restart"/>
            <w:vAlign w:val="center"/>
          </w:tcPr>
          <w:p w14:paraId="6C46141B" w14:textId="77777777" w:rsidR="002D4913" w:rsidRDefault="00C44D7F">
            <w:pPr>
              <w:pStyle w:val="ConsPlusNormal0"/>
              <w:jc w:val="center"/>
            </w:pPr>
            <w:r>
              <w:t>Всего, тыс. руб.</w:t>
            </w:r>
          </w:p>
        </w:tc>
        <w:tc>
          <w:tcPr>
            <w:tcW w:w="7938" w:type="dxa"/>
            <w:gridSpan w:val="7"/>
            <w:vAlign w:val="center"/>
          </w:tcPr>
          <w:p w14:paraId="577E4E23" w14:textId="77777777" w:rsidR="002D4913" w:rsidRDefault="00C44D7F">
            <w:pPr>
              <w:pStyle w:val="ConsPlusNormal0"/>
              <w:jc w:val="center"/>
            </w:pPr>
            <w:r>
              <w:t>В то</w:t>
            </w:r>
            <w:r>
              <w:t>м числе по годам реализации, тыс. руб.</w:t>
            </w:r>
          </w:p>
        </w:tc>
      </w:tr>
      <w:tr w:rsidR="002D4913" w14:paraId="3088CDBD" w14:textId="77777777">
        <w:tc>
          <w:tcPr>
            <w:tcW w:w="1814" w:type="dxa"/>
            <w:vMerge/>
          </w:tcPr>
          <w:p w14:paraId="4575FEB4" w14:textId="77777777" w:rsidR="002D4913" w:rsidRDefault="002D4913">
            <w:pPr>
              <w:pStyle w:val="ConsPlusNormal0"/>
            </w:pPr>
          </w:p>
        </w:tc>
        <w:tc>
          <w:tcPr>
            <w:tcW w:w="1247" w:type="dxa"/>
            <w:vMerge/>
          </w:tcPr>
          <w:p w14:paraId="5AB9225F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14:paraId="0B686E55" w14:textId="77777777" w:rsidR="002D4913" w:rsidRDefault="00C44D7F">
            <w:pPr>
              <w:pStyle w:val="ConsPlusNormal0"/>
              <w:jc w:val="center"/>
            </w:pPr>
            <w:r>
              <w:t>2018 год</w:t>
            </w:r>
          </w:p>
        </w:tc>
        <w:tc>
          <w:tcPr>
            <w:tcW w:w="1134" w:type="dxa"/>
            <w:vAlign w:val="center"/>
          </w:tcPr>
          <w:p w14:paraId="405D61DC" w14:textId="77777777" w:rsidR="002D4913" w:rsidRDefault="00C44D7F">
            <w:pPr>
              <w:pStyle w:val="ConsPlusNormal0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14:paraId="59800A7D" w14:textId="77777777" w:rsidR="002D4913" w:rsidRDefault="00C44D7F">
            <w:pPr>
              <w:pStyle w:val="ConsPlusNormal0"/>
              <w:jc w:val="center"/>
            </w:pPr>
            <w:r>
              <w:t>2020 год</w:t>
            </w:r>
          </w:p>
        </w:tc>
        <w:tc>
          <w:tcPr>
            <w:tcW w:w="1134" w:type="dxa"/>
            <w:vAlign w:val="center"/>
          </w:tcPr>
          <w:p w14:paraId="201F47E3" w14:textId="77777777" w:rsidR="002D4913" w:rsidRDefault="00C44D7F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1134" w:type="dxa"/>
            <w:vAlign w:val="center"/>
          </w:tcPr>
          <w:p w14:paraId="6B158736" w14:textId="77777777" w:rsidR="002D4913" w:rsidRDefault="00C44D7F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134" w:type="dxa"/>
            <w:vAlign w:val="center"/>
          </w:tcPr>
          <w:p w14:paraId="33F101DA" w14:textId="77777777" w:rsidR="002D4913" w:rsidRDefault="00C44D7F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1134" w:type="dxa"/>
            <w:vAlign w:val="center"/>
          </w:tcPr>
          <w:p w14:paraId="3FE0DCF1" w14:textId="77777777" w:rsidR="002D4913" w:rsidRDefault="00C44D7F">
            <w:pPr>
              <w:pStyle w:val="ConsPlusNormal0"/>
              <w:jc w:val="center"/>
            </w:pPr>
            <w:r>
              <w:t>2024 год</w:t>
            </w:r>
          </w:p>
        </w:tc>
      </w:tr>
      <w:tr w:rsidR="002D4913" w14:paraId="767B1C66" w14:textId="77777777">
        <w:tc>
          <w:tcPr>
            <w:tcW w:w="1814" w:type="dxa"/>
            <w:vAlign w:val="center"/>
          </w:tcPr>
          <w:p w14:paraId="0B498A61" w14:textId="77777777" w:rsidR="002D4913" w:rsidRDefault="00C44D7F">
            <w:pPr>
              <w:pStyle w:val="ConsPlusNormal0"/>
            </w:pPr>
            <w:r>
              <w:t>Всего по подпрограмме:</w:t>
            </w:r>
          </w:p>
        </w:tc>
        <w:tc>
          <w:tcPr>
            <w:tcW w:w="1247" w:type="dxa"/>
            <w:vAlign w:val="center"/>
          </w:tcPr>
          <w:p w14:paraId="1F4E5FFD" w14:textId="77777777" w:rsidR="002D4913" w:rsidRDefault="00C44D7F">
            <w:pPr>
              <w:pStyle w:val="ConsPlusNormal0"/>
              <w:jc w:val="center"/>
            </w:pPr>
            <w:r>
              <w:t>4802563,2</w:t>
            </w:r>
          </w:p>
        </w:tc>
        <w:tc>
          <w:tcPr>
            <w:tcW w:w="1134" w:type="dxa"/>
            <w:vAlign w:val="center"/>
          </w:tcPr>
          <w:p w14:paraId="1CC541F5" w14:textId="77777777" w:rsidR="002D4913" w:rsidRDefault="00C44D7F">
            <w:pPr>
              <w:pStyle w:val="ConsPlusNormal0"/>
              <w:jc w:val="center"/>
            </w:pPr>
            <w:r>
              <w:t>577919,7</w:t>
            </w:r>
          </w:p>
        </w:tc>
        <w:tc>
          <w:tcPr>
            <w:tcW w:w="1134" w:type="dxa"/>
            <w:vAlign w:val="center"/>
          </w:tcPr>
          <w:p w14:paraId="56800DB3" w14:textId="77777777" w:rsidR="002D4913" w:rsidRDefault="00C44D7F">
            <w:pPr>
              <w:pStyle w:val="ConsPlusNormal0"/>
              <w:jc w:val="center"/>
            </w:pPr>
            <w:r>
              <w:t>632342,1</w:t>
            </w:r>
          </w:p>
        </w:tc>
        <w:tc>
          <w:tcPr>
            <w:tcW w:w="1134" w:type="dxa"/>
            <w:vAlign w:val="center"/>
          </w:tcPr>
          <w:p w14:paraId="099A60A0" w14:textId="77777777" w:rsidR="002D4913" w:rsidRDefault="00C44D7F">
            <w:pPr>
              <w:pStyle w:val="ConsPlusNormal0"/>
              <w:jc w:val="center"/>
            </w:pPr>
            <w:r>
              <w:t>669104,0</w:t>
            </w:r>
          </w:p>
        </w:tc>
        <w:tc>
          <w:tcPr>
            <w:tcW w:w="1134" w:type="dxa"/>
            <w:vAlign w:val="center"/>
          </w:tcPr>
          <w:p w14:paraId="02799061" w14:textId="77777777" w:rsidR="002D4913" w:rsidRDefault="00C44D7F">
            <w:pPr>
              <w:pStyle w:val="ConsPlusNormal0"/>
              <w:jc w:val="center"/>
            </w:pPr>
            <w:r>
              <w:t>702589,2</w:t>
            </w:r>
          </w:p>
        </w:tc>
        <w:tc>
          <w:tcPr>
            <w:tcW w:w="1134" w:type="dxa"/>
            <w:vAlign w:val="center"/>
          </w:tcPr>
          <w:p w14:paraId="0CA479D6" w14:textId="77777777" w:rsidR="002D4913" w:rsidRDefault="00C44D7F">
            <w:pPr>
              <w:pStyle w:val="ConsPlusNormal0"/>
              <w:jc w:val="center"/>
            </w:pPr>
            <w:r>
              <w:t>707887,8</w:t>
            </w:r>
          </w:p>
        </w:tc>
        <w:tc>
          <w:tcPr>
            <w:tcW w:w="1134" w:type="dxa"/>
            <w:vAlign w:val="center"/>
          </w:tcPr>
          <w:p w14:paraId="1CE2BABF" w14:textId="77777777" w:rsidR="002D4913" w:rsidRDefault="00C44D7F">
            <w:pPr>
              <w:pStyle w:val="ConsPlusNormal0"/>
              <w:jc w:val="center"/>
            </w:pPr>
            <w:r>
              <w:t>749667,5</w:t>
            </w:r>
          </w:p>
        </w:tc>
        <w:tc>
          <w:tcPr>
            <w:tcW w:w="1134" w:type="dxa"/>
            <w:vAlign w:val="center"/>
          </w:tcPr>
          <w:p w14:paraId="4122FE1B" w14:textId="77777777" w:rsidR="002D4913" w:rsidRDefault="00C44D7F">
            <w:pPr>
              <w:pStyle w:val="ConsPlusNormal0"/>
              <w:jc w:val="center"/>
            </w:pPr>
            <w:r>
              <w:t>763052,9</w:t>
            </w:r>
          </w:p>
        </w:tc>
      </w:tr>
      <w:tr w:rsidR="002D4913" w14:paraId="3F0C0A03" w14:textId="77777777">
        <w:tc>
          <w:tcPr>
            <w:tcW w:w="1814" w:type="dxa"/>
            <w:vAlign w:val="center"/>
          </w:tcPr>
          <w:p w14:paraId="6BFD5B41" w14:textId="77777777" w:rsidR="002D4913" w:rsidRDefault="00C44D7F">
            <w:pPr>
              <w:pStyle w:val="ConsPlusNormal0"/>
            </w:pPr>
            <w:r>
              <w:t>в том числе за счет:</w:t>
            </w:r>
          </w:p>
        </w:tc>
        <w:tc>
          <w:tcPr>
            <w:tcW w:w="1247" w:type="dxa"/>
            <w:vAlign w:val="center"/>
          </w:tcPr>
          <w:p w14:paraId="71A2C386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14:paraId="0C33CFB6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14:paraId="3AB43F7A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14:paraId="2FF3F44D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14:paraId="3CF004AA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14:paraId="5EEFCDAA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14:paraId="30B1DFC8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14:paraId="32E2BA26" w14:textId="77777777" w:rsidR="002D4913" w:rsidRDefault="002D4913">
            <w:pPr>
              <w:pStyle w:val="ConsPlusNormal0"/>
            </w:pPr>
          </w:p>
        </w:tc>
      </w:tr>
      <w:tr w:rsidR="002D4913" w14:paraId="2729FAE8" w14:textId="77777777">
        <w:tc>
          <w:tcPr>
            <w:tcW w:w="1814" w:type="dxa"/>
            <w:vAlign w:val="center"/>
          </w:tcPr>
          <w:p w14:paraId="4BE8F67F" w14:textId="77777777" w:rsidR="002D4913" w:rsidRDefault="00C44D7F">
            <w:pPr>
              <w:pStyle w:val="ConsPlusNormal0"/>
            </w:pPr>
            <w:r>
              <w:t>средств бюджета муниципального образования город Мурманск</w:t>
            </w:r>
          </w:p>
        </w:tc>
        <w:tc>
          <w:tcPr>
            <w:tcW w:w="1247" w:type="dxa"/>
            <w:vAlign w:val="center"/>
          </w:tcPr>
          <w:p w14:paraId="43454512" w14:textId="77777777" w:rsidR="002D4913" w:rsidRDefault="00C44D7F">
            <w:pPr>
              <w:pStyle w:val="ConsPlusNormal0"/>
              <w:jc w:val="center"/>
            </w:pPr>
            <w:r>
              <w:t>4774897,4</w:t>
            </w:r>
          </w:p>
        </w:tc>
        <w:tc>
          <w:tcPr>
            <w:tcW w:w="1134" w:type="dxa"/>
            <w:vAlign w:val="center"/>
          </w:tcPr>
          <w:p w14:paraId="5377A2B2" w14:textId="77777777" w:rsidR="002D4913" w:rsidRDefault="00C44D7F">
            <w:pPr>
              <w:pStyle w:val="ConsPlusNormal0"/>
              <w:jc w:val="center"/>
            </w:pPr>
            <w:r>
              <w:t>576035,3</w:t>
            </w:r>
          </w:p>
        </w:tc>
        <w:tc>
          <w:tcPr>
            <w:tcW w:w="1134" w:type="dxa"/>
            <w:vAlign w:val="center"/>
          </w:tcPr>
          <w:p w14:paraId="2FA97ABB" w14:textId="77777777" w:rsidR="002D4913" w:rsidRDefault="00C44D7F">
            <w:pPr>
              <w:pStyle w:val="ConsPlusNormal0"/>
              <w:jc w:val="center"/>
            </w:pPr>
            <w:r>
              <w:t>620442,9</w:t>
            </w:r>
          </w:p>
        </w:tc>
        <w:tc>
          <w:tcPr>
            <w:tcW w:w="1134" w:type="dxa"/>
            <w:vAlign w:val="center"/>
          </w:tcPr>
          <w:p w14:paraId="13D61946" w14:textId="77777777" w:rsidR="002D4913" w:rsidRDefault="00C44D7F">
            <w:pPr>
              <w:pStyle w:val="ConsPlusNormal0"/>
              <w:jc w:val="center"/>
            </w:pPr>
            <w:r>
              <w:t>662327,5</w:t>
            </w:r>
          </w:p>
        </w:tc>
        <w:tc>
          <w:tcPr>
            <w:tcW w:w="1134" w:type="dxa"/>
            <w:vAlign w:val="center"/>
          </w:tcPr>
          <w:p w14:paraId="179454E5" w14:textId="77777777" w:rsidR="002D4913" w:rsidRDefault="00C44D7F">
            <w:pPr>
              <w:pStyle w:val="ConsPlusNormal0"/>
              <w:jc w:val="center"/>
            </w:pPr>
            <w:r>
              <w:t>700812,8</w:t>
            </w:r>
          </w:p>
        </w:tc>
        <w:tc>
          <w:tcPr>
            <w:tcW w:w="1134" w:type="dxa"/>
            <w:vAlign w:val="center"/>
          </w:tcPr>
          <w:p w14:paraId="30898D17" w14:textId="77777777" w:rsidR="002D4913" w:rsidRDefault="00C44D7F">
            <w:pPr>
              <w:pStyle w:val="ConsPlusNormal0"/>
              <w:jc w:val="center"/>
            </w:pPr>
            <w:r>
              <w:t>706111,4</w:t>
            </w:r>
          </w:p>
        </w:tc>
        <w:tc>
          <w:tcPr>
            <w:tcW w:w="1134" w:type="dxa"/>
            <w:vAlign w:val="center"/>
          </w:tcPr>
          <w:p w14:paraId="27F6722A" w14:textId="77777777" w:rsidR="002D4913" w:rsidRDefault="00C44D7F">
            <w:pPr>
              <w:pStyle w:val="ConsPlusNormal0"/>
              <w:jc w:val="center"/>
            </w:pPr>
            <w:r>
              <w:t>747891,1</w:t>
            </w:r>
          </w:p>
        </w:tc>
        <w:tc>
          <w:tcPr>
            <w:tcW w:w="1134" w:type="dxa"/>
            <w:vAlign w:val="center"/>
          </w:tcPr>
          <w:p w14:paraId="348681B0" w14:textId="77777777" w:rsidR="002D4913" w:rsidRDefault="00C44D7F">
            <w:pPr>
              <w:pStyle w:val="ConsPlusNormal0"/>
              <w:jc w:val="center"/>
            </w:pPr>
            <w:r>
              <w:t>761276,4</w:t>
            </w:r>
          </w:p>
        </w:tc>
      </w:tr>
      <w:tr w:rsidR="002D4913" w14:paraId="3110312D" w14:textId="77777777">
        <w:tc>
          <w:tcPr>
            <w:tcW w:w="1814" w:type="dxa"/>
            <w:vAlign w:val="center"/>
          </w:tcPr>
          <w:p w14:paraId="108B5214" w14:textId="77777777" w:rsidR="002D4913" w:rsidRDefault="00C44D7F">
            <w:pPr>
              <w:pStyle w:val="ConsPlusNormal0"/>
            </w:pPr>
            <w:r>
              <w:t>средств областного бюджета</w:t>
            </w:r>
          </w:p>
        </w:tc>
        <w:tc>
          <w:tcPr>
            <w:tcW w:w="1247" w:type="dxa"/>
            <w:vAlign w:val="center"/>
          </w:tcPr>
          <w:p w14:paraId="4BD87ACB" w14:textId="77777777" w:rsidR="002D4913" w:rsidRDefault="00C44D7F">
            <w:pPr>
              <w:pStyle w:val="ConsPlusNormal0"/>
              <w:jc w:val="center"/>
            </w:pPr>
            <w:r>
              <w:t>27665,8</w:t>
            </w:r>
          </w:p>
        </w:tc>
        <w:tc>
          <w:tcPr>
            <w:tcW w:w="1134" w:type="dxa"/>
            <w:vAlign w:val="center"/>
          </w:tcPr>
          <w:p w14:paraId="4AEB9A0F" w14:textId="77777777" w:rsidR="002D4913" w:rsidRDefault="00C44D7F">
            <w:pPr>
              <w:pStyle w:val="ConsPlusNormal0"/>
              <w:jc w:val="center"/>
            </w:pPr>
            <w:r>
              <w:t>1884,4</w:t>
            </w:r>
          </w:p>
        </w:tc>
        <w:tc>
          <w:tcPr>
            <w:tcW w:w="1134" w:type="dxa"/>
            <w:vAlign w:val="center"/>
          </w:tcPr>
          <w:p w14:paraId="4B8202E5" w14:textId="77777777" w:rsidR="002D4913" w:rsidRDefault="00C44D7F">
            <w:pPr>
              <w:pStyle w:val="ConsPlusNormal0"/>
              <w:jc w:val="center"/>
            </w:pPr>
            <w:r>
              <w:t>11899,2</w:t>
            </w:r>
          </w:p>
        </w:tc>
        <w:tc>
          <w:tcPr>
            <w:tcW w:w="1134" w:type="dxa"/>
            <w:vAlign w:val="center"/>
          </w:tcPr>
          <w:p w14:paraId="55B5F60A" w14:textId="77777777" w:rsidR="002D4913" w:rsidRDefault="00C44D7F">
            <w:pPr>
              <w:pStyle w:val="ConsPlusNormal0"/>
              <w:jc w:val="center"/>
            </w:pPr>
            <w:r>
              <w:t>6776,5</w:t>
            </w:r>
          </w:p>
        </w:tc>
        <w:tc>
          <w:tcPr>
            <w:tcW w:w="1134" w:type="dxa"/>
            <w:vAlign w:val="center"/>
          </w:tcPr>
          <w:p w14:paraId="40ACB839" w14:textId="77777777" w:rsidR="002D4913" w:rsidRDefault="00C44D7F">
            <w:pPr>
              <w:pStyle w:val="ConsPlusNormal0"/>
              <w:jc w:val="center"/>
            </w:pPr>
            <w:r>
              <w:t>1776,4</w:t>
            </w:r>
          </w:p>
        </w:tc>
        <w:tc>
          <w:tcPr>
            <w:tcW w:w="1134" w:type="dxa"/>
            <w:vAlign w:val="center"/>
          </w:tcPr>
          <w:p w14:paraId="3D242D56" w14:textId="77777777" w:rsidR="002D4913" w:rsidRDefault="00C44D7F">
            <w:pPr>
              <w:pStyle w:val="ConsPlusNormal0"/>
              <w:jc w:val="center"/>
            </w:pPr>
            <w:r>
              <w:t>1776,4</w:t>
            </w:r>
          </w:p>
        </w:tc>
        <w:tc>
          <w:tcPr>
            <w:tcW w:w="1134" w:type="dxa"/>
            <w:vAlign w:val="center"/>
          </w:tcPr>
          <w:p w14:paraId="2FEC12C9" w14:textId="77777777" w:rsidR="002D4913" w:rsidRDefault="00C44D7F">
            <w:pPr>
              <w:pStyle w:val="ConsPlusNormal0"/>
              <w:jc w:val="center"/>
            </w:pPr>
            <w:r>
              <w:t>1776,4</w:t>
            </w:r>
          </w:p>
        </w:tc>
        <w:tc>
          <w:tcPr>
            <w:tcW w:w="1134" w:type="dxa"/>
            <w:vAlign w:val="center"/>
          </w:tcPr>
          <w:p w14:paraId="0E997AFF" w14:textId="77777777" w:rsidR="002D4913" w:rsidRDefault="00C44D7F">
            <w:pPr>
              <w:pStyle w:val="ConsPlusNormal0"/>
              <w:jc w:val="center"/>
            </w:pPr>
            <w:r>
              <w:t>1776,5</w:t>
            </w:r>
          </w:p>
        </w:tc>
      </w:tr>
    </w:tbl>
    <w:p w14:paraId="553B4916" w14:textId="77777777" w:rsidR="002D4913" w:rsidRDefault="002D4913">
      <w:pPr>
        <w:pStyle w:val="ConsPlusNormal0"/>
        <w:sectPr w:rsidR="002D4913">
          <w:headerReference w:type="default" r:id="rId146"/>
          <w:footerReference w:type="default" r:id="rId147"/>
          <w:headerReference w:type="first" r:id="rId148"/>
          <w:footerReference w:type="first" r:id="rId14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5E6FC49B" w14:textId="77777777" w:rsidR="002D4913" w:rsidRDefault="002D4913">
      <w:pPr>
        <w:pStyle w:val="ConsPlusNormal0"/>
        <w:jc w:val="both"/>
      </w:pPr>
    </w:p>
    <w:p w14:paraId="00D65291" w14:textId="77777777" w:rsidR="002D4913" w:rsidRDefault="00C44D7F">
      <w:pPr>
        <w:pStyle w:val="ConsPlusTitle0"/>
        <w:jc w:val="center"/>
        <w:outlineLvl w:val="2"/>
      </w:pPr>
      <w:r>
        <w:t>5. Оценка эффективности подпрограммы, рисков ее реализации</w:t>
      </w:r>
    </w:p>
    <w:p w14:paraId="392A3980" w14:textId="77777777" w:rsidR="002D4913" w:rsidRDefault="002D4913">
      <w:pPr>
        <w:pStyle w:val="ConsPlusNormal0"/>
        <w:jc w:val="both"/>
      </w:pPr>
    </w:p>
    <w:p w14:paraId="23ECBF84" w14:textId="77777777" w:rsidR="002D4913" w:rsidRDefault="00C44D7F">
      <w:pPr>
        <w:pStyle w:val="ConsPlusNormal0"/>
        <w:ind w:firstLine="540"/>
        <w:jc w:val="both"/>
      </w:pPr>
      <w:r>
        <w:t>Подпрограмма направлена на осуществление единой политики по поддержке муниципальных учреждений культуры и дополнительного образования в сфере культуры и искусства, направленн</w:t>
      </w:r>
      <w:r>
        <w:t>ой на выполнение стратегической цели социально-экономического развития города Мурманска - создание условий для разностороннего развития личности путем повышения конкурентной привлекательности учреждений сферы культуры и искусства.</w:t>
      </w:r>
    </w:p>
    <w:p w14:paraId="4C7BEBFE" w14:textId="77777777" w:rsidR="002D4913" w:rsidRDefault="00C44D7F">
      <w:pPr>
        <w:pStyle w:val="ConsPlusNormal0"/>
        <w:spacing w:before="200"/>
        <w:ind w:firstLine="540"/>
        <w:jc w:val="both"/>
      </w:pPr>
      <w:r>
        <w:t>Реализация подпрограммы позволит повысить уровень творческого и культурного развития личности, участия населения в культурной жизни города Мурманска, в частности за счет повышения эффективности деятельности муниципальных библиотек, повышения качества орган</w:t>
      </w:r>
      <w:r>
        <w:t>изации выставок, привлечения большего количества участников в клубные формирования и популяризацию деятельности культурно-досуговых учреждений, повышения качества дополнительного образования в сфере культуры и искусства.</w:t>
      </w:r>
    </w:p>
    <w:p w14:paraId="49193C39" w14:textId="77777777" w:rsidR="002D4913" w:rsidRDefault="00C44D7F">
      <w:pPr>
        <w:pStyle w:val="ConsPlusNormal0"/>
        <w:spacing w:before="200"/>
        <w:ind w:firstLine="540"/>
        <w:jc w:val="both"/>
      </w:pPr>
      <w:r>
        <w:t>Внешние риски реализации подпрограм</w:t>
      </w:r>
      <w:r>
        <w:t>мы - риски, связанные с изменением законодательства, экономические риски, связанные с инфляцией, недостаточностью средств на реализацию подпрограммы.</w:t>
      </w:r>
    </w:p>
    <w:p w14:paraId="68284573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Механизмы минимизации внешних рисков - оперативное реагирование на изменения в федеральном и региональном </w:t>
      </w:r>
      <w:r>
        <w:t>законодательстве в части оперативного принятия/актуализации муниципальных нормативно-правовых актов.</w:t>
      </w:r>
    </w:p>
    <w:p w14:paraId="6BFD3872" w14:textId="77777777" w:rsidR="002D4913" w:rsidRDefault="00C44D7F">
      <w:pPr>
        <w:pStyle w:val="ConsPlusNormal0"/>
        <w:spacing w:before="200"/>
        <w:ind w:firstLine="540"/>
        <w:jc w:val="both"/>
      </w:pPr>
      <w:r>
        <w:t>Внутренние риски - организационные риски, связанные с несогласованностью действий учреждений - участников процесса реализации подпрограммы, отражение непол</w:t>
      </w:r>
      <w:r>
        <w:t>ных данных и данных в неверном разрезе участниками мероприятий подпрограммы.</w:t>
      </w:r>
    </w:p>
    <w:p w14:paraId="6C6B6E4A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С целью снижения внутренних рисков будут приняты следующие меры: проведение совещаний участниками мероприятий подпрограммы с целью выявления объективной закономерности в динамике </w:t>
      </w:r>
      <w:r>
        <w:t>потребления населением предоставляемых услуг, повышение квалификации участников мероприятий подпрограммы.</w:t>
      </w:r>
    </w:p>
    <w:p w14:paraId="7072F6E7" w14:textId="77777777" w:rsidR="002D4913" w:rsidRDefault="002D4913">
      <w:pPr>
        <w:pStyle w:val="ConsPlusNormal0"/>
        <w:jc w:val="both"/>
      </w:pPr>
    </w:p>
    <w:p w14:paraId="0576FD06" w14:textId="77777777" w:rsidR="002D4913" w:rsidRDefault="00C44D7F">
      <w:pPr>
        <w:pStyle w:val="ConsPlusTitle0"/>
        <w:jc w:val="center"/>
        <w:outlineLvl w:val="1"/>
      </w:pPr>
      <w:bookmarkStart w:id="6" w:name="P2528"/>
      <w:bookmarkEnd w:id="6"/>
      <w:r>
        <w:t>V. Аналитическая ведомственная целевая программа</w:t>
      </w:r>
    </w:p>
    <w:p w14:paraId="40D58175" w14:textId="77777777" w:rsidR="002D4913" w:rsidRDefault="00C44D7F">
      <w:pPr>
        <w:pStyle w:val="ConsPlusTitle0"/>
        <w:jc w:val="center"/>
      </w:pPr>
      <w:r>
        <w:t>"Обеспечение деятельности комитета по культуре администрации</w:t>
      </w:r>
    </w:p>
    <w:p w14:paraId="59D43AC5" w14:textId="77777777" w:rsidR="002D4913" w:rsidRDefault="00C44D7F">
      <w:pPr>
        <w:pStyle w:val="ConsPlusTitle0"/>
        <w:jc w:val="center"/>
      </w:pPr>
      <w:r>
        <w:t>города Мурманска" на 2018 - 2024 годы</w:t>
      </w:r>
    </w:p>
    <w:p w14:paraId="3DDF8C88" w14:textId="77777777" w:rsidR="002D4913" w:rsidRDefault="002D4913">
      <w:pPr>
        <w:pStyle w:val="ConsPlusNormal0"/>
        <w:jc w:val="both"/>
      </w:pPr>
    </w:p>
    <w:p w14:paraId="441F05A3" w14:textId="77777777" w:rsidR="002D4913" w:rsidRDefault="00C44D7F">
      <w:pPr>
        <w:pStyle w:val="ConsPlusTitle0"/>
        <w:jc w:val="center"/>
        <w:outlineLvl w:val="2"/>
      </w:pPr>
      <w:r>
        <w:t>Паспорт АВЦП</w:t>
      </w:r>
    </w:p>
    <w:p w14:paraId="75281BF2" w14:textId="77777777" w:rsidR="002D4913" w:rsidRDefault="002D49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2D4913" w14:paraId="19D0AE29" w14:textId="77777777">
        <w:tc>
          <w:tcPr>
            <w:tcW w:w="3061" w:type="dxa"/>
          </w:tcPr>
          <w:p w14:paraId="1EC51C09" w14:textId="77777777" w:rsidR="002D4913" w:rsidRDefault="00C44D7F">
            <w:pPr>
              <w:pStyle w:val="ConsPlusNormal0"/>
            </w:pPr>
            <w:r>
              <w:t>Наименование муниципальной программы, в которую входит АВЦП</w:t>
            </w:r>
          </w:p>
        </w:tc>
        <w:tc>
          <w:tcPr>
            <w:tcW w:w="6009" w:type="dxa"/>
          </w:tcPr>
          <w:p w14:paraId="0AD14855" w14:textId="77777777" w:rsidR="002D4913" w:rsidRDefault="00C44D7F">
            <w:pPr>
              <w:pStyle w:val="ConsPlusNormal0"/>
              <w:jc w:val="both"/>
            </w:pPr>
            <w:r>
              <w:t>Муниципальная программа города Мурманска "Развитие культуры" на 2018 - 2024 годы</w:t>
            </w:r>
          </w:p>
        </w:tc>
      </w:tr>
      <w:tr w:rsidR="002D4913" w14:paraId="65077861" w14:textId="77777777">
        <w:tc>
          <w:tcPr>
            <w:tcW w:w="3061" w:type="dxa"/>
          </w:tcPr>
          <w:p w14:paraId="75B62718" w14:textId="77777777" w:rsidR="002D4913" w:rsidRDefault="00C44D7F">
            <w:pPr>
              <w:pStyle w:val="ConsPlusNormal0"/>
            </w:pPr>
            <w:r>
              <w:t>Цель АВЦП</w:t>
            </w:r>
          </w:p>
        </w:tc>
        <w:tc>
          <w:tcPr>
            <w:tcW w:w="6009" w:type="dxa"/>
            <w:vAlign w:val="bottom"/>
          </w:tcPr>
          <w:p w14:paraId="6806B981" w14:textId="77777777" w:rsidR="002D4913" w:rsidRDefault="00C44D7F">
            <w:pPr>
              <w:pStyle w:val="ConsPlusNormal0"/>
              <w:jc w:val="both"/>
            </w:pPr>
            <w:r>
              <w:t>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2D4913" w14:paraId="40D94614" w14:textId="77777777">
        <w:tc>
          <w:tcPr>
            <w:tcW w:w="3061" w:type="dxa"/>
          </w:tcPr>
          <w:p w14:paraId="6AA21E5E" w14:textId="77777777" w:rsidR="002D4913" w:rsidRDefault="00C44D7F">
            <w:pPr>
              <w:pStyle w:val="ConsPlusNormal0"/>
            </w:pPr>
            <w:r>
              <w:t>Важнейшие целевые показатели (индикаторы) реализации АВЦП</w:t>
            </w:r>
          </w:p>
        </w:tc>
        <w:tc>
          <w:tcPr>
            <w:tcW w:w="6009" w:type="dxa"/>
            <w:vAlign w:val="bottom"/>
          </w:tcPr>
          <w:p w14:paraId="6873E306" w14:textId="77777777" w:rsidR="002D4913" w:rsidRDefault="00C44D7F">
            <w:pPr>
              <w:pStyle w:val="ConsPlusNormal0"/>
              <w:jc w:val="both"/>
            </w:pPr>
            <w:r>
              <w:t>Создание условий для организации и обеспечения деятельности учреждений культуры и дополнител</w:t>
            </w:r>
            <w:r>
              <w:t>ьного образования в сфере культуры и искусства</w:t>
            </w:r>
          </w:p>
        </w:tc>
      </w:tr>
      <w:tr w:rsidR="002D4913" w14:paraId="79712F73" w14:textId="77777777">
        <w:tc>
          <w:tcPr>
            <w:tcW w:w="3061" w:type="dxa"/>
          </w:tcPr>
          <w:p w14:paraId="6A62527E" w14:textId="77777777" w:rsidR="002D4913" w:rsidRDefault="00C44D7F">
            <w:pPr>
              <w:pStyle w:val="ConsPlusNormal0"/>
            </w:pPr>
            <w:r>
              <w:t>Заказчик АВЦП</w:t>
            </w:r>
          </w:p>
        </w:tc>
        <w:tc>
          <w:tcPr>
            <w:tcW w:w="6009" w:type="dxa"/>
            <w:vAlign w:val="bottom"/>
          </w:tcPr>
          <w:p w14:paraId="590394D2" w14:textId="77777777" w:rsidR="002D4913" w:rsidRDefault="00C44D7F">
            <w:pPr>
              <w:pStyle w:val="ConsPlusNormal0"/>
              <w:jc w:val="both"/>
            </w:pPr>
            <w:r>
              <w:t>Комитет</w:t>
            </w:r>
          </w:p>
        </w:tc>
      </w:tr>
      <w:tr w:rsidR="002D4913" w14:paraId="32A156C8" w14:textId="77777777">
        <w:tc>
          <w:tcPr>
            <w:tcW w:w="3061" w:type="dxa"/>
          </w:tcPr>
          <w:p w14:paraId="063655F4" w14:textId="77777777" w:rsidR="002D4913" w:rsidRDefault="00C44D7F">
            <w:pPr>
              <w:pStyle w:val="ConsPlusNormal0"/>
            </w:pPr>
            <w:r>
              <w:t>Сроки и этапы реализации АВЦП</w:t>
            </w:r>
          </w:p>
        </w:tc>
        <w:tc>
          <w:tcPr>
            <w:tcW w:w="6009" w:type="dxa"/>
          </w:tcPr>
          <w:p w14:paraId="6D8C18D3" w14:textId="77777777" w:rsidR="002D4913" w:rsidRDefault="00C44D7F">
            <w:pPr>
              <w:pStyle w:val="ConsPlusNormal0"/>
              <w:jc w:val="both"/>
            </w:pPr>
            <w:r>
              <w:t>2018 - 2024 годы</w:t>
            </w:r>
          </w:p>
        </w:tc>
      </w:tr>
      <w:tr w:rsidR="002D4913" w14:paraId="00A62E80" w14:textId="77777777">
        <w:tc>
          <w:tcPr>
            <w:tcW w:w="3061" w:type="dxa"/>
          </w:tcPr>
          <w:p w14:paraId="728B0182" w14:textId="77777777" w:rsidR="002D4913" w:rsidRDefault="00C44D7F">
            <w:pPr>
              <w:pStyle w:val="ConsPlusNormal0"/>
            </w:pPr>
            <w:r>
              <w:t>Финансовое обеспечение АВЦП</w:t>
            </w:r>
          </w:p>
        </w:tc>
        <w:tc>
          <w:tcPr>
            <w:tcW w:w="6009" w:type="dxa"/>
            <w:vAlign w:val="bottom"/>
          </w:tcPr>
          <w:p w14:paraId="59C5C3AC" w14:textId="77777777" w:rsidR="002D4913" w:rsidRDefault="00C44D7F">
            <w:pPr>
              <w:pStyle w:val="ConsPlusNormal0"/>
              <w:jc w:val="both"/>
            </w:pPr>
            <w:r>
              <w:t>Всего по подпрограмме: 64634,1 тыс. руб., в т.ч.:</w:t>
            </w:r>
          </w:p>
          <w:p w14:paraId="12F0899C" w14:textId="77777777" w:rsidR="002D4913" w:rsidRDefault="00C44D7F">
            <w:pPr>
              <w:pStyle w:val="ConsPlusNormal0"/>
              <w:jc w:val="both"/>
            </w:pPr>
            <w:r>
              <w:t>МБ: 64634,1 тыс. руб., из них:</w:t>
            </w:r>
          </w:p>
          <w:p w14:paraId="30DBDD45" w14:textId="77777777" w:rsidR="002D4913" w:rsidRDefault="00C44D7F">
            <w:pPr>
              <w:pStyle w:val="ConsPlusNormal0"/>
              <w:jc w:val="both"/>
            </w:pPr>
            <w:r>
              <w:t>2018 год - 8764,6 тыс. руб.;</w:t>
            </w:r>
          </w:p>
          <w:p w14:paraId="7DC4715C" w14:textId="77777777" w:rsidR="002D4913" w:rsidRDefault="00C44D7F">
            <w:pPr>
              <w:pStyle w:val="ConsPlusNormal0"/>
              <w:jc w:val="both"/>
            </w:pPr>
            <w:r>
              <w:t>2019 год - 9062,4 тыс. руб.;</w:t>
            </w:r>
          </w:p>
          <w:p w14:paraId="743DD9B2" w14:textId="77777777" w:rsidR="002D4913" w:rsidRDefault="00C44D7F">
            <w:pPr>
              <w:pStyle w:val="ConsPlusNormal0"/>
              <w:jc w:val="both"/>
            </w:pPr>
            <w:r>
              <w:t>2020 год - 9511,5 тыс. руб.;</w:t>
            </w:r>
          </w:p>
          <w:p w14:paraId="03D56480" w14:textId="77777777" w:rsidR="002D4913" w:rsidRDefault="00C44D7F">
            <w:pPr>
              <w:pStyle w:val="ConsPlusNormal0"/>
              <w:jc w:val="both"/>
            </w:pPr>
            <w:r>
              <w:t>2021 год - 9336,0 тыс. руб.;</w:t>
            </w:r>
          </w:p>
          <w:p w14:paraId="2C7D2618" w14:textId="77777777" w:rsidR="002D4913" w:rsidRDefault="00C44D7F">
            <w:pPr>
              <w:pStyle w:val="ConsPlusNormal0"/>
              <w:jc w:val="both"/>
            </w:pPr>
            <w:r>
              <w:t>2022 год - 9312,0 тыс. руб.;</w:t>
            </w:r>
          </w:p>
          <w:p w14:paraId="582B24E8" w14:textId="77777777" w:rsidR="002D4913" w:rsidRDefault="00C44D7F">
            <w:pPr>
              <w:pStyle w:val="ConsPlusNormal0"/>
              <w:jc w:val="both"/>
            </w:pPr>
            <w:r>
              <w:lastRenderedPageBreak/>
              <w:t>2023 год - 9312,0 тыс. руб.;</w:t>
            </w:r>
          </w:p>
          <w:p w14:paraId="0A33CF59" w14:textId="77777777" w:rsidR="002D4913" w:rsidRDefault="00C44D7F">
            <w:pPr>
              <w:pStyle w:val="ConsPlusNormal0"/>
              <w:jc w:val="both"/>
            </w:pPr>
            <w:r>
              <w:t>2024 год - 9335,6 тыс. руб.</w:t>
            </w:r>
          </w:p>
        </w:tc>
      </w:tr>
    </w:tbl>
    <w:p w14:paraId="02529B94" w14:textId="77777777" w:rsidR="002D4913" w:rsidRDefault="002D4913">
      <w:pPr>
        <w:pStyle w:val="ConsPlusNormal0"/>
        <w:jc w:val="both"/>
      </w:pPr>
    </w:p>
    <w:p w14:paraId="36271D49" w14:textId="77777777" w:rsidR="002D4913" w:rsidRDefault="00C44D7F">
      <w:pPr>
        <w:pStyle w:val="ConsPlusTitle0"/>
        <w:jc w:val="center"/>
        <w:outlineLvl w:val="2"/>
      </w:pPr>
      <w:r>
        <w:t>1. Характеристика выполняемых функций заказчика и переданных</w:t>
      </w:r>
    </w:p>
    <w:p w14:paraId="159B586B" w14:textId="77777777" w:rsidR="002D4913" w:rsidRDefault="00C44D7F">
      <w:pPr>
        <w:pStyle w:val="ConsPlusTitle0"/>
        <w:jc w:val="center"/>
      </w:pPr>
      <w:r>
        <w:t>государственных полномочий</w:t>
      </w:r>
    </w:p>
    <w:p w14:paraId="039BB267" w14:textId="77777777" w:rsidR="002D4913" w:rsidRDefault="002D4913">
      <w:pPr>
        <w:pStyle w:val="ConsPlusNormal0"/>
        <w:jc w:val="both"/>
      </w:pPr>
    </w:p>
    <w:p w14:paraId="0717CF5F" w14:textId="77777777" w:rsidR="002D4913" w:rsidRDefault="00C44D7F">
      <w:pPr>
        <w:pStyle w:val="ConsPlusNormal0"/>
        <w:ind w:firstLine="540"/>
        <w:jc w:val="both"/>
      </w:pPr>
      <w:r>
        <w:t>Основной целью Комитета является осуществление полномочий по решению вопросов местного значения в сфере культуры и искусства на территори</w:t>
      </w:r>
      <w:r>
        <w:t>и города Мурманска.</w:t>
      </w:r>
    </w:p>
    <w:p w14:paraId="377B1A99" w14:textId="77777777" w:rsidR="002D4913" w:rsidRDefault="00C44D7F">
      <w:pPr>
        <w:pStyle w:val="ConsPlusNormal0"/>
        <w:spacing w:before="200"/>
        <w:ind w:firstLine="540"/>
        <w:jc w:val="both"/>
      </w:pPr>
      <w:r>
        <w:t>Для реализации основной цели Комитет выполняет следующие функции:</w:t>
      </w:r>
    </w:p>
    <w:p w14:paraId="08B82412" w14:textId="77777777" w:rsidR="002D4913" w:rsidRDefault="00C44D7F">
      <w:pPr>
        <w:pStyle w:val="ConsPlusNormal0"/>
        <w:spacing w:before="200"/>
        <w:ind w:firstLine="540"/>
        <w:jc w:val="both"/>
      </w:pPr>
      <w:r>
        <w:t>1. Создает условия для организации досуга и обеспечения жителей города Мурманска услугами организаций культуры.</w:t>
      </w:r>
    </w:p>
    <w:p w14:paraId="1B4C7AC4" w14:textId="77777777" w:rsidR="002D4913" w:rsidRDefault="00C44D7F">
      <w:pPr>
        <w:pStyle w:val="ConsPlusNormal0"/>
        <w:spacing w:before="200"/>
        <w:ind w:firstLine="540"/>
        <w:jc w:val="both"/>
      </w:pPr>
      <w:r>
        <w:t>2. Организует библиотечное обслуживание населения, комплек</w:t>
      </w:r>
      <w:r>
        <w:t>тование и обеспечение сохранности библиотечных фондов города Мурманска.</w:t>
      </w:r>
    </w:p>
    <w:p w14:paraId="600E7BD4" w14:textId="77777777" w:rsidR="002D4913" w:rsidRDefault="00C44D7F">
      <w:pPr>
        <w:pStyle w:val="ConsPlusNormal0"/>
        <w:spacing w:before="200"/>
        <w:ind w:firstLine="540"/>
        <w:jc w:val="both"/>
      </w:pPr>
      <w:r>
        <w:t>3.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городе М</w:t>
      </w:r>
      <w:r>
        <w:t>урманске.</w:t>
      </w:r>
    </w:p>
    <w:p w14:paraId="26B170EC" w14:textId="77777777" w:rsidR="002D4913" w:rsidRDefault="00C44D7F">
      <w:pPr>
        <w:pStyle w:val="ConsPlusNormal0"/>
        <w:spacing w:before="200"/>
        <w:ind w:firstLine="540"/>
        <w:jc w:val="both"/>
      </w:pPr>
      <w:r>
        <w:t>4. Создает условия для организации и предоставления дополнительного образования в сфере культуры и искусства.</w:t>
      </w:r>
    </w:p>
    <w:p w14:paraId="0045DFB6" w14:textId="77777777" w:rsidR="002D4913" w:rsidRDefault="00C44D7F">
      <w:pPr>
        <w:pStyle w:val="ConsPlusNormal0"/>
        <w:spacing w:before="200"/>
        <w:ind w:firstLine="540"/>
        <w:jc w:val="both"/>
      </w:pPr>
      <w:r>
        <w:t>5. Разрабатывает и утверждает порядок определения платы для физических и юридических лиц за услуги (работы), относящиеся к основным видам деятельности, оказываемые им сверх установленного муниципального задания, а также в случаях, определенных федеральными</w:t>
      </w:r>
      <w:r>
        <w:t xml:space="preserve"> законами, в пределах установленного муниципального задания.</w:t>
      </w:r>
    </w:p>
    <w:p w14:paraId="13A3F1A8" w14:textId="77777777" w:rsidR="002D4913" w:rsidRDefault="00C44D7F">
      <w:pPr>
        <w:pStyle w:val="ConsPlusNormal0"/>
        <w:spacing w:before="200"/>
        <w:ind w:firstLine="540"/>
        <w:jc w:val="both"/>
      </w:pPr>
      <w:r>
        <w:t>6. Представляет отчет в установленном порядке о результатах своей деятельности главе администрации города Мурманска, Совету депутатов города Мурманска, комитету по культуре и искусству Мурманской</w:t>
      </w:r>
      <w:r>
        <w:t xml:space="preserve"> области.</w:t>
      </w:r>
    </w:p>
    <w:p w14:paraId="137A77C7" w14:textId="77777777" w:rsidR="002D4913" w:rsidRDefault="00C44D7F">
      <w:pPr>
        <w:pStyle w:val="ConsPlusNormal0"/>
        <w:spacing w:before="200"/>
        <w:ind w:firstLine="540"/>
        <w:jc w:val="both"/>
      </w:pPr>
      <w:r>
        <w:t>7. Осуществляет контроль за деятельностью подведомственных ему муниципальных бюджетных (казенных) учреждений при осуществлении функций и полномочий учредителя.</w:t>
      </w:r>
    </w:p>
    <w:p w14:paraId="5C51C28C" w14:textId="77777777" w:rsidR="002D4913" w:rsidRDefault="00C44D7F">
      <w:pPr>
        <w:pStyle w:val="ConsPlusNormal0"/>
        <w:spacing w:before="200"/>
        <w:ind w:firstLine="540"/>
        <w:jc w:val="both"/>
      </w:pPr>
      <w:r>
        <w:t>Комитет в соответствии со своими функциями наделен следующими полномочиями:</w:t>
      </w:r>
    </w:p>
    <w:p w14:paraId="47A15C2B" w14:textId="77777777" w:rsidR="002D4913" w:rsidRDefault="00C44D7F">
      <w:pPr>
        <w:pStyle w:val="ConsPlusNormal0"/>
        <w:spacing w:before="200"/>
        <w:ind w:firstLine="540"/>
        <w:jc w:val="both"/>
      </w:pPr>
      <w:r>
        <w:t>1. Осущест</w:t>
      </w:r>
      <w:r>
        <w:t>вление комплексного анализа, мониторинга и прогнозирования тенденций в сфере культуры и искусства, обоснование целей и приоритетов развития отдельных видов культурной деятельности на территории города Мурманска.</w:t>
      </w:r>
    </w:p>
    <w:p w14:paraId="1459AB79" w14:textId="77777777" w:rsidR="002D4913" w:rsidRDefault="00C44D7F">
      <w:pPr>
        <w:pStyle w:val="ConsPlusNormal0"/>
        <w:spacing w:before="200"/>
        <w:ind w:firstLine="540"/>
        <w:jc w:val="both"/>
      </w:pPr>
      <w:r>
        <w:t>2. Разработка и реализация перспективных и г</w:t>
      </w:r>
      <w:r>
        <w:t>одовых планов развития сферы культуры города, долгосрочных, муниципальных, ведомственных и иных комплексных и тематических программ.</w:t>
      </w:r>
    </w:p>
    <w:p w14:paraId="4F14103B" w14:textId="77777777" w:rsidR="002D4913" w:rsidRDefault="00C44D7F">
      <w:pPr>
        <w:pStyle w:val="ConsPlusNormal0"/>
        <w:spacing w:before="200"/>
        <w:ind w:firstLine="540"/>
        <w:jc w:val="both"/>
      </w:pPr>
      <w:r>
        <w:t>3. Содействие и поддержка деятельности общественных центров национальных культур.</w:t>
      </w:r>
    </w:p>
    <w:p w14:paraId="4FBF8804" w14:textId="77777777" w:rsidR="002D4913" w:rsidRDefault="00C44D7F">
      <w:pPr>
        <w:pStyle w:val="ConsPlusNormal0"/>
        <w:spacing w:before="200"/>
        <w:ind w:firstLine="540"/>
        <w:jc w:val="both"/>
      </w:pPr>
      <w:r>
        <w:t>4. Осуществление функций главного распоря</w:t>
      </w:r>
      <w:r>
        <w:t>дителя средств бюджета муниципального образования город Мурманск, определенных ведомственной классификацией расходов бюджета муниципального образования город Мурманск.</w:t>
      </w:r>
    </w:p>
    <w:p w14:paraId="01D1E077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5. Формирование и утверждение муниципальных заданий муниципальным бюджетным учреждениям </w:t>
      </w:r>
      <w:r>
        <w:t>культуры и муниципальным бюджетным учреждениям дополнительного образования в соответствии с видами деятельности, отнесенными их уставами к основной деятельности.</w:t>
      </w:r>
    </w:p>
    <w:p w14:paraId="6B9CF4FE" w14:textId="77777777" w:rsidR="002D4913" w:rsidRDefault="00C44D7F">
      <w:pPr>
        <w:pStyle w:val="ConsPlusNormal0"/>
        <w:spacing w:before="200"/>
        <w:ind w:firstLine="540"/>
        <w:jc w:val="both"/>
      </w:pPr>
      <w:r>
        <w:t>6. Обеспечение результативности, адресности и целевого характера использования бюджетных средс</w:t>
      </w:r>
      <w:r>
        <w:t>тв в соответствии с утвержденными ему бюджетными ассигнованиями и лимитами бюджетных обязательств через ЦБ.</w:t>
      </w:r>
    </w:p>
    <w:p w14:paraId="7F6FA437" w14:textId="77777777" w:rsidR="002D4913" w:rsidRDefault="00C44D7F">
      <w:pPr>
        <w:pStyle w:val="ConsPlusNormal0"/>
        <w:spacing w:before="200"/>
        <w:ind w:firstLine="540"/>
        <w:jc w:val="both"/>
      </w:pPr>
      <w:r>
        <w:t>7. Распределение бюджетных ассигнований и лимитов бюджетных обязательств по подведомственным учреждениям.</w:t>
      </w:r>
    </w:p>
    <w:p w14:paraId="78FBD121" w14:textId="77777777" w:rsidR="002D4913" w:rsidRDefault="00C44D7F">
      <w:pPr>
        <w:pStyle w:val="ConsPlusNormal0"/>
        <w:spacing w:before="200"/>
        <w:ind w:firstLine="540"/>
        <w:jc w:val="both"/>
      </w:pPr>
      <w:r>
        <w:lastRenderedPageBreak/>
        <w:t>8. Организационно-методическая помощь орга</w:t>
      </w:r>
      <w:r>
        <w:t>низациям культуры, творческим союзам, другим общественным формированиям по вопросам, входящим в компетенцию Комитета.</w:t>
      </w:r>
    </w:p>
    <w:p w14:paraId="6F92E8A1" w14:textId="77777777" w:rsidR="002D4913" w:rsidRDefault="00C44D7F">
      <w:pPr>
        <w:pStyle w:val="ConsPlusNormal0"/>
        <w:spacing w:before="200"/>
        <w:ind w:firstLine="540"/>
        <w:jc w:val="both"/>
      </w:pPr>
      <w:r>
        <w:t xml:space="preserve">9. Организация своевременного рассмотрения письменных обращений граждан и юридических лиц, принятие решений в пределах своей компетенции, </w:t>
      </w:r>
      <w:r>
        <w:t>осуществление личного приема граждан.</w:t>
      </w:r>
    </w:p>
    <w:p w14:paraId="71F35C40" w14:textId="77777777" w:rsidR="002D4913" w:rsidRDefault="00C44D7F">
      <w:pPr>
        <w:pStyle w:val="ConsPlusNormal0"/>
        <w:spacing w:before="200"/>
        <w:ind w:firstLine="540"/>
        <w:jc w:val="both"/>
      </w:pPr>
      <w:r>
        <w:t>10. Формирование муниципального заказа на поставку товаров, выполнение работ и оказание услуг для муниципальных нужд и заключение муниципальных контрактов по результатам проведения торгов.</w:t>
      </w:r>
    </w:p>
    <w:p w14:paraId="2026F585" w14:textId="77777777" w:rsidR="002D4913" w:rsidRDefault="00C44D7F">
      <w:pPr>
        <w:pStyle w:val="ConsPlusNormal0"/>
        <w:spacing w:before="200"/>
        <w:ind w:firstLine="540"/>
        <w:jc w:val="both"/>
      </w:pPr>
      <w:r>
        <w:t>11. Организация кадровой рабо</w:t>
      </w:r>
      <w:r>
        <w:t>ты, в т.ч. разработка (принятие) локальных нормативных актов, ведение кадрового и воинского учета, обучение персонала, реализация мер поощрений и награждений за заслуги в труде.</w:t>
      </w:r>
    </w:p>
    <w:p w14:paraId="11A5A2F2" w14:textId="77777777" w:rsidR="002D4913" w:rsidRDefault="00C44D7F">
      <w:pPr>
        <w:pStyle w:val="ConsPlusNormal0"/>
        <w:spacing w:before="200"/>
        <w:ind w:firstLine="540"/>
        <w:jc w:val="both"/>
      </w:pPr>
      <w:r>
        <w:t>12. Участие в осуществлении международного и межрегионального сотрудничества в</w:t>
      </w:r>
      <w:r>
        <w:t xml:space="preserve"> сфере культуры и искусства.</w:t>
      </w:r>
    </w:p>
    <w:p w14:paraId="1A68D729" w14:textId="77777777" w:rsidR="002D4913" w:rsidRDefault="00C44D7F">
      <w:pPr>
        <w:pStyle w:val="ConsPlusNormal0"/>
        <w:spacing w:before="200"/>
        <w:ind w:firstLine="540"/>
        <w:jc w:val="both"/>
      </w:pPr>
      <w:r>
        <w:t>13. Осуществление иных полномочий, предоставленных Комитету нормативными правовыми актами органов местного самоуправления города Мурманска.</w:t>
      </w:r>
    </w:p>
    <w:p w14:paraId="4313110B" w14:textId="77777777" w:rsidR="002D4913" w:rsidRDefault="00C44D7F">
      <w:pPr>
        <w:pStyle w:val="ConsPlusNormal0"/>
        <w:spacing w:before="200"/>
        <w:ind w:firstLine="540"/>
        <w:jc w:val="both"/>
      </w:pPr>
      <w:r>
        <w:t>Переданные государственные полномочия Комитет не реализует.</w:t>
      </w:r>
    </w:p>
    <w:p w14:paraId="4D81A1F8" w14:textId="77777777" w:rsidR="002D4913" w:rsidRDefault="002D4913">
      <w:pPr>
        <w:pStyle w:val="ConsPlusNormal0"/>
        <w:jc w:val="both"/>
      </w:pPr>
    </w:p>
    <w:p w14:paraId="012F922C" w14:textId="77777777" w:rsidR="002D4913" w:rsidRDefault="00C44D7F">
      <w:pPr>
        <w:pStyle w:val="ConsPlusTitle0"/>
        <w:jc w:val="center"/>
        <w:outlineLvl w:val="2"/>
      </w:pPr>
      <w:r>
        <w:t xml:space="preserve">2. Основные цели и задачи </w:t>
      </w:r>
      <w:r>
        <w:t>АВЦП, целевые показатели</w:t>
      </w:r>
    </w:p>
    <w:p w14:paraId="190744C1" w14:textId="77777777" w:rsidR="002D4913" w:rsidRDefault="00C44D7F">
      <w:pPr>
        <w:pStyle w:val="ConsPlusTitle0"/>
        <w:jc w:val="center"/>
      </w:pPr>
      <w:r>
        <w:t>(индикаторы) реализации АВЦП</w:t>
      </w:r>
    </w:p>
    <w:p w14:paraId="46E55E61" w14:textId="77777777" w:rsidR="002D4913" w:rsidRDefault="002D491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41"/>
        <w:gridCol w:w="850"/>
        <w:gridCol w:w="794"/>
        <w:gridCol w:w="624"/>
        <w:gridCol w:w="725"/>
        <w:gridCol w:w="691"/>
        <w:gridCol w:w="710"/>
        <w:gridCol w:w="706"/>
        <w:gridCol w:w="710"/>
        <w:gridCol w:w="710"/>
        <w:gridCol w:w="734"/>
      </w:tblGrid>
      <w:tr w:rsidR="002D4913" w14:paraId="01FFD95E" w14:textId="77777777">
        <w:tc>
          <w:tcPr>
            <w:tcW w:w="510" w:type="dxa"/>
            <w:vMerge w:val="restart"/>
            <w:vAlign w:val="center"/>
          </w:tcPr>
          <w:p w14:paraId="68629267" w14:textId="77777777" w:rsidR="002D4913" w:rsidRDefault="00C44D7F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  <w:vAlign w:val="center"/>
          </w:tcPr>
          <w:p w14:paraId="289775CD" w14:textId="77777777" w:rsidR="002D4913" w:rsidRDefault="00C44D7F">
            <w:pPr>
              <w:pStyle w:val="ConsPlusNormal0"/>
              <w:jc w:val="center"/>
            </w:pPr>
            <w:r>
              <w:t>Цель, задачи и показатели (индикаторы)</w:t>
            </w:r>
          </w:p>
        </w:tc>
        <w:tc>
          <w:tcPr>
            <w:tcW w:w="850" w:type="dxa"/>
            <w:vMerge w:val="restart"/>
            <w:vAlign w:val="center"/>
          </w:tcPr>
          <w:p w14:paraId="558F0107" w14:textId="77777777" w:rsidR="002D4913" w:rsidRDefault="00C44D7F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6404" w:type="dxa"/>
            <w:gridSpan w:val="9"/>
            <w:vAlign w:val="center"/>
          </w:tcPr>
          <w:p w14:paraId="6A27554A" w14:textId="77777777" w:rsidR="002D4913" w:rsidRDefault="00C44D7F">
            <w:pPr>
              <w:pStyle w:val="ConsPlusNormal0"/>
              <w:jc w:val="center"/>
            </w:pPr>
            <w:r>
              <w:t>Значение показателя (индикатора)</w:t>
            </w:r>
          </w:p>
        </w:tc>
      </w:tr>
      <w:tr w:rsidR="002D4913" w14:paraId="4E45A505" w14:textId="77777777">
        <w:tc>
          <w:tcPr>
            <w:tcW w:w="510" w:type="dxa"/>
            <w:vMerge/>
          </w:tcPr>
          <w:p w14:paraId="4F42AAB0" w14:textId="77777777" w:rsidR="002D4913" w:rsidRDefault="002D4913">
            <w:pPr>
              <w:pStyle w:val="ConsPlusNormal0"/>
            </w:pPr>
          </w:p>
        </w:tc>
        <w:tc>
          <w:tcPr>
            <w:tcW w:w="2041" w:type="dxa"/>
            <w:vMerge/>
          </w:tcPr>
          <w:p w14:paraId="4B9AFCFA" w14:textId="77777777" w:rsidR="002D4913" w:rsidRDefault="002D4913">
            <w:pPr>
              <w:pStyle w:val="ConsPlusNormal0"/>
            </w:pPr>
          </w:p>
        </w:tc>
        <w:tc>
          <w:tcPr>
            <w:tcW w:w="850" w:type="dxa"/>
            <w:vMerge/>
          </w:tcPr>
          <w:p w14:paraId="13E7E7E7" w14:textId="77777777" w:rsidR="002D4913" w:rsidRDefault="002D4913">
            <w:pPr>
              <w:pStyle w:val="ConsPlusNormal0"/>
            </w:pPr>
          </w:p>
        </w:tc>
        <w:tc>
          <w:tcPr>
            <w:tcW w:w="794" w:type="dxa"/>
            <w:vAlign w:val="center"/>
          </w:tcPr>
          <w:p w14:paraId="42B83DAB" w14:textId="77777777" w:rsidR="002D4913" w:rsidRDefault="00C44D7F">
            <w:pPr>
              <w:pStyle w:val="ConsPlusNormal0"/>
              <w:jc w:val="center"/>
            </w:pPr>
            <w:r>
              <w:t>Отчетный год</w:t>
            </w:r>
          </w:p>
        </w:tc>
        <w:tc>
          <w:tcPr>
            <w:tcW w:w="624" w:type="dxa"/>
            <w:vAlign w:val="center"/>
          </w:tcPr>
          <w:p w14:paraId="31229E2A" w14:textId="77777777" w:rsidR="002D4913" w:rsidRDefault="00C44D7F">
            <w:pPr>
              <w:pStyle w:val="ConsPlusNormal0"/>
              <w:jc w:val="center"/>
            </w:pPr>
            <w:r>
              <w:t>Текущий год</w:t>
            </w:r>
          </w:p>
        </w:tc>
        <w:tc>
          <w:tcPr>
            <w:tcW w:w="4986" w:type="dxa"/>
            <w:gridSpan w:val="7"/>
            <w:vAlign w:val="center"/>
          </w:tcPr>
          <w:p w14:paraId="181A9152" w14:textId="77777777" w:rsidR="002D4913" w:rsidRDefault="00C44D7F">
            <w:pPr>
              <w:pStyle w:val="ConsPlusNormal0"/>
              <w:jc w:val="center"/>
            </w:pPr>
            <w:r>
              <w:t>Годы реализации АВЦП</w:t>
            </w:r>
          </w:p>
        </w:tc>
      </w:tr>
      <w:tr w:rsidR="002D4913" w14:paraId="79B06AFA" w14:textId="77777777">
        <w:tc>
          <w:tcPr>
            <w:tcW w:w="510" w:type="dxa"/>
            <w:vMerge/>
          </w:tcPr>
          <w:p w14:paraId="60D88D6D" w14:textId="77777777" w:rsidR="002D4913" w:rsidRDefault="002D4913">
            <w:pPr>
              <w:pStyle w:val="ConsPlusNormal0"/>
            </w:pPr>
          </w:p>
        </w:tc>
        <w:tc>
          <w:tcPr>
            <w:tcW w:w="2041" w:type="dxa"/>
            <w:vMerge/>
          </w:tcPr>
          <w:p w14:paraId="6EB67BEA" w14:textId="77777777" w:rsidR="002D4913" w:rsidRDefault="002D4913">
            <w:pPr>
              <w:pStyle w:val="ConsPlusNormal0"/>
            </w:pPr>
          </w:p>
        </w:tc>
        <w:tc>
          <w:tcPr>
            <w:tcW w:w="850" w:type="dxa"/>
            <w:vMerge/>
          </w:tcPr>
          <w:p w14:paraId="69BCC0BB" w14:textId="77777777" w:rsidR="002D4913" w:rsidRDefault="002D4913">
            <w:pPr>
              <w:pStyle w:val="ConsPlusNormal0"/>
            </w:pPr>
          </w:p>
        </w:tc>
        <w:tc>
          <w:tcPr>
            <w:tcW w:w="794" w:type="dxa"/>
            <w:vAlign w:val="center"/>
          </w:tcPr>
          <w:p w14:paraId="093AC88A" w14:textId="77777777" w:rsidR="002D4913" w:rsidRDefault="00C44D7F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624" w:type="dxa"/>
            <w:vAlign w:val="center"/>
          </w:tcPr>
          <w:p w14:paraId="2F2BFA40" w14:textId="77777777" w:rsidR="002D4913" w:rsidRDefault="00C44D7F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725" w:type="dxa"/>
            <w:vAlign w:val="center"/>
          </w:tcPr>
          <w:p w14:paraId="452C31DB" w14:textId="77777777" w:rsidR="002D4913" w:rsidRDefault="00C44D7F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691" w:type="dxa"/>
            <w:vAlign w:val="center"/>
          </w:tcPr>
          <w:p w14:paraId="4B8178C6" w14:textId="77777777" w:rsidR="002D4913" w:rsidRDefault="00C44D7F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10" w:type="dxa"/>
            <w:vAlign w:val="center"/>
          </w:tcPr>
          <w:p w14:paraId="41031215" w14:textId="77777777" w:rsidR="002D4913" w:rsidRDefault="00C44D7F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706" w:type="dxa"/>
            <w:vAlign w:val="center"/>
          </w:tcPr>
          <w:p w14:paraId="2DD9746A" w14:textId="77777777" w:rsidR="002D4913" w:rsidRDefault="00C44D7F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710" w:type="dxa"/>
            <w:vAlign w:val="center"/>
          </w:tcPr>
          <w:p w14:paraId="0A53D69C" w14:textId="77777777" w:rsidR="002D4913" w:rsidRDefault="00C44D7F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710" w:type="dxa"/>
            <w:vAlign w:val="center"/>
          </w:tcPr>
          <w:p w14:paraId="4D5CD8D1" w14:textId="77777777" w:rsidR="002D4913" w:rsidRDefault="00C44D7F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734" w:type="dxa"/>
            <w:vAlign w:val="center"/>
          </w:tcPr>
          <w:p w14:paraId="7DF6A1F7" w14:textId="77777777" w:rsidR="002D4913" w:rsidRDefault="00C44D7F">
            <w:pPr>
              <w:pStyle w:val="ConsPlusNormal0"/>
              <w:jc w:val="center"/>
            </w:pPr>
            <w:r>
              <w:t>2024</w:t>
            </w:r>
          </w:p>
        </w:tc>
      </w:tr>
      <w:tr w:rsidR="002D4913" w14:paraId="7BB49D84" w14:textId="77777777">
        <w:tc>
          <w:tcPr>
            <w:tcW w:w="510" w:type="dxa"/>
            <w:vAlign w:val="center"/>
          </w:tcPr>
          <w:p w14:paraId="0004E88B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14:paraId="5759C961" w14:textId="77777777" w:rsidR="002D4913" w:rsidRDefault="00C44D7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14:paraId="2A8F6083" w14:textId="77777777" w:rsidR="002D4913" w:rsidRDefault="00C44D7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14:paraId="597653DC" w14:textId="77777777" w:rsidR="002D4913" w:rsidRDefault="00C44D7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24" w:type="dxa"/>
            <w:vAlign w:val="center"/>
          </w:tcPr>
          <w:p w14:paraId="2B7C09B2" w14:textId="77777777" w:rsidR="002D4913" w:rsidRDefault="00C44D7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25" w:type="dxa"/>
            <w:vAlign w:val="center"/>
          </w:tcPr>
          <w:p w14:paraId="508CC549" w14:textId="77777777" w:rsidR="002D4913" w:rsidRDefault="00C44D7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91" w:type="dxa"/>
            <w:vAlign w:val="center"/>
          </w:tcPr>
          <w:p w14:paraId="43795045" w14:textId="77777777" w:rsidR="002D4913" w:rsidRDefault="00C44D7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10" w:type="dxa"/>
            <w:vAlign w:val="center"/>
          </w:tcPr>
          <w:p w14:paraId="20093D3C" w14:textId="77777777" w:rsidR="002D4913" w:rsidRDefault="00C44D7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706" w:type="dxa"/>
            <w:vAlign w:val="center"/>
          </w:tcPr>
          <w:p w14:paraId="1D7EFC4B" w14:textId="77777777" w:rsidR="002D4913" w:rsidRDefault="00C44D7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710" w:type="dxa"/>
            <w:vAlign w:val="center"/>
          </w:tcPr>
          <w:p w14:paraId="2BA18664" w14:textId="77777777" w:rsidR="002D4913" w:rsidRDefault="00C44D7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710" w:type="dxa"/>
            <w:vAlign w:val="center"/>
          </w:tcPr>
          <w:p w14:paraId="6EAD6631" w14:textId="77777777" w:rsidR="002D4913" w:rsidRDefault="00C44D7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734" w:type="dxa"/>
            <w:vAlign w:val="center"/>
          </w:tcPr>
          <w:p w14:paraId="0D366B07" w14:textId="77777777" w:rsidR="002D4913" w:rsidRDefault="00C44D7F">
            <w:pPr>
              <w:pStyle w:val="ConsPlusNormal0"/>
              <w:jc w:val="center"/>
            </w:pPr>
            <w:r>
              <w:t>12</w:t>
            </w:r>
          </w:p>
        </w:tc>
      </w:tr>
      <w:tr w:rsidR="002D4913" w14:paraId="7046D322" w14:textId="77777777">
        <w:tc>
          <w:tcPr>
            <w:tcW w:w="9805" w:type="dxa"/>
            <w:gridSpan w:val="12"/>
            <w:vAlign w:val="center"/>
          </w:tcPr>
          <w:p w14:paraId="5B0BD713" w14:textId="77777777" w:rsidR="002D4913" w:rsidRDefault="00C44D7F">
            <w:pPr>
              <w:pStyle w:val="ConsPlusNormal0"/>
            </w:pPr>
            <w:r>
              <w:t>Цель АВЦП: 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2D4913" w14:paraId="18DEA484" w14:textId="77777777">
        <w:tc>
          <w:tcPr>
            <w:tcW w:w="510" w:type="dxa"/>
            <w:vAlign w:val="center"/>
          </w:tcPr>
          <w:p w14:paraId="681EBA62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14:paraId="7DE12554" w14:textId="77777777" w:rsidR="002D4913" w:rsidRDefault="00C44D7F">
            <w:pPr>
              <w:pStyle w:val="ConsPlusNormal0"/>
            </w:pPr>
            <w: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  <w:tc>
          <w:tcPr>
            <w:tcW w:w="850" w:type="dxa"/>
            <w:vAlign w:val="center"/>
          </w:tcPr>
          <w:p w14:paraId="4161FEA7" w14:textId="77777777" w:rsidR="002D4913" w:rsidRDefault="00C44D7F">
            <w:pPr>
              <w:pStyle w:val="ConsPlusNormal0"/>
            </w:pPr>
            <w:r>
              <w:t>да - 1/нет - 0</w:t>
            </w:r>
          </w:p>
        </w:tc>
        <w:tc>
          <w:tcPr>
            <w:tcW w:w="794" w:type="dxa"/>
            <w:vAlign w:val="center"/>
          </w:tcPr>
          <w:p w14:paraId="67731F50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14:paraId="46852750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25" w:type="dxa"/>
            <w:vAlign w:val="center"/>
          </w:tcPr>
          <w:p w14:paraId="7D420D70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91" w:type="dxa"/>
            <w:vAlign w:val="center"/>
          </w:tcPr>
          <w:p w14:paraId="6A0A78AC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10" w:type="dxa"/>
            <w:vAlign w:val="center"/>
          </w:tcPr>
          <w:p w14:paraId="2EC44969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14:paraId="3B40FC57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10" w:type="dxa"/>
            <w:vAlign w:val="center"/>
          </w:tcPr>
          <w:p w14:paraId="471D5C1D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10" w:type="dxa"/>
            <w:vAlign w:val="center"/>
          </w:tcPr>
          <w:p w14:paraId="4C639B74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34" w:type="dxa"/>
            <w:vAlign w:val="center"/>
          </w:tcPr>
          <w:p w14:paraId="244F7F98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</w:tr>
    </w:tbl>
    <w:p w14:paraId="305A1B92" w14:textId="77777777" w:rsidR="002D4913" w:rsidRDefault="002D4913">
      <w:pPr>
        <w:pStyle w:val="ConsPlusNormal0"/>
        <w:jc w:val="both"/>
      </w:pPr>
    </w:p>
    <w:p w14:paraId="0BE06BAF" w14:textId="77777777" w:rsidR="002D4913" w:rsidRDefault="00C44D7F">
      <w:pPr>
        <w:pStyle w:val="ConsPlusTitle0"/>
        <w:jc w:val="center"/>
        <w:outlineLvl w:val="2"/>
      </w:pPr>
      <w:r>
        <w:t>3. Перечень основных мероприятий АВЦП на 2018 - 2024 годы</w:t>
      </w:r>
    </w:p>
    <w:p w14:paraId="3B8FE287" w14:textId="77777777" w:rsidR="002D4913" w:rsidRDefault="002D4913">
      <w:pPr>
        <w:pStyle w:val="ConsPlusNormal0"/>
        <w:jc w:val="both"/>
      </w:pPr>
    </w:p>
    <w:p w14:paraId="19F23999" w14:textId="77777777" w:rsidR="002D4913" w:rsidRDefault="002D4913">
      <w:pPr>
        <w:pStyle w:val="ConsPlusNormal0"/>
        <w:sectPr w:rsidR="002D4913">
          <w:headerReference w:type="default" r:id="rId150"/>
          <w:footerReference w:type="default" r:id="rId151"/>
          <w:headerReference w:type="first" r:id="rId152"/>
          <w:footerReference w:type="first" r:id="rId15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28"/>
        <w:gridCol w:w="1134"/>
        <w:gridCol w:w="1077"/>
        <w:gridCol w:w="1020"/>
        <w:gridCol w:w="907"/>
        <w:gridCol w:w="850"/>
        <w:gridCol w:w="907"/>
        <w:gridCol w:w="907"/>
        <w:gridCol w:w="907"/>
        <w:gridCol w:w="907"/>
        <w:gridCol w:w="850"/>
        <w:gridCol w:w="1928"/>
        <w:gridCol w:w="680"/>
        <w:gridCol w:w="624"/>
        <w:gridCol w:w="680"/>
        <w:gridCol w:w="624"/>
        <w:gridCol w:w="624"/>
        <w:gridCol w:w="624"/>
        <w:gridCol w:w="624"/>
        <w:gridCol w:w="1701"/>
      </w:tblGrid>
      <w:tr w:rsidR="002D4913" w14:paraId="408FD8AB" w14:textId="77777777">
        <w:tc>
          <w:tcPr>
            <w:tcW w:w="510" w:type="dxa"/>
            <w:vMerge w:val="restart"/>
            <w:vAlign w:val="center"/>
          </w:tcPr>
          <w:p w14:paraId="7C987347" w14:textId="77777777" w:rsidR="002D4913" w:rsidRDefault="00C44D7F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  <w:vMerge w:val="restart"/>
            <w:vAlign w:val="center"/>
          </w:tcPr>
          <w:p w14:paraId="7F8B5CAE" w14:textId="77777777" w:rsidR="002D4913" w:rsidRDefault="00C44D7F">
            <w:pPr>
              <w:pStyle w:val="ConsPlusNormal0"/>
              <w:jc w:val="center"/>
            </w:pPr>
            <w:r>
              <w:t>Цель, задачи, основные мероприятия</w:t>
            </w:r>
          </w:p>
        </w:tc>
        <w:tc>
          <w:tcPr>
            <w:tcW w:w="1134" w:type="dxa"/>
            <w:vMerge w:val="restart"/>
            <w:vAlign w:val="center"/>
          </w:tcPr>
          <w:p w14:paraId="206F8303" w14:textId="77777777" w:rsidR="002D4913" w:rsidRDefault="00C44D7F">
            <w:pPr>
              <w:pStyle w:val="ConsPlusNormal0"/>
              <w:jc w:val="center"/>
            </w:pPr>
            <w:r>
              <w:t>Срок выполнения (квартал, год)</w:t>
            </w:r>
          </w:p>
        </w:tc>
        <w:tc>
          <w:tcPr>
            <w:tcW w:w="1077" w:type="dxa"/>
            <w:vMerge w:val="restart"/>
            <w:vAlign w:val="center"/>
          </w:tcPr>
          <w:p w14:paraId="7101D10B" w14:textId="77777777" w:rsidR="002D4913" w:rsidRDefault="00C44D7F">
            <w:pPr>
              <w:pStyle w:val="ConsPlusNormal0"/>
              <w:jc w:val="center"/>
            </w:pPr>
            <w:r>
              <w:t>Источники финансирования</w:t>
            </w:r>
          </w:p>
        </w:tc>
        <w:tc>
          <w:tcPr>
            <w:tcW w:w="7255" w:type="dxa"/>
            <w:gridSpan w:val="8"/>
            <w:vAlign w:val="center"/>
          </w:tcPr>
          <w:p w14:paraId="6DBD93B8" w14:textId="77777777" w:rsidR="002D4913" w:rsidRDefault="00C44D7F">
            <w:pPr>
              <w:pStyle w:val="ConsPlusNormal0"/>
              <w:jc w:val="center"/>
            </w:pPr>
            <w:r>
              <w:t>Объемы финансирования, тыс. руб.</w:t>
            </w:r>
          </w:p>
        </w:tc>
        <w:tc>
          <w:tcPr>
            <w:tcW w:w="6408" w:type="dxa"/>
            <w:gridSpan w:val="8"/>
            <w:vAlign w:val="center"/>
          </w:tcPr>
          <w:p w14:paraId="1CD8FC72" w14:textId="77777777" w:rsidR="002D4913" w:rsidRDefault="00C44D7F">
            <w:pPr>
              <w:pStyle w:val="ConsPlusNormal0"/>
              <w:jc w:val="center"/>
            </w:pPr>
            <w:r>
              <w:t>Показатели (индикаторы) результативности выполнения основных мероприятий</w:t>
            </w:r>
          </w:p>
        </w:tc>
        <w:tc>
          <w:tcPr>
            <w:tcW w:w="1701" w:type="dxa"/>
            <w:vMerge w:val="restart"/>
            <w:vAlign w:val="bottom"/>
          </w:tcPr>
          <w:p w14:paraId="4B596BF8" w14:textId="77777777" w:rsidR="002D4913" w:rsidRDefault="00C44D7F">
            <w:pPr>
              <w:pStyle w:val="ConsPlusNormal0"/>
              <w:jc w:val="center"/>
            </w:pPr>
            <w:r>
              <w:t>Перечень организаций, участвующих в реализации основных мер</w:t>
            </w:r>
            <w:r>
              <w:t>оприятий</w:t>
            </w:r>
          </w:p>
        </w:tc>
      </w:tr>
      <w:tr w:rsidR="002D4913" w14:paraId="4B9F2AD5" w14:textId="77777777">
        <w:tc>
          <w:tcPr>
            <w:tcW w:w="510" w:type="dxa"/>
            <w:vMerge/>
          </w:tcPr>
          <w:p w14:paraId="6977EE36" w14:textId="77777777" w:rsidR="002D4913" w:rsidRDefault="002D4913">
            <w:pPr>
              <w:pStyle w:val="ConsPlusNormal0"/>
            </w:pPr>
          </w:p>
        </w:tc>
        <w:tc>
          <w:tcPr>
            <w:tcW w:w="1928" w:type="dxa"/>
            <w:vMerge/>
          </w:tcPr>
          <w:p w14:paraId="38FA8282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Merge/>
          </w:tcPr>
          <w:p w14:paraId="7D6D767C" w14:textId="77777777" w:rsidR="002D4913" w:rsidRDefault="002D4913">
            <w:pPr>
              <w:pStyle w:val="ConsPlusNormal0"/>
            </w:pPr>
          </w:p>
        </w:tc>
        <w:tc>
          <w:tcPr>
            <w:tcW w:w="1077" w:type="dxa"/>
            <w:vMerge/>
          </w:tcPr>
          <w:p w14:paraId="6B677B44" w14:textId="77777777" w:rsidR="002D4913" w:rsidRDefault="002D491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14:paraId="7BF0C23B" w14:textId="77777777" w:rsidR="002D4913" w:rsidRDefault="00C44D7F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907" w:type="dxa"/>
            <w:vAlign w:val="center"/>
          </w:tcPr>
          <w:p w14:paraId="5E584C3D" w14:textId="77777777" w:rsidR="002D4913" w:rsidRDefault="00C44D7F">
            <w:pPr>
              <w:pStyle w:val="ConsPlusNormal0"/>
              <w:jc w:val="center"/>
            </w:pPr>
            <w:r>
              <w:t>2018 год</w:t>
            </w:r>
          </w:p>
        </w:tc>
        <w:tc>
          <w:tcPr>
            <w:tcW w:w="850" w:type="dxa"/>
            <w:vAlign w:val="center"/>
          </w:tcPr>
          <w:p w14:paraId="7C71B545" w14:textId="77777777" w:rsidR="002D4913" w:rsidRDefault="00C44D7F">
            <w:pPr>
              <w:pStyle w:val="ConsPlusNormal0"/>
              <w:jc w:val="center"/>
            </w:pPr>
            <w:r>
              <w:t>2019 год</w:t>
            </w:r>
          </w:p>
        </w:tc>
        <w:tc>
          <w:tcPr>
            <w:tcW w:w="907" w:type="dxa"/>
            <w:vAlign w:val="center"/>
          </w:tcPr>
          <w:p w14:paraId="31441499" w14:textId="77777777" w:rsidR="002D4913" w:rsidRDefault="00C44D7F">
            <w:pPr>
              <w:pStyle w:val="ConsPlusNormal0"/>
              <w:jc w:val="center"/>
            </w:pPr>
            <w:r>
              <w:t>2020 год</w:t>
            </w:r>
          </w:p>
        </w:tc>
        <w:tc>
          <w:tcPr>
            <w:tcW w:w="907" w:type="dxa"/>
            <w:vAlign w:val="center"/>
          </w:tcPr>
          <w:p w14:paraId="1BD7073A" w14:textId="77777777" w:rsidR="002D4913" w:rsidRDefault="00C44D7F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907" w:type="dxa"/>
            <w:vAlign w:val="center"/>
          </w:tcPr>
          <w:p w14:paraId="233D0727" w14:textId="77777777" w:rsidR="002D4913" w:rsidRDefault="00C44D7F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907" w:type="dxa"/>
            <w:vAlign w:val="center"/>
          </w:tcPr>
          <w:p w14:paraId="774816CA" w14:textId="77777777" w:rsidR="002D4913" w:rsidRDefault="00C44D7F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850" w:type="dxa"/>
            <w:vAlign w:val="center"/>
          </w:tcPr>
          <w:p w14:paraId="239F495B" w14:textId="77777777" w:rsidR="002D4913" w:rsidRDefault="00C44D7F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1928" w:type="dxa"/>
            <w:vAlign w:val="center"/>
          </w:tcPr>
          <w:p w14:paraId="30CDF935" w14:textId="77777777" w:rsidR="002D4913" w:rsidRDefault="00C44D7F">
            <w:pPr>
              <w:pStyle w:val="ConsPlusNormal0"/>
              <w:jc w:val="center"/>
            </w:pPr>
            <w:r>
              <w:t>Наименование показателя, ед. измерения</w:t>
            </w:r>
          </w:p>
        </w:tc>
        <w:tc>
          <w:tcPr>
            <w:tcW w:w="680" w:type="dxa"/>
            <w:vAlign w:val="center"/>
          </w:tcPr>
          <w:p w14:paraId="68DE353A" w14:textId="77777777" w:rsidR="002D4913" w:rsidRDefault="00C44D7F">
            <w:pPr>
              <w:pStyle w:val="ConsPlusNormal0"/>
              <w:jc w:val="center"/>
            </w:pPr>
            <w:r>
              <w:t>2018 год</w:t>
            </w:r>
          </w:p>
        </w:tc>
        <w:tc>
          <w:tcPr>
            <w:tcW w:w="624" w:type="dxa"/>
            <w:vAlign w:val="center"/>
          </w:tcPr>
          <w:p w14:paraId="2FACDD25" w14:textId="77777777" w:rsidR="002D4913" w:rsidRDefault="00C44D7F">
            <w:pPr>
              <w:pStyle w:val="ConsPlusNormal0"/>
              <w:jc w:val="center"/>
            </w:pPr>
            <w:r>
              <w:t>2019 год</w:t>
            </w:r>
          </w:p>
        </w:tc>
        <w:tc>
          <w:tcPr>
            <w:tcW w:w="680" w:type="dxa"/>
            <w:vAlign w:val="center"/>
          </w:tcPr>
          <w:p w14:paraId="15AC9D93" w14:textId="77777777" w:rsidR="002D4913" w:rsidRDefault="00C44D7F">
            <w:pPr>
              <w:pStyle w:val="ConsPlusNormal0"/>
              <w:jc w:val="center"/>
            </w:pPr>
            <w:r>
              <w:t>2020 год</w:t>
            </w:r>
          </w:p>
        </w:tc>
        <w:tc>
          <w:tcPr>
            <w:tcW w:w="624" w:type="dxa"/>
            <w:vAlign w:val="center"/>
          </w:tcPr>
          <w:p w14:paraId="1A25CEAC" w14:textId="77777777" w:rsidR="002D4913" w:rsidRDefault="00C44D7F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624" w:type="dxa"/>
            <w:vAlign w:val="center"/>
          </w:tcPr>
          <w:p w14:paraId="37764DCA" w14:textId="77777777" w:rsidR="002D4913" w:rsidRDefault="00C44D7F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624" w:type="dxa"/>
            <w:vAlign w:val="center"/>
          </w:tcPr>
          <w:p w14:paraId="509305CA" w14:textId="77777777" w:rsidR="002D4913" w:rsidRDefault="00C44D7F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624" w:type="dxa"/>
            <w:vAlign w:val="center"/>
          </w:tcPr>
          <w:p w14:paraId="3351F432" w14:textId="77777777" w:rsidR="002D4913" w:rsidRDefault="00C44D7F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1701" w:type="dxa"/>
            <w:vMerge/>
          </w:tcPr>
          <w:p w14:paraId="6A11E586" w14:textId="77777777" w:rsidR="002D4913" w:rsidRDefault="002D4913">
            <w:pPr>
              <w:pStyle w:val="ConsPlusNormal0"/>
            </w:pPr>
          </w:p>
        </w:tc>
      </w:tr>
      <w:tr w:rsidR="002D4913" w14:paraId="2DCACB94" w14:textId="77777777">
        <w:tc>
          <w:tcPr>
            <w:tcW w:w="510" w:type="dxa"/>
            <w:vAlign w:val="center"/>
          </w:tcPr>
          <w:p w14:paraId="343B0F76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14:paraId="58CCF2CA" w14:textId="77777777" w:rsidR="002D4913" w:rsidRDefault="00C44D7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498B0FD1" w14:textId="77777777" w:rsidR="002D4913" w:rsidRDefault="00C44D7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14:paraId="76EA95FF" w14:textId="77777777" w:rsidR="002D4913" w:rsidRDefault="00C44D7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14:paraId="20894602" w14:textId="77777777" w:rsidR="002D4913" w:rsidRDefault="00C44D7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14:paraId="4D4F83A2" w14:textId="77777777" w:rsidR="002D4913" w:rsidRDefault="00C44D7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7E79AD92" w14:textId="77777777" w:rsidR="002D4913" w:rsidRDefault="00C44D7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14:paraId="1D04C46F" w14:textId="77777777" w:rsidR="002D4913" w:rsidRDefault="00C44D7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14:paraId="5AF09CAE" w14:textId="77777777" w:rsidR="002D4913" w:rsidRDefault="00C44D7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14:paraId="5BB7AE8E" w14:textId="77777777" w:rsidR="002D4913" w:rsidRDefault="00C44D7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14:paraId="30B05447" w14:textId="77777777" w:rsidR="002D4913" w:rsidRDefault="00C44D7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14:paraId="779E07B3" w14:textId="77777777" w:rsidR="002D4913" w:rsidRDefault="00C44D7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928" w:type="dxa"/>
            <w:vAlign w:val="center"/>
          </w:tcPr>
          <w:p w14:paraId="049A4B0D" w14:textId="77777777" w:rsidR="002D4913" w:rsidRDefault="00C44D7F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680" w:type="dxa"/>
            <w:vAlign w:val="center"/>
          </w:tcPr>
          <w:p w14:paraId="2E3DF04A" w14:textId="77777777" w:rsidR="002D4913" w:rsidRDefault="00C44D7F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624" w:type="dxa"/>
            <w:vAlign w:val="center"/>
          </w:tcPr>
          <w:p w14:paraId="19381410" w14:textId="77777777" w:rsidR="002D4913" w:rsidRDefault="00C44D7F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680" w:type="dxa"/>
            <w:vAlign w:val="center"/>
          </w:tcPr>
          <w:p w14:paraId="176660BD" w14:textId="77777777" w:rsidR="002D4913" w:rsidRDefault="00C44D7F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624" w:type="dxa"/>
            <w:vAlign w:val="center"/>
          </w:tcPr>
          <w:p w14:paraId="4D99EB9B" w14:textId="77777777" w:rsidR="002D4913" w:rsidRDefault="00C44D7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624" w:type="dxa"/>
            <w:vAlign w:val="center"/>
          </w:tcPr>
          <w:p w14:paraId="24F074F3" w14:textId="77777777" w:rsidR="002D4913" w:rsidRDefault="00C44D7F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624" w:type="dxa"/>
            <w:vAlign w:val="center"/>
          </w:tcPr>
          <w:p w14:paraId="37C34760" w14:textId="77777777" w:rsidR="002D4913" w:rsidRDefault="00C44D7F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624" w:type="dxa"/>
            <w:vAlign w:val="center"/>
          </w:tcPr>
          <w:p w14:paraId="5995F116" w14:textId="77777777" w:rsidR="002D4913" w:rsidRDefault="00C44D7F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14:paraId="684EB035" w14:textId="77777777" w:rsidR="002D4913" w:rsidRDefault="00C44D7F">
            <w:pPr>
              <w:pStyle w:val="ConsPlusNormal0"/>
              <w:jc w:val="center"/>
            </w:pPr>
            <w:r>
              <w:t>21</w:t>
            </w:r>
          </w:p>
        </w:tc>
      </w:tr>
      <w:tr w:rsidR="002D4913" w14:paraId="498D2AAA" w14:textId="77777777">
        <w:tc>
          <w:tcPr>
            <w:tcW w:w="20013" w:type="dxa"/>
            <w:gridSpan w:val="21"/>
            <w:vAlign w:val="center"/>
          </w:tcPr>
          <w:p w14:paraId="57F0BCF0" w14:textId="77777777" w:rsidR="002D4913" w:rsidRDefault="00C44D7F">
            <w:pPr>
              <w:pStyle w:val="ConsPlusNormal0"/>
            </w:pPr>
            <w:r>
              <w:t>Цель: 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2D4913" w14:paraId="7B9EA5B2" w14:textId="77777777">
        <w:tc>
          <w:tcPr>
            <w:tcW w:w="510" w:type="dxa"/>
            <w:vAlign w:val="center"/>
          </w:tcPr>
          <w:p w14:paraId="47AA8FAD" w14:textId="77777777" w:rsidR="002D4913" w:rsidRDefault="00C44D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14:paraId="7556CA78" w14:textId="77777777" w:rsidR="002D4913" w:rsidRDefault="00C44D7F">
            <w:pPr>
              <w:pStyle w:val="ConsPlusNormal0"/>
            </w:pPr>
            <w:r>
              <w:t>Основное мероприятие: эффективное выполнение муниципальных функций в сфере развития культуры и искусства</w:t>
            </w:r>
          </w:p>
        </w:tc>
        <w:tc>
          <w:tcPr>
            <w:tcW w:w="1134" w:type="dxa"/>
            <w:vAlign w:val="center"/>
          </w:tcPr>
          <w:p w14:paraId="1DA249A5" w14:textId="77777777" w:rsidR="002D4913" w:rsidRDefault="00C44D7F">
            <w:pPr>
              <w:pStyle w:val="ConsPlusNormal0"/>
            </w:pPr>
            <w:r>
              <w:t>2018 - 2024</w:t>
            </w:r>
          </w:p>
        </w:tc>
        <w:tc>
          <w:tcPr>
            <w:tcW w:w="1077" w:type="dxa"/>
            <w:vAlign w:val="center"/>
          </w:tcPr>
          <w:p w14:paraId="75EFEFB7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020" w:type="dxa"/>
            <w:vAlign w:val="center"/>
          </w:tcPr>
          <w:p w14:paraId="10CC4934" w14:textId="77777777" w:rsidR="002D4913" w:rsidRDefault="00C44D7F">
            <w:pPr>
              <w:pStyle w:val="ConsPlusNormal0"/>
              <w:jc w:val="center"/>
            </w:pPr>
            <w:r>
              <w:t>64634,1</w:t>
            </w:r>
          </w:p>
        </w:tc>
        <w:tc>
          <w:tcPr>
            <w:tcW w:w="907" w:type="dxa"/>
            <w:vAlign w:val="center"/>
          </w:tcPr>
          <w:p w14:paraId="0820FDFA" w14:textId="77777777" w:rsidR="002D4913" w:rsidRDefault="00C44D7F">
            <w:pPr>
              <w:pStyle w:val="ConsPlusNormal0"/>
              <w:jc w:val="center"/>
            </w:pPr>
            <w:r>
              <w:t>8764,6</w:t>
            </w:r>
          </w:p>
        </w:tc>
        <w:tc>
          <w:tcPr>
            <w:tcW w:w="850" w:type="dxa"/>
            <w:vAlign w:val="center"/>
          </w:tcPr>
          <w:p w14:paraId="74BC0821" w14:textId="77777777" w:rsidR="002D4913" w:rsidRDefault="00C44D7F">
            <w:pPr>
              <w:pStyle w:val="ConsPlusNormal0"/>
              <w:jc w:val="center"/>
            </w:pPr>
            <w:r>
              <w:t>9062,4</w:t>
            </w:r>
          </w:p>
        </w:tc>
        <w:tc>
          <w:tcPr>
            <w:tcW w:w="907" w:type="dxa"/>
            <w:vAlign w:val="center"/>
          </w:tcPr>
          <w:p w14:paraId="6C90CF8C" w14:textId="77777777" w:rsidR="002D4913" w:rsidRDefault="00C44D7F">
            <w:pPr>
              <w:pStyle w:val="ConsPlusNormal0"/>
              <w:jc w:val="center"/>
            </w:pPr>
            <w:r>
              <w:t>9511,5</w:t>
            </w:r>
          </w:p>
        </w:tc>
        <w:tc>
          <w:tcPr>
            <w:tcW w:w="907" w:type="dxa"/>
            <w:vAlign w:val="center"/>
          </w:tcPr>
          <w:p w14:paraId="0A772DEA" w14:textId="77777777" w:rsidR="002D4913" w:rsidRDefault="00C44D7F">
            <w:pPr>
              <w:pStyle w:val="ConsPlusNormal0"/>
              <w:jc w:val="center"/>
            </w:pPr>
            <w:r>
              <w:t>9336,0</w:t>
            </w:r>
          </w:p>
        </w:tc>
        <w:tc>
          <w:tcPr>
            <w:tcW w:w="907" w:type="dxa"/>
            <w:vAlign w:val="center"/>
          </w:tcPr>
          <w:p w14:paraId="19292DD2" w14:textId="77777777" w:rsidR="002D4913" w:rsidRDefault="00C44D7F">
            <w:pPr>
              <w:pStyle w:val="ConsPlusNormal0"/>
              <w:jc w:val="center"/>
            </w:pPr>
            <w:r>
              <w:t>9312,0</w:t>
            </w:r>
          </w:p>
        </w:tc>
        <w:tc>
          <w:tcPr>
            <w:tcW w:w="907" w:type="dxa"/>
            <w:vAlign w:val="center"/>
          </w:tcPr>
          <w:p w14:paraId="5BCF9386" w14:textId="77777777" w:rsidR="002D4913" w:rsidRDefault="00C44D7F">
            <w:pPr>
              <w:pStyle w:val="ConsPlusNormal0"/>
              <w:jc w:val="center"/>
            </w:pPr>
            <w:r>
              <w:t>9312,0</w:t>
            </w:r>
          </w:p>
        </w:tc>
        <w:tc>
          <w:tcPr>
            <w:tcW w:w="850" w:type="dxa"/>
            <w:vAlign w:val="center"/>
          </w:tcPr>
          <w:p w14:paraId="455B6B66" w14:textId="77777777" w:rsidR="002D4913" w:rsidRDefault="00C44D7F">
            <w:pPr>
              <w:pStyle w:val="ConsPlusNormal0"/>
              <w:jc w:val="center"/>
            </w:pPr>
            <w:r>
              <w:t>9335,6</w:t>
            </w:r>
          </w:p>
        </w:tc>
        <w:tc>
          <w:tcPr>
            <w:tcW w:w="1928" w:type="dxa"/>
          </w:tcPr>
          <w:p w14:paraId="5F33FB39" w14:textId="77777777" w:rsidR="002D4913" w:rsidRDefault="00C44D7F">
            <w:pPr>
              <w:pStyle w:val="ConsPlusNormal0"/>
            </w:pPr>
            <w:r>
              <w:t>Количество выполняемых функций, ед.</w:t>
            </w:r>
          </w:p>
        </w:tc>
        <w:tc>
          <w:tcPr>
            <w:tcW w:w="680" w:type="dxa"/>
            <w:vAlign w:val="center"/>
          </w:tcPr>
          <w:p w14:paraId="6839AB5F" w14:textId="77777777" w:rsidR="002D4913" w:rsidRDefault="00C44D7F">
            <w:pPr>
              <w:pStyle w:val="ConsPlusNormal0"/>
            </w:pPr>
            <w:r>
              <w:t>7</w:t>
            </w:r>
          </w:p>
        </w:tc>
        <w:tc>
          <w:tcPr>
            <w:tcW w:w="624" w:type="dxa"/>
            <w:vAlign w:val="center"/>
          </w:tcPr>
          <w:p w14:paraId="07704A69" w14:textId="77777777" w:rsidR="002D4913" w:rsidRDefault="00C44D7F">
            <w:pPr>
              <w:pStyle w:val="ConsPlusNormal0"/>
            </w:pPr>
            <w:r>
              <w:t>7</w:t>
            </w:r>
          </w:p>
        </w:tc>
        <w:tc>
          <w:tcPr>
            <w:tcW w:w="680" w:type="dxa"/>
            <w:vAlign w:val="center"/>
          </w:tcPr>
          <w:p w14:paraId="79E34B06" w14:textId="77777777" w:rsidR="002D4913" w:rsidRDefault="00C44D7F">
            <w:pPr>
              <w:pStyle w:val="ConsPlusNormal0"/>
            </w:pPr>
            <w:r>
              <w:t>7</w:t>
            </w:r>
          </w:p>
        </w:tc>
        <w:tc>
          <w:tcPr>
            <w:tcW w:w="624" w:type="dxa"/>
            <w:vAlign w:val="center"/>
          </w:tcPr>
          <w:p w14:paraId="1FC21DD1" w14:textId="77777777" w:rsidR="002D4913" w:rsidRDefault="00C44D7F">
            <w:pPr>
              <w:pStyle w:val="ConsPlusNormal0"/>
            </w:pPr>
            <w:r>
              <w:t>7</w:t>
            </w:r>
          </w:p>
        </w:tc>
        <w:tc>
          <w:tcPr>
            <w:tcW w:w="624" w:type="dxa"/>
            <w:vAlign w:val="center"/>
          </w:tcPr>
          <w:p w14:paraId="74FE9F7B" w14:textId="77777777" w:rsidR="002D4913" w:rsidRDefault="00C44D7F">
            <w:pPr>
              <w:pStyle w:val="ConsPlusNormal0"/>
            </w:pPr>
            <w:r>
              <w:t>7</w:t>
            </w:r>
          </w:p>
        </w:tc>
        <w:tc>
          <w:tcPr>
            <w:tcW w:w="624" w:type="dxa"/>
            <w:vAlign w:val="center"/>
          </w:tcPr>
          <w:p w14:paraId="6739399A" w14:textId="77777777" w:rsidR="002D4913" w:rsidRDefault="00C44D7F">
            <w:pPr>
              <w:pStyle w:val="ConsPlusNormal0"/>
            </w:pPr>
            <w:r>
              <w:t>7</w:t>
            </w:r>
          </w:p>
        </w:tc>
        <w:tc>
          <w:tcPr>
            <w:tcW w:w="624" w:type="dxa"/>
            <w:vAlign w:val="center"/>
          </w:tcPr>
          <w:p w14:paraId="1963B5F8" w14:textId="77777777" w:rsidR="002D4913" w:rsidRDefault="00C44D7F">
            <w:pPr>
              <w:pStyle w:val="ConsPlusNormal0"/>
            </w:pPr>
            <w:r>
              <w:t>7</w:t>
            </w:r>
          </w:p>
        </w:tc>
        <w:tc>
          <w:tcPr>
            <w:tcW w:w="1701" w:type="dxa"/>
          </w:tcPr>
          <w:p w14:paraId="2148A996" w14:textId="77777777" w:rsidR="002D4913" w:rsidRDefault="00C44D7F">
            <w:pPr>
              <w:pStyle w:val="ConsPlusNormal0"/>
            </w:pPr>
            <w:r>
              <w:t>Комитет</w:t>
            </w:r>
          </w:p>
        </w:tc>
      </w:tr>
      <w:tr w:rsidR="002D4913" w14:paraId="0258ABC8" w14:textId="77777777">
        <w:tc>
          <w:tcPr>
            <w:tcW w:w="510" w:type="dxa"/>
            <w:vAlign w:val="center"/>
          </w:tcPr>
          <w:p w14:paraId="1047A570" w14:textId="77777777" w:rsidR="002D4913" w:rsidRDefault="00C44D7F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1928" w:type="dxa"/>
            <w:vAlign w:val="bottom"/>
          </w:tcPr>
          <w:p w14:paraId="27A27243" w14:textId="77777777" w:rsidR="002D4913" w:rsidRDefault="00C44D7F">
            <w:pPr>
              <w:pStyle w:val="ConsPlusNormal0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vAlign w:val="center"/>
          </w:tcPr>
          <w:p w14:paraId="1E062D23" w14:textId="77777777" w:rsidR="002D4913" w:rsidRDefault="00C44D7F">
            <w:pPr>
              <w:pStyle w:val="ConsPlusNormal0"/>
            </w:pPr>
            <w:r>
              <w:t>2018 - 2024</w:t>
            </w:r>
          </w:p>
        </w:tc>
        <w:tc>
          <w:tcPr>
            <w:tcW w:w="1077" w:type="dxa"/>
            <w:vAlign w:val="center"/>
          </w:tcPr>
          <w:p w14:paraId="6DFE656A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020" w:type="dxa"/>
            <w:vAlign w:val="center"/>
          </w:tcPr>
          <w:p w14:paraId="53857B35" w14:textId="77777777" w:rsidR="002D4913" w:rsidRDefault="00C44D7F">
            <w:pPr>
              <w:pStyle w:val="ConsPlusNormal0"/>
              <w:jc w:val="center"/>
            </w:pPr>
            <w:r>
              <w:t>63972,7</w:t>
            </w:r>
          </w:p>
        </w:tc>
        <w:tc>
          <w:tcPr>
            <w:tcW w:w="907" w:type="dxa"/>
            <w:vAlign w:val="center"/>
          </w:tcPr>
          <w:p w14:paraId="42D48914" w14:textId="77777777" w:rsidR="002D4913" w:rsidRDefault="00C44D7F">
            <w:pPr>
              <w:pStyle w:val="ConsPlusNormal0"/>
              <w:jc w:val="center"/>
            </w:pPr>
            <w:r>
              <w:t>8674,8</w:t>
            </w:r>
          </w:p>
        </w:tc>
        <w:tc>
          <w:tcPr>
            <w:tcW w:w="850" w:type="dxa"/>
            <w:vAlign w:val="center"/>
          </w:tcPr>
          <w:p w14:paraId="6E9BA286" w14:textId="77777777" w:rsidR="002D4913" w:rsidRDefault="00C44D7F">
            <w:pPr>
              <w:pStyle w:val="ConsPlusNormal0"/>
              <w:jc w:val="center"/>
            </w:pPr>
            <w:r>
              <w:t>8890,4</w:t>
            </w:r>
          </w:p>
        </w:tc>
        <w:tc>
          <w:tcPr>
            <w:tcW w:w="907" w:type="dxa"/>
            <w:vAlign w:val="center"/>
          </w:tcPr>
          <w:p w14:paraId="63B6DBD9" w14:textId="77777777" w:rsidR="002D4913" w:rsidRDefault="00C44D7F">
            <w:pPr>
              <w:pStyle w:val="ConsPlusNormal0"/>
              <w:jc w:val="center"/>
            </w:pPr>
            <w:r>
              <w:t>9442,0</w:t>
            </w:r>
          </w:p>
        </w:tc>
        <w:tc>
          <w:tcPr>
            <w:tcW w:w="907" w:type="dxa"/>
            <w:vAlign w:val="center"/>
          </w:tcPr>
          <w:p w14:paraId="791D06B2" w14:textId="77777777" w:rsidR="002D4913" w:rsidRDefault="00C44D7F">
            <w:pPr>
              <w:pStyle w:val="ConsPlusNormal0"/>
              <w:jc w:val="center"/>
            </w:pPr>
            <w:r>
              <w:t>9235,0</w:t>
            </w:r>
          </w:p>
        </w:tc>
        <w:tc>
          <w:tcPr>
            <w:tcW w:w="907" w:type="dxa"/>
            <w:vAlign w:val="center"/>
          </w:tcPr>
          <w:p w14:paraId="6996C5F6" w14:textId="77777777" w:rsidR="002D4913" w:rsidRDefault="00C44D7F">
            <w:pPr>
              <w:pStyle w:val="ConsPlusNormal0"/>
              <w:jc w:val="center"/>
            </w:pPr>
            <w:r>
              <w:t>9235,0</w:t>
            </w:r>
          </w:p>
        </w:tc>
        <w:tc>
          <w:tcPr>
            <w:tcW w:w="907" w:type="dxa"/>
            <w:vAlign w:val="center"/>
          </w:tcPr>
          <w:p w14:paraId="58354C67" w14:textId="77777777" w:rsidR="002D4913" w:rsidRDefault="00C44D7F">
            <w:pPr>
              <w:pStyle w:val="ConsPlusNormal0"/>
              <w:jc w:val="center"/>
            </w:pPr>
            <w:r>
              <w:t>9235,0</w:t>
            </w:r>
          </w:p>
        </w:tc>
        <w:tc>
          <w:tcPr>
            <w:tcW w:w="850" w:type="dxa"/>
            <w:vAlign w:val="center"/>
          </w:tcPr>
          <w:p w14:paraId="0FC0E3B0" w14:textId="77777777" w:rsidR="002D4913" w:rsidRDefault="00C44D7F">
            <w:pPr>
              <w:pStyle w:val="ConsPlusNormal0"/>
              <w:jc w:val="center"/>
            </w:pPr>
            <w:r>
              <w:t>9260,5</w:t>
            </w:r>
          </w:p>
        </w:tc>
        <w:tc>
          <w:tcPr>
            <w:tcW w:w="1928" w:type="dxa"/>
          </w:tcPr>
          <w:p w14:paraId="75EB895C" w14:textId="77777777" w:rsidR="002D4913" w:rsidRDefault="00C44D7F">
            <w:pPr>
              <w:pStyle w:val="ConsPlusNormal0"/>
            </w:pPr>
            <w:r>
              <w:t>Количество муниципальных служащих, чел.</w:t>
            </w:r>
          </w:p>
        </w:tc>
        <w:tc>
          <w:tcPr>
            <w:tcW w:w="680" w:type="dxa"/>
            <w:vAlign w:val="center"/>
          </w:tcPr>
          <w:p w14:paraId="680197FD" w14:textId="77777777" w:rsidR="002D4913" w:rsidRDefault="00C44D7F">
            <w:pPr>
              <w:pStyle w:val="ConsPlusNormal0"/>
            </w:pPr>
            <w:r>
              <w:t>6</w:t>
            </w:r>
          </w:p>
        </w:tc>
        <w:tc>
          <w:tcPr>
            <w:tcW w:w="624" w:type="dxa"/>
            <w:vAlign w:val="center"/>
          </w:tcPr>
          <w:p w14:paraId="2030B1A2" w14:textId="77777777" w:rsidR="002D4913" w:rsidRDefault="00C44D7F">
            <w:pPr>
              <w:pStyle w:val="ConsPlusNormal0"/>
            </w:pPr>
            <w:r>
              <w:t>6</w:t>
            </w:r>
          </w:p>
        </w:tc>
        <w:tc>
          <w:tcPr>
            <w:tcW w:w="680" w:type="dxa"/>
            <w:vAlign w:val="center"/>
          </w:tcPr>
          <w:p w14:paraId="071B5CD6" w14:textId="77777777" w:rsidR="002D4913" w:rsidRDefault="00C44D7F">
            <w:pPr>
              <w:pStyle w:val="ConsPlusNormal0"/>
            </w:pPr>
            <w:r>
              <w:t>6</w:t>
            </w:r>
          </w:p>
        </w:tc>
        <w:tc>
          <w:tcPr>
            <w:tcW w:w="624" w:type="dxa"/>
            <w:vAlign w:val="center"/>
          </w:tcPr>
          <w:p w14:paraId="3FC52E12" w14:textId="77777777" w:rsidR="002D4913" w:rsidRDefault="00C44D7F">
            <w:pPr>
              <w:pStyle w:val="ConsPlusNormal0"/>
            </w:pPr>
            <w:r>
              <w:t>6</w:t>
            </w:r>
          </w:p>
        </w:tc>
        <w:tc>
          <w:tcPr>
            <w:tcW w:w="624" w:type="dxa"/>
            <w:vAlign w:val="center"/>
          </w:tcPr>
          <w:p w14:paraId="0A854873" w14:textId="77777777" w:rsidR="002D4913" w:rsidRDefault="00C44D7F">
            <w:pPr>
              <w:pStyle w:val="ConsPlusNormal0"/>
            </w:pPr>
            <w:r>
              <w:t>6</w:t>
            </w:r>
          </w:p>
        </w:tc>
        <w:tc>
          <w:tcPr>
            <w:tcW w:w="624" w:type="dxa"/>
            <w:vAlign w:val="center"/>
          </w:tcPr>
          <w:p w14:paraId="36392A70" w14:textId="77777777" w:rsidR="002D4913" w:rsidRDefault="00C44D7F">
            <w:pPr>
              <w:pStyle w:val="ConsPlusNormal0"/>
            </w:pPr>
            <w:r>
              <w:t>6</w:t>
            </w:r>
          </w:p>
        </w:tc>
        <w:tc>
          <w:tcPr>
            <w:tcW w:w="624" w:type="dxa"/>
            <w:vAlign w:val="center"/>
          </w:tcPr>
          <w:p w14:paraId="4A1DC92D" w14:textId="77777777" w:rsidR="002D4913" w:rsidRDefault="00C44D7F">
            <w:pPr>
              <w:pStyle w:val="ConsPlusNormal0"/>
            </w:pPr>
            <w:r>
              <w:t>6</w:t>
            </w:r>
          </w:p>
        </w:tc>
        <w:tc>
          <w:tcPr>
            <w:tcW w:w="1701" w:type="dxa"/>
          </w:tcPr>
          <w:p w14:paraId="73BBAFEA" w14:textId="77777777" w:rsidR="002D4913" w:rsidRDefault="00C44D7F">
            <w:pPr>
              <w:pStyle w:val="ConsPlusNormal0"/>
            </w:pPr>
            <w:r>
              <w:t>Комитет</w:t>
            </w:r>
          </w:p>
        </w:tc>
      </w:tr>
      <w:tr w:rsidR="002D4913" w14:paraId="6A63FF74" w14:textId="77777777">
        <w:tc>
          <w:tcPr>
            <w:tcW w:w="510" w:type="dxa"/>
            <w:vAlign w:val="center"/>
          </w:tcPr>
          <w:p w14:paraId="1EC2D03B" w14:textId="77777777" w:rsidR="002D4913" w:rsidRDefault="00C44D7F">
            <w:pPr>
              <w:pStyle w:val="ConsPlusNormal0"/>
              <w:jc w:val="center"/>
            </w:pPr>
            <w:r>
              <w:t>1.2</w:t>
            </w:r>
          </w:p>
        </w:tc>
        <w:tc>
          <w:tcPr>
            <w:tcW w:w="1928" w:type="dxa"/>
            <w:vAlign w:val="bottom"/>
          </w:tcPr>
          <w:p w14:paraId="32BB203C" w14:textId="77777777" w:rsidR="002D4913" w:rsidRDefault="00C44D7F">
            <w:pPr>
              <w:pStyle w:val="ConsPlusNormal0"/>
            </w:pPr>
            <w:r>
              <w:t>Расходы на обеспечение функций работников органов местного самоуправления</w:t>
            </w:r>
          </w:p>
        </w:tc>
        <w:tc>
          <w:tcPr>
            <w:tcW w:w="1134" w:type="dxa"/>
            <w:vAlign w:val="center"/>
          </w:tcPr>
          <w:p w14:paraId="4FD05C23" w14:textId="77777777" w:rsidR="002D4913" w:rsidRDefault="00C44D7F">
            <w:pPr>
              <w:pStyle w:val="ConsPlusNormal0"/>
            </w:pPr>
            <w:r>
              <w:t>2018 - 2024</w:t>
            </w:r>
          </w:p>
        </w:tc>
        <w:tc>
          <w:tcPr>
            <w:tcW w:w="1077" w:type="dxa"/>
            <w:vAlign w:val="center"/>
          </w:tcPr>
          <w:p w14:paraId="076B895A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020" w:type="dxa"/>
            <w:vAlign w:val="center"/>
          </w:tcPr>
          <w:p w14:paraId="438104FB" w14:textId="77777777" w:rsidR="002D4913" w:rsidRDefault="00C44D7F">
            <w:pPr>
              <w:pStyle w:val="ConsPlusNormal0"/>
              <w:jc w:val="center"/>
            </w:pPr>
            <w:r>
              <w:t>661,4</w:t>
            </w:r>
          </w:p>
        </w:tc>
        <w:tc>
          <w:tcPr>
            <w:tcW w:w="907" w:type="dxa"/>
            <w:vAlign w:val="center"/>
          </w:tcPr>
          <w:p w14:paraId="47A8EF5E" w14:textId="77777777" w:rsidR="002D4913" w:rsidRDefault="00C44D7F">
            <w:pPr>
              <w:pStyle w:val="ConsPlusNormal0"/>
              <w:jc w:val="center"/>
            </w:pPr>
            <w:r>
              <w:t>89,8</w:t>
            </w:r>
          </w:p>
        </w:tc>
        <w:tc>
          <w:tcPr>
            <w:tcW w:w="850" w:type="dxa"/>
            <w:vAlign w:val="center"/>
          </w:tcPr>
          <w:p w14:paraId="36F3CF5A" w14:textId="77777777" w:rsidR="002D4913" w:rsidRDefault="00C44D7F">
            <w:pPr>
              <w:pStyle w:val="ConsPlusNormal0"/>
              <w:jc w:val="center"/>
            </w:pPr>
            <w:r>
              <w:t>172,0</w:t>
            </w:r>
          </w:p>
        </w:tc>
        <w:tc>
          <w:tcPr>
            <w:tcW w:w="907" w:type="dxa"/>
            <w:vAlign w:val="center"/>
          </w:tcPr>
          <w:p w14:paraId="4266803E" w14:textId="77777777" w:rsidR="002D4913" w:rsidRDefault="00C44D7F">
            <w:pPr>
              <w:pStyle w:val="ConsPlusNormal0"/>
              <w:jc w:val="center"/>
            </w:pPr>
            <w:r>
              <w:t>69,5</w:t>
            </w:r>
          </w:p>
        </w:tc>
        <w:tc>
          <w:tcPr>
            <w:tcW w:w="907" w:type="dxa"/>
            <w:vAlign w:val="center"/>
          </w:tcPr>
          <w:p w14:paraId="7152AE7A" w14:textId="77777777" w:rsidR="002D4913" w:rsidRDefault="00C44D7F">
            <w:pPr>
              <w:pStyle w:val="ConsPlusNormal0"/>
              <w:jc w:val="center"/>
            </w:pPr>
            <w:r>
              <w:t>101,0</w:t>
            </w:r>
          </w:p>
        </w:tc>
        <w:tc>
          <w:tcPr>
            <w:tcW w:w="907" w:type="dxa"/>
            <w:vAlign w:val="center"/>
          </w:tcPr>
          <w:p w14:paraId="0BFC6400" w14:textId="77777777" w:rsidR="002D4913" w:rsidRDefault="00C44D7F">
            <w:pPr>
              <w:pStyle w:val="ConsPlusNormal0"/>
              <w:jc w:val="center"/>
            </w:pPr>
            <w:r>
              <w:t>77,0</w:t>
            </w:r>
          </w:p>
        </w:tc>
        <w:tc>
          <w:tcPr>
            <w:tcW w:w="907" w:type="dxa"/>
            <w:vAlign w:val="center"/>
          </w:tcPr>
          <w:p w14:paraId="6C951A35" w14:textId="77777777" w:rsidR="002D4913" w:rsidRDefault="00C44D7F">
            <w:pPr>
              <w:pStyle w:val="ConsPlusNormal0"/>
              <w:jc w:val="center"/>
            </w:pPr>
            <w:r>
              <w:t>77,0</w:t>
            </w:r>
          </w:p>
        </w:tc>
        <w:tc>
          <w:tcPr>
            <w:tcW w:w="850" w:type="dxa"/>
            <w:vAlign w:val="center"/>
          </w:tcPr>
          <w:p w14:paraId="2F1B44A9" w14:textId="77777777" w:rsidR="002D4913" w:rsidRDefault="00C44D7F">
            <w:pPr>
              <w:pStyle w:val="ConsPlusNormal0"/>
              <w:jc w:val="center"/>
            </w:pPr>
            <w:r>
              <w:t>75,1</w:t>
            </w:r>
          </w:p>
        </w:tc>
        <w:tc>
          <w:tcPr>
            <w:tcW w:w="1928" w:type="dxa"/>
          </w:tcPr>
          <w:p w14:paraId="4425E654" w14:textId="77777777" w:rsidR="002D4913" w:rsidRDefault="00C44D7F">
            <w:pPr>
              <w:pStyle w:val="ConsPlusNormal0"/>
            </w:pPr>
            <w:r>
              <w:t>Количество муниципальных служащих, получающих социальные выплаты, чел.</w:t>
            </w:r>
          </w:p>
        </w:tc>
        <w:tc>
          <w:tcPr>
            <w:tcW w:w="680" w:type="dxa"/>
            <w:vAlign w:val="center"/>
          </w:tcPr>
          <w:p w14:paraId="7D0203AC" w14:textId="77777777" w:rsidR="002D4913" w:rsidRDefault="00C44D7F">
            <w:pPr>
              <w:pStyle w:val="ConsPlusNormal0"/>
            </w:pPr>
            <w:r>
              <w:t>3</w:t>
            </w:r>
          </w:p>
        </w:tc>
        <w:tc>
          <w:tcPr>
            <w:tcW w:w="624" w:type="dxa"/>
            <w:vAlign w:val="center"/>
          </w:tcPr>
          <w:p w14:paraId="5153D18C" w14:textId="77777777" w:rsidR="002D4913" w:rsidRDefault="00C44D7F">
            <w:pPr>
              <w:pStyle w:val="ConsPlusNormal0"/>
            </w:pPr>
            <w:r>
              <w:t>4</w:t>
            </w:r>
          </w:p>
        </w:tc>
        <w:tc>
          <w:tcPr>
            <w:tcW w:w="680" w:type="dxa"/>
            <w:vAlign w:val="center"/>
          </w:tcPr>
          <w:p w14:paraId="179ACFA3" w14:textId="77777777" w:rsidR="002D4913" w:rsidRDefault="00C44D7F">
            <w:pPr>
              <w:pStyle w:val="ConsPlusNormal0"/>
            </w:pPr>
            <w:r>
              <w:t>3</w:t>
            </w:r>
          </w:p>
        </w:tc>
        <w:tc>
          <w:tcPr>
            <w:tcW w:w="624" w:type="dxa"/>
            <w:vAlign w:val="center"/>
          </w:tcPr>
          <w:p w14:paraId="291C69A5" w14:textId="77777777" w:rsidR="002D4913" w:rsidRDefault="00C44D7F">
            <w:pPr>
              <w:pStyle w:val="ConsPlusNormal0"/>
            </w:pPr>
            <w:r>
              <w:t>3</w:t>
            </w:r>
          </w:p>
        </w:tc>
        <w:tc>
          <w:tcPr>
            <w:tcW w:w="624" w:type="dxa"/>
            <w:vAlign w:val="center"/>
          </w:tcPr>
          <w:p w14:paraId="420DB915" w14:textId="77777777" w:rsidR="002D4913" w:rsidRDefault="00C44D7F">
            <w:pPr>
              <w:pStyle w:val="ConsPlusNormal0"/>
            </w:pPr>
            <w:r>
              <w:t>3</w:t>
            </w:r>
          </w:p>
        </w:tc>
        <w:tc>
          <w:tcPr>
            <w:tcW w:w="624" w:type="dxa"/>
            <w:vAlign w:val="center"/>
          </w:tcPr>
          <w:p w14:paraId="238221D0" w14:textId="77777777" w:rsidR="002D4913" w:rsidRDefault="00C44D7F">
            <w:pPr>
              <w:pStyle w:val="ConsPlusNormal0"/>
            </w:pPr>
            <w:r>
              <w:t>3</w:t>
            </w:r>
          </w:p>
        </w:tc>
        <w:tc>
          <w:tcPr>
            <w:tcW w:w="624" w:type="dxa"/>
            <w:vAlign w:val="center"/>
          </w:tcPr>
          <w:p w14:paraId="5257F178" w14:textId="77777777" w:rsidR="002D4913" w:rsidRDefault="00C44D7F">
            <w:pPr>
              <w:pStyle w:val="ConsPlusNormal0"/>
            </w:pPr>
            <w:r>
              <w:t>3</w:t>
            </w:r>
          </w:p>
        </w:tc>
        <w:tc>
          <w:tcPr>
            <w:tcW w:w="1701" w:type="dxa"/>
          </w:tcPr>
          <w:p w14:paraId="12D75852" w14:textId="77777777" w:rsidR="002D4913" w:rsidRDefault="00C44D7F">
            <w:pPr>
              <w:pStyle w:val="ConsPlusNormal0"/>
            </w:pPr>
            <w:r>
              <w:t>Комитет</w:t>
            </w:r>
          </w:p>
        </w:tc>
      </w:tr>
      <w:tr w:rsidR="002D4913" w14:paraId="3D313BAE" w14:textId="77777777">
        <w:tc>
          <w:tcPr>
            <w:tcW w:w="510" w:type="dxa"/>
            <w:vMerge w:val="restart"/>
          </w:tcPr>
          <w:p w14:paraId="194BF1CA" w14:textId="77777777" w:rsidR="002D4913" w:rsidRDefault="002D4913">
            <w:pPr>
              <w:pStyle w:val="ConsPlusNormal0"/>
            </w:pPr>
          </w:p>
        </w:tc>
        <w:tc>
          <w:tcPr>
            <w:tcW w:w="1928" w:type="dxa"/>
            <w:vMerge w:val="restart"/>
          </w:tcPr>
          <w:p w14:paraId="11879466" w14:textId="77777777" w:rsidR="002D4913" w:rsidRDefault="00C44D7F">
            <w:pPr>
              <w:pStyle w:val="ConsPlusNormal0"/>
            </w:pPr>
            <w:r>
              <w:t>Всего по АВЦП</w:t>
            </w:r>
          </w:p>
        </w:tc>
        <w:tc>
          <w:tcPr>
            <w:tcW w:w="1134" w:type="dxa"/>
            <w:vMerge w:val="restart"/>
            <w:vAlign w:val="center"/>
          </w:tcPr>
          <w:p w14:paraId="1954C182" w14:textId="77777777" w:rsidR="002D4913" w:rsidRDefault="00C44D7F">
            <w:pPr>
              <w:pStyle w:val="ConsPlusNormal0"/>
            </w:pPr>
            <w:r>
              <w:t>2018 - 2024</w:t>
            </w:r>
          </w:p>
        </w:tc>
        <w:tc>
          <w:tcPr>
            <w:tcW w:w="1077" w:type="dxa"/>
            <w:tcBorders>
              <w:bottom w:val="nil"/>
            </w:tcBorders>
          </w:tcPr>
          <w:p w14:paraId="63905165" w14:textId="77777777" w:rsidR="002D4913" w:rsidRDefault="00C44D7F">
            <w:pPr>
              <w:pStyle w:val="ConsPlusNormal0"/>
            </w:pPr>
            <w:r>
              <w:t>Всего: в т.ч.:</w:t>
            </w:r>
          </w:p>
        </w:tc>
        <w:tc>
          <w:tcPr>
            <w:tcW w:w="1020" w:type="dxa"/>
            <w:tcBorders>
              <w:bottom w:val="nil"/>
            </w:tcBorders>
          </w:tcPr>
          <w:p w14:paraId="328F803C" w14:textId="77777777" w:rsidR="002D4913" w:rsidRDefault="00C44D7F">
            <w:pPr>
              <w:pStyle w:val="ConsPlusNormal0"/>
              <w:jc w:val="center"/>
            </w:pPr>
            <w:r>
              <w:t>64634,1</w:t>
            </w:r>
          </w:p>
        </w:tc>
        <w:tc>
          <w:tcPr>
            <w:tcW w:w="907" w:type="dxa"/>
            <w:tcBorders>
              <w:bottom w:val="nil"/>
            </w:tcBorders>
          </w:tcPr>
          <w:p w14:paraId="463750E4" w14:textId="77777777" w:rsidR="002D4913" w:rsidRDefault="00C44D7F">
            <w:pPr>
              <w:pStyle w:val="ConsPlusNormal0"/>
              <w:jc w:val="center"/>
            </w:pPr>
            <w:r>
              <w:t>8764,6</w:t>
            </w:r>
          </w:p>
        </w:tc>
        <w:tc>
          <w:tcPr>
            <w:tcW w:w="850" w:type="dxa"/>
            <w:tcBorders>
              <w:bottom w:val="nil"/>
            </w:tcBorders>
          </w:tcPr>
          <w:p w14:paraId="53272586" w14:textId="77777777" w:rsidR="002D4913" w:rsidRDefault="00C44D7F">
            <w:pPr>
              <w:pStyle w:val="ConsPlusNormal0"/>
              <w:jc w:val="center"/>
            </w:pPr>
            <w:r>
              <w:t>9062,4</w:t>
            </w:r>
          </w:p>
        </w:tc>
        <w:tc>
          <w:tcPr>
            <w:tcW w:w="907" w:type="dxa"/>
            <w:tcBorders>
              <w:bottom w:val="nil"/>
            </w:tcBorders>
          </w:tcPr>
          <w:p w14:paraId="1FD778B2" w14:textId="77777777" w:rsidR="002D4913" w:rsidRDefault="00C44D7F">
            <w:pPr>
              <w:pStyle w:val="ConsPlusNormal0"/>
              <w:jc w:val="center"/>
            </w:pPr>
            <w:r>
              <w:t>9511,5</w:t>
            </w:r>
          </w:p>
        </w:tc>
        <w:tc>
          <w:tcPr>
            <w:tcW w:w="907" w:type="dxa"/>
            <w:tcBorders>
              <w:bottom w:val="nil"/>
            </w:tcBorders>
          </w:tcPr>
          <w:p w14:paraId="283E1789" w14:textId="77777777" w:rsidR="002D4913" w:rsidRDefault="00C44D7F">
            <w:pPr>
              <w:pStyle w:val="ConsPlusNormal0"/>
              <w:jc w:val="center"/>
            </w:pPr>
            <w:r>
              <w:t>9336,0</w:t>
            </w:r>
          </w:p>
        </w:tc>
        <w:tc>
          <w:tcPr>
            <w:tcW w:w="907" w:type="dxa"/>
            <w:tcBorders>
              <w:bottom w:val="nil"/>
            </w:tcBorders>
          </w:tcPr>
          <w:p w14:paraId="7119B88F" w14:textId="77777777" w:rsidR="002D4913" w:rsidRDefault="00C44D7F">
            <w:pPr>
              <w:pStyle w:val="ConsPlusNormal0"/>
              <w:jc w:val="center"/>
            </w:pPr>
            <w:r>
              <w:t>9312,0</w:t>
            </w:r>
          </w:p>
        </w:tc>
        <w:tc>
          <w:tcPr>
            <w:tcW w:w="907" w:type="dxa"/>
            <w:tcBorders>
              <w:bottom w:val="nil"/>
            </w:tcBorders>
          </w:tcPr>
          <w:p w14:paraId="02CA4555" w14:textId="77777777" w:rsidR="002D4913" w:rsidRDefault="00C44D7F">
            <w:pPr>
              <w:pStyle w:val="ConsPlusNormal0"/>
              <w:jc w:val="center"/>
            </w:pPr>
            <w:r>
              <w:t>9312,0</w:t>
            </w:r>
          </w:p>
        </w:tc>
        <w:tc>
          <w:tcPr>
            <w:tcW w:w="850" w:type="dxa"/>
            <w:tcBorders>
              <w:bottom w:val="nil"/>
            </w:tcBorders>
          </w:tcPr>
          <w:p w14:paraId="24D27944" w14:textId="77777777" w:rsidR="002D4913" w:rsidRDefault="00C44D7F">
            <w:pPr>
              <w:pStyle w:val="ConsPlusNormal0"/>
              <w:jc w:val="center"/>
            </w:pPr>
            <w:r>
              <w:t>9335,6</w:t>
            </w:r>
          </w:p>
        </w:tc>
        <w:tc>
          <w:tcPr>
            <w:tcW w:w="1928" w:type="dxa"/>
            <w:vMerge w:val="restart"/>
          </w:tcPr>
          <w:p w14:paraId="3982DFB3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 w:val="restart"/>
            <w:vAlign w:val="center"/>
          </w:tcPr>
          <w:p w14:paraId="6CCCB722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 w:val="restart"/>
            <w:vAlign w:val="center"/>
          </w:tcPr>
          <w:p w14:paraId="049A7CC8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 w:val="restart"/>
            <w:vAlign w:val="center"/>
          </w:tcPr>
          <w:p w14:paraId="35B1A7A6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 w:val="restart"/>
            <w:vAlign w:val="center"/>
          </w:tcPr>
          <w:p w14:paraId="7B795E79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 w:val="restart"/>
            <w:vAlign w:val="center"/>
          </w:tcPr>
          <w:p w14:paraId="7A2A399F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 w:val="restart"/>
            <w:vAlign w:val="center"/>
          </w:tcPr>
          <w:p w14:paraId="40F177BB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 w:val="restart"/>
            <w:vAlign w:val="center"/>
          </w:tcPr>
          <w:p w14:paraId="0A8B1B3A" w14:textId="77777777" w:rsidR="002D4913" w:rsidRDefault="002D4913">
            <w:pPr>
              <w:pStyle w:val="ConsPlusNormal0"/>
            </w:pPr>
          </w:p>
        </w:tc>
        <w:tc>
          <w:tcPr>
            <w:tcW w:w="1701" w:type="dxa"/>
            <w:vMerge w:val="restart"/>
          </w:tcPr>
          <w:p w14:paraId="15A02ED4" w14:textId="77777777" w:rsidR="002D4913" w:rsidRDefault="002D4913">
            <w:pPr>
              <w:pStyle w:val="ConsPlusNormal0"/>
            </w:pPr>
          </w:p>
        </w:tc>
      </w:tr>
      <w:tr w:rsidR="002D4913" w14:paraId="60EB3A74" w14:textId="77777777">
        <w:tblPrEx>
          <w:tblBorders>
            <w:insideH w:val="nil"/>
          </w:tblBorders>
        </w:tblPrEx>
        <w:tc>
          <w:tcPr>
            <w:tcW w:w="510" w:type="dxa"/>
            <w:vMerge/>
          </w:tcPr>
          <w:p w14:paraId="24CB52B0" w14:textId="77777777" w:rsidR="002D4913" w:rsidRDefault="002D4913">
            <w:pPr>
              <w:pStyle w:val="ConsPlusNormal0"/>
            </w:pPr>
          </w:p>
        </w:tc>
        <w:tc>
          <w:tcPr>
            <w:tcW w:w="1928" w:type="dxa"/>
            <w:vMerge/>
          </w:tcPr>
          <w:p w14:paraId="272FE090" w14:textId="77777777" w:rsidR="002D4913" w:rsidRDefault="002D4913">
            <w:pPr>
              <w:pStyle w:val="ConsPlusNormal0"/>
            </w:pPr>
          </w:p>
        </w:tc>
        <w:tc>
          <w:tcPr>
            <w:tcW w:w="1134" w:type="dxa"/>
            <w:vMerge/>
          </w:tcPr>
          <w:p w14:paraId="72C6B7BF" w14:textId="77777777" w:rsidR="002D4913" w:rsidRDefault="002D4913">
            <w:pPr>
              <w:pStyle w:val="ConsPlusNormal0"/>
            </w:pPr>
          </w:p>
        </w:tc>
        <w:tc>
          <w:tcPr>
            <w:tcW w:w="1077" w:type="dxa"/>
            <w:tcBorders>
              <w:top w:val="nil"/>
            </w:tcBorders>
          </w:tcPr>
          <w:p w14:paraId="4C840682" w14:textId="77777777" w:rsidR="002D4913" w:rsidRDefault="00C44D7F">
            <w:pPr>
              <w:pStyle w:val="ConsPlusNormal0"/>
            </w:pPr>
            <w:r>
              <w:t>МБ</w:t>
            </w:r>
          </w:p>
        </w:tc>
        <w:tc>
          <w:tcPr>
            <w:tcW w:w="1020" w:type="dxa"/>
            <w:tcBorders>
              <w:top w:val="nil"/>
            </w:tcBorders>
          </w:tcPr>
          <w:p w14:paraId="7FFA8742" w14:textId="77777777" w:rsidR="002D4913" w:rsidRDefault="00C44D7F">
            <w:pPr>
              <w:pStyle w:val="ConsPlusNormal0"/>
              <w:jc w:val="center"/>
            </w:pPr>
            <w:r>
              <w:t>64634,1</w:t>
            </w:r>
          </w:p>
        </w:tc>
        <w:tc>
          <w:tcPr>
            <w:tcW w:w="907" w:type="dxa"/>
            <w:tcBorders>
              <w:top w:val="nil"/>
            </w:tcBorders>
          </w:tcPr>
          <w:p w14:paraId="4923ED9B" w14:textId="77777777" w:rsidR="002D4913" w:rsidRDefault="00C44D7F">
            <w:pPr>
              <w:pStyle w:val="ConsPlusNormal0"/>
              <w:jc w:val="center"/>
            </w:pPr>
            <w:r>
              <w:t>8764,6</w:t>
            </w:r>
          </w:p>
        </w:tc>
        <w:tc>
          <w:tcPr>
            <w:tcW w:w="850" w:type="dxa"/>
            <w:tcBorders>
              <w:top w:val="nil"/>
            </w:tcBorders>
          </w:tcPr>
          <w:p w14:paraId="025F2C41" w14:textId="77777777" w:rsidR="002D4913" w:rsidRDefault="00C44D7F">
            <w:pPr>
              <w:pStyle w:val="ConsPlusNormal0"/>
              <w:jc w:val="center"/>
            </w:pPr>
            <w:r>
              <w:t>9062,4</w:t>
            </w:r>
          </w:p>
        </w:tc>
        <w:tc>
          <w:tcPr>
            <w:tcW w:w="907" w:type="dxa"/>
            <w:tcBorders>
              <w:top w:val="nil"/>
            </w:tcBorders>
          </w:tcPr>
          <w:p w14:paraId="18315E08" w14:textId="77777777" w:rsidR="002D4913" w:rsidRDefault="00C44D7F">
            <w:pPr>
              <w:pStyle w:val="ConsPlusNormal0"/>
              <w:jc w:val="center"/>
            </w:pPr>
            <w:r>
              <w:t>9511,5</w:t>
            </w:r>
          </w:p>
        </w:tc>
        <w:tc>
          <w:tcPr>
            <w:tcW w:w="907" w:type="dxa"/>
            <w:tcBorders>
              <w:top w:val="nil"/>
            </w:tcBorders>
          </w:tcPr>
          <w:p w14:paraId="38F11706" w14:textId="77777777" w:rsidR="002D4913" w:rsidRDefault="00C44D7F">
            <w:pPr>
              <w:pStyle w:val="ConsPlusNormal0"/>
              <w:jc w:val="center"/>
            </w:pPr>
            <w:r>
              <w:t>9336,0</w:t>
            </w:r>
          </w:p>
        </w:tc>
        <w:tc>
          <w:tcPr>
            <w:tcW w:w="907" w:type="dxa"/>
            <w:tcBorders>
              <w:top w:val="nil"/>
            </w:tcBorders>
          </w:tcPr>
          <w:p w14:paraId="140D21EA" w14:textId="77777777" w:rsidR="002D4913" w:rsidRDefault="00C44D7F">
            <w:pPr>
              <w:pStyle w:val="ConsPlusNormal0"/>
              <w:jc w:val="center"/>
            </w:pPr>
            <w:r>
              <w:t>9312,0</w:t>
            </w:r>
          </w:p>
        </w:tc>
        <w:tc>
          <w:tcPr>
            <w:tcW w:w="907" w:type="dxa"/>
            <w:tcBorders>
              <w:top w:val="nil"/>
            </w:tcBorders>
          </w:tcPr>
          <w:p w14:paraId="56DAD497" w14:textId="77777777" w:rsidR="002D4913" w:rsidRDefault="00C44D7F">
            <w:pPr>
              <w:pStyle w:val="ConsPlusNormal0"/>
              <w:jc w:val="center"/>
            </w:pPr>
            <w:r>
              <w:t>9312,0</w:t>
            </w:r>
          </w:p>
        </w:tc>
        <w:tc>
          <w:tcPr>
            <w:tcW w:w="850" w:type="dxa"/>
            <w:tcBorders>
              <w:top w:val="nil"/>
            </w:tcBorders>
          </w:tcPr>
          <w:p w14:paraId="241A82BE" w14:textId="77777777" w:rsidR="002D4913" w:rsidRDefault="00C44D7F">
            <w:pPr>
              <w:pStyle w:val="ConsPlusNormal0"/>
              <w:jc w:val="center"/>
            </w:pPr>
            <w:r>
              <w:t>9335,6</w:t>
            </w:r>
          </w:p>
        </w:tc>
        <w:tc>
          <w:tcPr>
            <w:tcW w:w="1928" w:type="dxa"/>
            <w:vMerge/>
          </w:tcPr>
          <w:p w14:paraId="28167D5B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</w:tcPr>
          <w:p w14:paraId="01D3C6BB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</w:tcPr>
          <w:p w14:paraId="347BB007" w14:textId="77777777" w:rsidR="002D4913" w:rsidRDefault="002D4913">
            <w:pPr>
              <w:pStyle w:val="ConsPlusNormal0"/>
            </w:pPr>
          </w:p>
        </w:tc>
        <w:tc>
          <w:tcPr>
            <w:tcW w:w="680" w:type="dxa"/>
            <w:vMerge/>
          </w:tcPr>
          <w:p w14:paraId="081CC9F3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</w:tcPr>
          <w:p w14:paraId="537C2BBE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</w:tcPr>
          <w:p w14:paraId="5DA70844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</w:tcPr>
          <w:p w14:paraId="6BF4F649" w14:textId="77777777" w:rsidR="002D4913" w:rsidRDefault="002D4913">
            <w:pPr>
              <w:pStyle w:val="ConsPlusNormal0"/>
            </w:pPr>
          </w:p>
        </w:tc>
        <w:tc>
          <w:tcPr>
            <w:tcW w:w="624" w:type="dxa"/>
            <w:vMerge/>
          </w:tcPr>
          <w:p w14:paraId="2F9949B4" w14:textId="77777777" w:rsidR="002D4913" w:rsidRDefault="002D4913">
            <w:pPr>
              <w:pStyle w:val="ConsPlusNormal0"/>
            </w:pPr>
          </w:p>
        </w:tc>
        <w:tc>
          <w:tcPr>
            <w:tcW w:w="1701" w:type="dxa"/>
            <w:vMerge/>
          </w:tcPr>
          <w:p w14:paraId="26AD498C" w14:textId="77777777" w:rsidR="002D4913" w:rsidRDefault="002D4913">
            <w:pPr>
              <w:pStyle w:val="ConsPlusNormal0"/>
            </w:pPr>
          </w:p>
        </w:tc>
      </w:tr>
    </w:tbl>
    <w:p w14:paraId="3B2E4FA1" w14:textId="77777777" w:rsidR="002D4913" w:rsidRDefault="002D4913">
      <w:pPr>
        <w:pStyle w:val="ConsPlusNormal0"/>
        <w:jc w:val="both"/>
      </w:pPr>
    </w:p>
    <w:p w14:paraId="7AB1A502" w14:textId="77777777" w:rsidR="002D4913" w:rsidRDefault="002D4913">
      <w:pPr>
        <w:pStyle w:val="ConsPlusNormal0"/>
        <w:jc w:val="both"/>
      </w:pPr>
    </w:p>
    <w:p w14:paraId="0C142F8C" w14:textId="77777777" w:rsidR="002D4913" w:rsidRDefault="002D491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D4913">
      <w:headerReference w:type="default" r:id="rId154"/>
      <w:footerReference w:type="default" r:id="rId155"/>
      <w:headerReference w:type="first" r:id="rId156"/>
      <w:footerReference w:type="first" r:id="rId157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DA9C" w14:textId="77777777" w:rsidR="00C44D7F" w:rsidRDefault="00C44D7F">
      <w:r>
        <w:separator/>
      </w:r>
    </w:p>
  </w:endnote>
  <w:endnote w:type="continuationSeparator" w:id="0">
    <w:p w14:paraId="35C2A205" w14:textId="77777777" w:rsidR="00C44D7F" w:rsidRDefault="00C4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60EB" w14:textId="42885F87" w:rsidR="002D4913" w:rsidRPr="00D76F84" w:rsidRDefault="002D4913" w:rsidP="00D76F84">
    <w:pPr>
      <w:pStyle w:val="a5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36BD" w14:textId="5F0EF055" w:rsidR="002D4913" w:rsidRPr="00D76F84" w:rsidRDefault="002D4913" w:rsidP="00D76F84">
    <w:pPr>
      <w:pStyle w:val="a5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D39D" w14:textId="5A11775C" w:rsidR="002D4913" w:rsidRPr="00440909" w:rsidRDefault="002D4913" w:rsidP="00440909">
    <w:pPr>
      <w:pStyle w:val="a5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90A0" w14:textId="7C1AB610" w:rsidR="002D4913" w:rsidRPr="00D76F84" w:rsidRDefault="002D4913" w:rsidP="00D76F84">
    <w:pPr>
      <w:pStyle w:val="a5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7249" w14:textId="4F4DAD94" w:rsidR="002D4913" w:rsidRPr="00440909" w:rsidRDefault="002D4913" w:rsidP="00440909">
    <w:pPr>
      <w:pStyle w:val="a5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FFEE" w14:textId="6B1CEA19" w:rsidR="002D4913" w:rsidRPr="00440909" w:rsidRDefault="002D4913" w:rsidP="00440909">
    <w:pPr>
      <w:pStyle w:val="a5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219D" w14:textId="59B46AF2" w:rsidR="002D4913" w:rsidRPr="00440909" w:rsidRDefault="002D4913" w:rsidP="00440909">
    <w:pPr>
      <w:pStyle w:val="a5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DF86" w14:textId="7208E134" w:rsidR="002D4913" w:rsidRPr="00440909" w:rsidRDefault="002D4913" w:rsidP="00440909">
    <w:pPr>
      <w:pStyle w:val="a5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022F" w14:textId="7DFBF7FD" w:rsidR="002D4913" w:rsidRPr="00440909" w:rsidRDefault="002D4913" w:rsidP="00440909">
    <w:pPr>
      <w:pStyle w:val="a5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B146" w14:textId="7977A4D8" w:rsidR="002D4913" w:rsidRPr="00440909" w:rsidRDefault="002D4913" w:rsidP="00440909">
    <w:pPr>
      <w:pStyle w:val="a5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0975" w14:textId="42B02FF9" w:rsidR="002D4913" w:rsidRPr="00440909" w:rsidRDefault="002D4913" w:rsidP="004409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AB44" w14:textId="7E628969" w:rsidR="002D4913" w:rsidRPr="00D76F84" w:rsidRDefault="002D4913" w:rsidP="00D76F84">
    <w:pPr>
      <w:pStyle w:val="a5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DAB2" w14:textId="46659920" w:rsidR="002D4913" w:rsidRPr="00440909" w:rsidRDefault="002D4913" w:rsidP="00440909">
    <w:pPr>
      <w:pStyle w:val="a5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1605" w14:textId="70A3669D" w:rsidR="002D4913" w:rsidRPr="00440909" w:rsidRDefault="002D4913" w:rsidP="00440909">
    <w:pPr>
      <w:pStyle w:val="a5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7AD6" w14:textId="7C2D4B01" w:rsidR="002D4913" w:rsidRPr="00440909" w:rsidRDefault="002D4913" w:rsidP="00440909">
    <w:pPr>
      <w:pStyle w:val="a5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763E" w14:textId="0C270324" w:rsidR="002D4913" w:rsidRPr="00440909" w:rsidRDefault="002D4913" w:rsidP="00440909">
    <w:pPr>
      <w:pStyle w:val="a5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59DF" w14:textId="47A47B9D" w:rsidR="002D4913" w:rsidRPr="00440909" w:rsidRDefault="002D4913" w:rsidP="00440909">
    <w:pPr>
      <w:pStyle w:val="a5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ACC1" w14:textId="77777777" w:rsidR="002D4913" w:rsidRDefault="002D491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2D4913" w14:paraId="534E1295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442711A0" w14:textId="77777777" w:rsidR="002D4913" w:rsidRDefault="00C44D7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29DBF2BB" w14:textId="77777777" w:rsidR="002D4913" w:rsidRDefault="00C44D7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75FBADF9" w14:textId="77777777" w:rsidR="002D4913" w:rsidRDefault="00C44D7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752BB1F9" w14:textId="77777777" w:rsidR="002D4913" w:rsidRDefault="00C44D7F">
    <w:pPr>
      <w:pStyle w:val="ConsPlusNormal0"/>
    </w:pPr>
    <w:r>
      <w:rPr>
        <w:sz w:val="2"/>
        <w:szCs w:val="2"/>
      </w:rPr>
      <w:t>1</w: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711A" w14:textId="4FB02C08" w:rsidR="002D4913" w:rsidRPr="00440909" w:rsidRDefault="002D4913" w:rsidP="004409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E25B" w14:textId="2ABF9204" w:rsidR="002D4913" w:rsidRPr="00D76F84" w:rsidRDefault="002D4913" w:rsidP="00D76F84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420C" w14:textId="04C593B1" w:rsidR="002D4913" w:rsidRPr="00D76F84" w:rsidRDefault="002D4913" w:rsidP="00D76F84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9BEE" w14:textId="69794939" w:rsidR="002D4913" w:rsidRDefault="002D4913">
    <w:pPr>
      <w:pStyle w:val="ConsPlusNormal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2D55" w14:textId="12517D72" w:rsidR="002D4913" w:rsidRPr="00D76F84" w:rsidRDefault="002D4913" w:rsidP="00D76F84">
    <w:pPr>
      <w:pStyle w:val="a5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D11B" w14:textId="6CBB0DD7" w:rsidR="002D4913" w:rsidRPr="00D76F84" w:rsidRDefault="002D4913" w:rsidP="00D76F84">
    <w:pPr>
      <w:pStyle w:val="a5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95DC" w14:textId="6D09F988" w:rsidR="002D4913" w:rsidRDefault="002D4913">
    <w:pPr>
      <w:pStyle w:val="ConsPlusNormal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CEE7" w14:textId="5B26D733" w:rsidR="002D4913" w:rsidRPr="00D76F84" w:rsidRDefault="002D4913" w:rsidP="00D76F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F998" w14:textId="77777777" w:rsidR="00C44D7F" w:rsidRDefault="00C44D7F">
      <w:r>
        <w:separator/>
      </w:r>
    </w:p>
  </w:footnote>
  <w:footnote w:type="continuationSeparator" w:id="0">
    <w:p w14:paraId="0496A990" w14:textId="77777777" w:rsidR="00C44D7F" w:rsidRDefault="00C44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16D0" w14:textId="77777777" w:rsidR="002D4913" w:rsidRPr="00D76F84" w:rsidRDefault="002D4913" w:rsidP="00D76F84">
    <w:pPr>
      <w:pStyle w:val="a3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45B4" w14:textId="77777777" w:rsidR="002D4913" w:rsidRPr="00D76F84" w:rsidRDefault="002D4913" w:rsidP="00D76F84">
    <w:pPr>
      <w:pStyle w:val="a3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2611" w14:textId="77777777" w:rsidR="002D4913" w:rsidRPr="00440909" w:rsidRDefault="002D4913" w:rsidP="00440909">
    <w:pPr>
      <w:pStyle w:val="a3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42CF" w14:textId="77777777" w:rsidR="002D4913" w:rsidRPr="00D76F84" w:rsidRDefault="002D4913" w:rsidP="00D76F84">
    <w:pPr>
      <w:pStyle w:val="a3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82F5" w14:textId="77777777" w:rsidR="002D4913" w:rsidRPr="00440909" w:rsidRDefault="002D4913" w:rsidP="00440909">
    <w:pPr>
      <w:pStyle w:val="a3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1638" w14:textId="77777777" w:rsidR="002D4913" w:rsidRPr="00440909" w:rsidRDefault="002D4913" w:rsidP="00440909">
    <w:pPr>
      <w:pStyle w:val="a3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4E4D" w14:textId="77777777" w:rsidR="002D4913" w:rsidRPr="00440909" w:rsidRDefault="002D4913" w:rsidP="00440909">
    <w:pPr>
      <w:pStyle w:val="a3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1E7D" w14:textId="77777777" w:rsidR="002D4913" w:rsidRPr="00440909" w:rsidRDefault="002D4913" w:rsidP="00440909">
    <w:pPr>
      <w:pStyle w:val="a3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019E" w14:textId="77777777" w:rsidR="002D4913" w:rsidRPr="00440909" w:rsidRDefault="002D4913" w:rsidP="00440909">
    <w:pPr>
      <w:pStyle w:val="a3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FA95" w14:textId="77777777" w:rsidR="002D4913" w:rsidRPr="00440909" w:rsidRDefault="002D4913" w:rsidP="00440909">
    <w:pPr>
      <w:pStyle w:val="a3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CDEF" w14:textId="77777777" w:rsidR="002D4913" w:rsidRPr="00440909" w:rsidRDefault="002D4913" w:rsidP="004409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3CC0" w14:textId="77777777" w:rsidR="002D4913" w:rsidRPr="00D76F84" w:rsidRDefault="002D4913" w:rsidP="00D76F84">
    <w:pPr>
      <w:pStyle w:val="a3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E7F5" w14:textId="77777777" w:rsidR="002D4913" w:rsidRPr="00440909" w:rsidRDefault="002D4913" w:rsidP="00440909">
    <w:pPr>
      <w:pStyle w:val="a3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D097" w14:textId="77777777" w:rsidR="002D4913" w:rsidRPr="00440909" w:rsidRDefault="002D4913" w:rsidP="00440909">
    <w:pPr>
      <w:pStyle w:val="a3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2FF2" w14:textId="77777777" w:rsidR="002D4913" w:rsidRPr="00440909" w:rsidRDefault="002D4913" w:rsidP="00440909">
    <w:pPr>
      <w:pStyle w:val="a3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0B2F" w14:textId="77777777" w:rsidR="002D4913" w:rsidRPr="00440909" w:rsidRDefault="002D4913" w:rsidP="00440909">
    <w:pPr>
      <w:pStyle w:val="a3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5338" w14:textId="77777777" w:rsidR="002D4913" w:rsidRPr="00440909" w:rsidRDefault="002D4913" w:rsidP="00440909">
    <w:pPr>
      <w:pStyle w:val="a3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2D4913" w14:paraId="273473BC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12B7B7B1" w14:textId="77777777" w:rsidR="002D4913" w:rsidRDefault="00C44D7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Мурманска от 13.11.2017 N 3603</w:t>
          </w:r>
          <w:r>
            <w:rPr>
              <w:rFonts w:ascii="Tahoma" w:hAnsi="Tahoma" w:cs="Tahoma"/>
              <w:sz w:val="16"/>
              <w:szCs w:val="16"/>
            </w:rPr>
            <w:br/>
            <w:t>(ред. от 03.12.2021)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про...</w:t>
          </w:r>
        </w:p>
      </w:tc>
      <w:tc>
        <w:tcPr>
          <w:tcW w:w="2300" w:type="pct"/>
          <w:vAlign w:val="center"/>
        </w:tcPr>
        <w:p w14:paraId="2D0EADF6" w14:textId="77777777" w:rsidR="002D4913" w:rsidRDefault="00C44D7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17.01.2022</w:t>
          </w:r>
        </w:p>
      </w:tc>
    </w:tr>
  </w:tbl>
  <w:p w14:paraId="2248C412" w14:textId="77777777" w:rsidR="002D4913" w:rsidRDefault="002D4913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5C96B909" w14:textId="77777777" w:rsidR="002D4913" w:rsidRDefault="002D4913">
    <w:pPr>
      <w:pStyle w:val="ConsPlusNormal0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2D4F" w14:textId="77777777" w:rsidR="002D4913" w:rsidRPr="00440909" w:rsidRDefault="002D4913" w:rsidP="004409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E5A9" w14:textId="77777777" w:rsidR="002D4913" w:rsidRPr="00D76F84" w:rsidRDefault="002D4913" w:rsidP="00D76F8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0F31" w14:textId="77777777" w:rsidR="002D4913" w:rsidRPr="00D76F84" w:rsidRDefault="002D4913" w:rsidP="00D76F84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7277" w14:textId="77777777" w:rsidR="002D4913" w:rsidRPr="00D76F84" w:rsidRDefault="002D4913" w:rsidP="00D76F84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7F25" w14:textId="77777777" w:rsidR="002D4913" w:rsidRPr="00D76F84" w:rsidRDefault="002D4913" w:rsidP="00D76F84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2D4913" w14:paraId="74B0E090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5B1A9B23" w14:textId="77777777" w:rsidR="002D4913" w:rsidRDefault="00C44D7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Мурманска от 13.11.2017 N 3603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03.12.2021)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про...</w:t>
          </w:r>
        </w:p>
      </w:tc>
      <w:tc>
        <w:tcPr>
          <w:tcW w:w="2300" w:type="pct"/>
          <w:vAlign w:val="center"/>
        </w:tcPr>
        <w:p w14:paraId="26BE7C3C" w14:textId="77777777" w:rsidR="002D4913" w:rsidRDefault="00C44D7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17.01.2022</w:t>
          </w:r>
        </w:p>
      </w:tc>
    </w:tr>
  </w:tbl>
  <w:p w14:paraId="40A3DB30" w14:textId="77777777" w:rsidR="002D4913" w:rsidRDefault="002D4913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691CA969" w14:textId="77777777" w:rsidR="002D4913" w:rsidRDefault="002D4913">
    <w:pPr>
      <w:pStyle w:val="ConsPlusNormal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CBA0" w14:textId="77777777" w:rsidR="002D4913" w:rsidRDefault="002D4913">
    <w:pPr>
      <w:pStyle w:val="ConsPlusNormal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20F0" w14:textId="77777777" w:rsidR="002D4913" w:rsidRPr="00D76F84" w:rsidRDefault="002D4913" w:rsidP="00D76F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13"/>
    <w:rsid w:val="002D4913"/>
    <w:rsid w:val="00440909"/>
    <w:rsid w:val="00C44D7F"/>
    <w:rsid w:val="00D7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E224"/>
  <w15:docId w15:val="{FC71C6C8-77B5-422D-831E-F317FB03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D76F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6F84"/>
  </w:style>
  <w:style w:type="paragraph" w:styleId="a5">
    <w:name w:val="footer"/>
    <w:basedOn w:val="a"/>
    <w:link w:val="a6"/>
    <w:uiPriority w:val="99"/>
    <w:unhideWhenUsed/>
    <w:rsid w:val="00D76F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87&amp;n=106833&amp;dst=100081" TargetMode="External"/><Relationship Id="rId117" Type="http://schemas.openxmlformats.org/officeDocument/2006/relationships/header" Target="header14.xml"/><Relationship Id="rId21" Type="http://schemas.openxmlformats.org/officeDocument/2006/relationships/hyperlink" Target="https://login.consultant.ru/link/?req=doc&amp;base=RLAW087&amp;n=111379&amp;dst=100005" TargetMode="External"/><Relationship Id="rId42" Type="http://schemas.openxmlformats.org/officeDocument/2006/relationships/hyperlink" Target="https://login.consultant.ru/link/?req=doc&amp;base=RLAW087&amp;n=62998" TargetMode="External"/><Relationship Id="rId47" Type="http://schemas.openxmlformats.org/officeDocument/2006/relationships/hyperlink" Target="https://login.consultant.ru/link/?req=doc&amp;base=RLAW087&amp;n=74839" TargetMode="External"/><Relationship Id="rId63" Type="http://schemas.openxmlformats.org/officeDocument/2006/relationships/footer" Target="footer1.xml"/><Relationship Id="rId68" Type="http://schemas.openxmlformats.org/officeDocument/2006/relationships/hyperlink" Target="https://login.consultant.ru/link/?req=doc&amp;base=RLAW087&amp;n=107681&amp;dst=100014" TargetMode="External"/><Relationship Id="rId84" Type="http://schemas.openxmlformats.org/officeDocument/2006/relationships/header" Target="header5.xml"/><Relationship Id="rId89" Type="http://schemas.openxmlformats.org/officeDocument/2006/relationships/hyperlink" Target="https://login.consultant.ru/link/?req=doc&amp;base=RLAW087&amp;n=111379&amp;dst=100601" TargetMode="External"/><Relationship Id="rId112" Type="http://schemas.openxmlformats.org/officeDocument/2006/relationships/hyperlink" Target="https://login.consultant.ru/link/?req=doc&amp;base=RLAW087&amp;n=111379&amp;dst=100818" TargetMode="External"/><Relationship Id="rId133" Type="http://schemas.openxmlformats.org/officeDocument/2006/relationships/footer" Target="footer18.xml"/><Relationship Id="rId138" Type="http://schemas.openxmlformats.org/officeDocument/2006/relationships/header" Target="header19.xml"/><Relationship Id="rId154" Type="http://schemas.openxmlformats.org/officeDocument/2006/relationships/header" Target="header25.xml"/><Relationship Id="rId159" Type="http://schemas.openxmlformats.org/officeDocument/2006/relationships/theme" Target="theme/theme1.xml"/><Relationship Id="rId16" Type="http://schemas.openxmlformats.org/officeDocument/2006/relationships/hyperlink" Target="https://login.consultant.ru/link/?req=doc&amp;base=RLAW087&amp;n=99526&amp;dst=100005" TargetMode="External"/><Relationship Id="rId107" Type="http://schemas.openxmlformats.org/officeDocument/2006/relationships/header" Target="header11.xml"/><Relationship Id="rId11" Type="http://schemas.openxmlformats.org/officeDocument/2006/relationships/hyperlink" Target="https://login.consultant.ru/link/?req=doc&amp;base=RLAW087&amp;n=89871&amp;dst=100005" TargetMode="External"/><Relationship Id="rId32" Type="http://schemas.openxmlformats.org/officeDocument/2006/relationships/hyperlink" Target="https://login.consultant.ru/link/?req=doc&amp;base=RLAW087&amp;n=51069" TargetMode="External"/><Relationship Id="rId37" Type="http://schemas.openxmlformats.org/officeDocument/2006/relationships/hyperlink" Target="https://login.consultant.ru/link/?req=doc&amp;base=RLAW087&amp;n=55175" TargetMode="External"/><Relationship Id="rId53" Type="http://schemas.openxmlformats.org/officeDocument/2006/relationships/hyperlink" Target="https://login.consultant.ru/link/?req=doc&amp;base=RLAW087&amp;n=111379&amp;dst=100006" TargetMode="External"/><Relationship Id="rId58" Type="http://schemas.openxmlformats.org/officeDocument/2006/relationships/hyperlink" Target="https://login.consultant.ru/link/?req=doc&amp;base=RLAW087&amp;n=111379&amp;dst=100159" TargetMode="External"/><Relationship Id="rId74" Type="http://schemas.openxmlformats.org/officeDocument/2006/relationships/hyperlink" Target="https://login.consultant.ru/link/?req=doc&amp;base=RLAW087&amp;n=111379&amp;dst=100410" TargetMode="External"/><Relationship Id="rId79" Type="http://schemas.openxmlformats.org/officeDocument/2006/relationships/footer" Target="footer3.xml"/><Relationship Id="rId102" Type="http://schemas.openxmlformats.org/officeDocument/2006/relationships/header" Target="header9.xml"/><Relationship Id="rId123" Type="http://schemas.openxmlformats.org/officeDocument/2006/relationships/hyperlink" Target="https://login.consultant.ru/link/?req=doc&amp;base=RLAW087&amp;n=111379&amp;dst=100958" TargetMode="External"/><Relationship Id="rId128" Type="http://schemas.openxmlformats.org/officeDocument/2006/relationships/hyperlink" Target="https://login.consultant.ru/link/?req=doc&amp;base=RLAW087&amp;n=111379&amp;dst=100029" TargetMode="External"/><Relationship Id="rId144" Type="http://schemas.openxmlformats.org/officeDocument/2006/relationships/hyperlink" Target="https://login.consultant.ru/link/?req=doc&amp;base=RLAW087&amp;n=111379&amp;dst=101173" TargetMode="External"/><Relationship Id="rId149" Type="http://schemas.openxmlformats.org/officeDocument/2006/relationships/footer" Target="footer22.xml"/><Relationship Id="rId5" Type="http://schemas.openxmlformats.org/officeDocument/2006/relationships/footnotes" Target="footnotes.xml"/><Relationship Id="rId90" Type="http://schemas.openxmlformats.org/officeDocument/2006/relationships/hyperlink" Target="https://login.consultant.ru/link/?req=doc&amp;base=RLAW087&amp;n=111379&amp;dst=100622" TargetMode="External"/><Relationship Id="rId95" Type="http://schemas.openxmlformats.org/officeDocument/2006/relationships/hyperlink" Target="https://login.consultant.ru/link/?req=doc&amp;base=RLAW087&amp;n=111379&amp;dst=100021" TargetMode="External"/><Relationship Id="rId22" Type="http://schemas.openxmlformats.org/officeDocument/2006/relationships/hyperlink" Target="https://login.consultant.ru/link/?req=doc&amp;base=RZB&amp;n=377026&amp;dst=103281" TargetMode="External"/><Relationship Id="rId27" Type="http://schemas.openxmlformats.org/officeDocument/2006/relationships/hyperlink" Target="https://login.consultant.ru/link/?req=doc&amp;base=RLAW087&amp;n=80189" TargetMode="External"/><Relationship Id="rId43" Type="http://schemas.openxmlformats.org/officeDocument/2006/relationships/hyperlink" Target="https://login.consultant.ru/link/?req=doc&amp;base=RLAW087&amp;n=67287" TargetMode="External"/><Relationship Id="rId48" Type="http://schemas.openxmlformats.org/officeDocument/2006/relationships/hyperlink" Target="https://login.consultant.ru/link/?req=doc&amp;base=RLAW087&amp;n=76778" TargetMode="External"/><Relationship Id="rId64" Type="http://schemas.openxmlformats.org/officeDocument/2006/relationships/header" Target="header2.xml"/><Relationship Id="rId69" Type="http://schemas.openxmlformats.org/officeDocument/2006/relationships/hyperlink" Target="https://login.consultant.ru/link/?req=doc&amp;base=RLAW087&amp;n=111379&amp;dst=100014" TargetMode="External"/><Relationship Id="rId113" Type="http://schemas.openxmlformats.org/officeDocument/2006/relationships/hyperlink" Target="https://login.consultant.ru/link/?req=doc&amp;base=RLAW087&amp;n=111379&amp;dst=100847" TargetMode="External"/><Relationship Id="rId118" Type="http://schemas.openxmlformats.org/officeDocument/2006/relationships/footer" Target="footer14.xml"/><Relationship Id="rId134" Type="http://schemas.openxmlformats.org/officeDocument/2006/relationships/hyperlink" Target="https://login.consultant.ru/link/?req=doc&amp;base=RLAW087&amp;n=111379&amp;dst=100034" TargetMode="External"/><Relationship Id="rId139" Type="http://schemas.openxmlformats.org/officeDocument/2006/relationships/footer" Target="footer19.xml"/><Relationship Id="rId80" Type="http://schemas.openxmlformats.org/officeDocument/2006/relationships/header" Target="header4.xml"/><Relationship Id="rId85" Type="http://schemas.openxmlformats.org/officeDocument/2006/relationships/footer" Target="footer5.xml"/><Relationship Id="rId150" Type="http://schemas.openxmlformats.org/officeDocument/2006/relationships/header" Target="header23.xml"/><Relationship Id="rId155" Type="http://schemas.openxmlformats.org/officeDocument/2006/relationships/footer" Target="footer25.xml"/><Relationship Id="rId12" Type="http://schemas.openxmlformats.org/officeDocument/2006/relationships/hyperlink" Target="https://login.consultant.ru/link/?req=doc&amp;base=RLAW087&amp;n=92352&amp;dst=100005" TargetMode="External"/><Relationship Id="rId17" Type="http://schemas.openxmlformats.org/officeDocument/2006/relationships/hyperlink" Target="https://login.consultant.ru/link/?req=doc&amp;base=RLAW087&amp;n=104912&amp;dst=100005" TargetMode="External"/><Relationship Id="rId33" Type="http://schemas.openxmlformats.org/officeDocument/2006/relationships/hyperlink" Target="https://login.consultant.ru/link/?req=doc&amp;base=RLAW087&amp;n=51278" TargetMode="External"/><Relationship Id="rId38" Type="http://schemas.openxmlformats.org/officeDocument/2006/relationships/hyperlink" Target="https://login.consultant.ru/link/?req=doc&amp;base=RLAW087&amp;n=56785" TargetMode="External"/><Relationship Id="rId59" Type="http://schemas.openxmlformats.org/officeDocument/2006/relationships/hyperlink" Target="https://login.consultant.ru/link/?req=doc&amp;base=RLAW087&amp;n=111379&amp;dst=100207" TargetMode="External"/><Relationship Id="rId103" Type="http://schemas.openxmlformats.org/officeDocument/2006/relationships/footer" Target="footer9.xml"/><Relationship Id="rId108" Type="http://schemas.openxmlformats.org/officeDocument/2006/relationships/footer" Target="footer11.xml"/><Relationship Id="rId124" Type="http://schemas.openxmlformats.org/officeDocument/2006/relationships/header" Target="header15.xml"/><Relationship Id="rId129" Type="http://schemas.openxmlformats.org/officeDocument/2006/relationships/hyperlink" Target="https://login.consultant.ru/link/?req=doc&amp;base=RLAW087&amp;n=111379&amp;dst=100031" TargetMode="External"/><Relationship Id="rId20" Type="http://schemas.openxmlformats.org/officeDocument/2006/relationships/hyperlink" Target="https://login.consultant.ru/link/?req=doc&amp;base=RLAW087&amp;n=109779&amp;dst=100005" TargetMode="External"/><Relationship Id="rId41" Type="http://schemas.openxmlformats.org/officeDocument/2006/relationships/hyperlink" Target="https://login.consultant.ru/link/?req=doc&amp;base=RLAW087&amp;n=61967" TargetMode="External"/><Relationship Id="rId54" Type="http://schemas.openxmlformats.org/officeDocument/2006/relationships/hyperlink" Target="https://login.consultant.ru/link/?req=doc&amp;base=RLAW087&amp;n=111379&amp;dst=100010" TargetMode="External"/><Relationship Id="rId62" Type="http://schemas.openxmlformats.org/officeDocument/2006/relationships/header" Target="header1.xml"/><Relationship Id="rId70" Type="http://schemas.openxmlformats.org/officeDocument/2006/relationships/hyperlink" Target="https://login.consultant.ru/link/?req=doc&amp;base=RLAW087&amp;n=111379&amp;dst=100366" TargetMode="External"/><Relationship Id="rId75" Type="http://schemas.openxmlformats.org/officeDocument/2006/relationships/hyperlink" Target="https://login.consultant.ru/link/?req=doc&amp;base=RLAW087&amp;n=109779&amp;dst=100372" TargetMode="External"/><Relationship Id="rId83" Type="http://schemas.openxmlformats.org/officeDocument/2006/relationships/hyperlink" Target="https://login.consultant.ru/link/?req=doc&amp;base=RLAW087&amp;n=111379&amp;dst=100017" TargetMode="External"/><Relationship Id="rId88" Type="http://schemas.openxmlformats.org/officeDocument/2006/relationships/hyperlink" Target="https://login.consultant.ru/link/?req=doc&amp;base=RLAW087&amp;n=111379&amp;dst=100020" TargetMode="External"/><Relationship Id="rId91" Type="http://schemas.openxmlformats.org/officeDocument/2006/relationships/header" Target="header7.xml"/><Relationship Id="rId96" Type="http://schemas.openxmlformats.org/officeDocument/2006/relationships/hyperlink" Target="https://login.consultant.ru/link/?req=doc&amp;base=RLAW087&amp;n=111379&amp;dst=100679" TargetMode="External"/><Relationship Id="rId111" Type="http://schemas.openxmlformats.org/officeDocument/2006/relationships/hyperlink" Target="https://login.consultant.ru/link/?req=doc&amp;base=RLAW087&amp;n=111379&amp;dst=100027" TargetMode="External"/><Relationship Id="rId132" Type="http://schemas.openxmlformats.org/officeDocument/2006/relationships/header" Target="header18.xml"/><Relationship Id="rId140" Type="http://schemas.openxmlformats.org/officeDocument/2006/relationships/header" Target="header20.xml"/><Relationship Id="rId145" Type="http://schemas.openxmlformats.org/officeDocument/2006/relationships/hyperlink" Target="https://login.consultant.ru/link/?req=doc&amp;base=RLAW087&amp;n=111379&amp;dst=100036" TargetMode="External"/><Relationship Id="rId153" Type="http://schemas.openxmlformats.org/officeDocument/2006/relationships/footer" Target="footer2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87&amp;n=96329&amp;dst=100005" TargetMode="External"/><Relationship Id="rId23" Type="http://schemas.openxmlformats.org/officeDocument/2006/relationships/hyperlink" Target="https://login.consultant.ru/link/?req=doc&amp;base=RZB&amp;n=405832&amp;dst=100184" TargetMode="External"/><Relationship Id="rId28" Type="http://schemas.openxmlformats.org/officeDocument/2006/relationships/hyperlink" Target="https://login.consultant.ru/link/?req=doc&amp;base=RLAW087&amp;n=82058&amp;dst=100006" TargetMode="External"/><Relationship Id="rId36" Type="http://schemas.openxmlformats.org/officeDocument/2006/relationships/hyperlink" Target="https://login.consultant.ru/link/?req=doc&amp;base=RLAW087&amp;n=54287" TargetMode="External"/><Relationship Id="rId49" Type="http://schemas.openxmlformats.org/officeDocument/2006/relationships/hyperlink" Target="https://login.consultant.ru/link/?req=doc&amp;base=RLAW087&amp;n=103947&amp;dst=100005" TargetMode="External"/><Relationship Id="rId57" Type="http://schemas.openxmlformats.org/officeDocument/2006/relationships/hyperlink" Target="https://login.consultant.ru/link/?req=doc&amp;base=RLAW087&amp;n=111379&amp;dst=100138" TargetMode="External"/><Relationship Id="rId106" Type="http://schemas.openxmlformats.org/officeDocument/2006/relationships/hyperlink" Target="https://login.consultant.ru/link/?req=doc&amp;base=RLAW087&amp;n=111379&amp;dst=100024" TargetMode="External"/><Relationship Id="rId114" Type="http://schemas.openxmlformats.org/officeDocument/2006/relationships/hyperlink" Target="https://login.consultant.ru/link/?req=doc&amp;base=RLAW087&amp;n=111379&amp;dst=100868" TargetMode="External"/><Relationship Id="rId119" Type="http://schemas.openxmlformats.org/officeDocument/2006/relationships/hyperlink" Target="https://login.consultant.ru/link/?req=doc&amp;base=RLAW087&amp;n=111379&amp;dst=100028" TargetMode="External"/><Relationship Id="rId127" Type="http://schemas.openxmlformats.org/officeDocument/2006/relationships/footer" Target="footer16.xml"/><Relationship Id="rId10" Type="http://schemas.openxmlformats.org/officeDocument/2006/relationships/hyperlink" Target="https://login.consultant.ru/link/?req=doc&amp;base=RLAW087&amp;n=89831&amp;dst=100005" TargetMode="External"/><Relationship Id="rId31" Type="http://schemas.openxmlformats.org/officeDocument/2006/relationships/hyperlink" Target="https://login.consultant.ru/link/?req=doc&amp;base=RLAW087&amp;n=49661" TargetMode="External"/><Relationship Id="rId44" Type="http://schemas.openxmlformats.org/officeDocument/2006/relationships/hyperlink" Target="https://login.consultant.ru/link/?req=doc&amp;base=RLAW087&amp;n=68630" TargetMode="External"/><Relationship Id="rId52" Type="http://schemas.openxmlformats.org/officeDocument/2006/relationships/hyperlink" Target="https://login.consultant.ru/link/?req=doc&amp;base=RLAW087&amp;n=111379&amp;dst=100005" TargetMode="External"/><Relationship Id="rId60" Type="http://schemas.openxmlformats.org/officeDocument/2006/relationships/hyperlink" Target="https://login.consultant.ru/link/?req=doc&amp;base=RLAW087&amp;n=109779&amp;dst=100207" TargetMode="External"/><Relationship Id="rId65" Type="http://schemas.openxmlformats.org/officeDocument/2006/relationships/footer" Target="footer2.xml"/><Relationship Id="rId73" Type="http://schemas.openxmlformats.org/officeDocument/2006/relationships/hyperlink" Target="https://login.consultant.ru/link/?req=doc&amp;base=RLAW087&amp;n=111379&amp;dst=100399" TargetMode="External"/><Relationship Id="rId78" Type="http://schemas.openxmlformats.org/officeDocument/2006/relationships/header" Target="header3.xml"/><Relationship Id="rId81" Type="http://schemas.openxmlformats.org/officeDocument/2006/relationships/footer" Target="footer4.xml"/><Relationship Id="rId86" Type="http://schemas.openxmlformats.org/officeDocument/2006/relationships/header" Target="header6.xml"/><Relationship Id="rId94" Type="http://schemas.openxmlformats.org/officeDocument/2006/relationships/footer" Target="footer8.xml"/><Relationship Id="rId99" Type="http://schemas.openxmlformats.org/officeDocument/2006/relationships/hyperlink" Target="https://login.consultant.ru/link/?req=doc&amp;base=RLAW087&amp;n=107681&amp;dst=100016" TargetMode="External"/><Relationship Id="rId101" Type="http://schemas.openxmlformats.org/officeDocument/2006/relationships/hyperlink" Target="https://login.consultant.ru/link/?req=doc&amp;base=RLAW087&amp;n=111379&amp;dst=100022" TargetMode="External"/><Relationship Id="rId122" Type="http://schemas.openxmlformats.org/officeDocument/2006/relationships/hyperlink" Target="https://login.consultant.ru/link/?req=doc&amp;base=RLAW087&amp;n=111379&amp;dst=100947" TargetMode="External"/><Relationship Id="rId130" Type="http://schemas.openxmlformats.org/officeDocument/2006/relationships/header" Target="header17.xml"/><Relationship Id="rId135" Type="http://schemas.openxmlformats.org/officeDocument/2006/relationships/hyperlink" Target="https://login.consultant.ru/link/?req=doc&amp;base=RLAW087&amp;n=111379&amp;dst=101076" TargetMode="External"/><Relationship Id="rId143" Type="http://schemas.openxmlformats.org/officeDocument/2006/relationships/hyperlink" Target="https://login.consultant.ru/link/?req=doc&amp;base=RLAW087&amp;n=111379&amp;dst=101162" TargetMode="External"/><Relationship Id="rId148" Type="http://schemas.openxmlformats.org/officeDocument/2006/relationships/header" Target="header22.xml"/><Relationship Id="rId151" Type="http://schemas.openxmlformats.org/officeDocument/2006/relationships/footer" Target="footer23.xml"/><Relationship Id="rId156" Type="http://schemas.openxmlformats.org/officeDocument/2006/relationships/header" Target="header26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87&amp;n=89431&amp;dst=100005" TargetMode="External"/><Relationship Id="rId13" Type="http://schemas.openxmlformats.org/officeDocument/2006/relationships/hyperlink" Target="https://login.consultant.ru/link/?req=doc&amp;base=RLAW087&amp;n=94244&amp;dst=100005" TargetMode="External"/><Relationship Id="rId18" Type="http://schemas.openxmlformats.org/officeDocument/2006/relationships/hyperlink" Target="https://login.consultant.ru/link/?req=doc&amp;base=RLAW087&amp;n=103947&amp;dst=100005" TargetMode="External"/><Relationship Id="rId39" Type="http://schemas.openxmlformats.org/officeDocument/2006/relationships/hyperlink" Target="https://login.consultant.ru/link/?req=doc&amp;base=RLAW087&amp;n=58860" TargetMode="External"/><Relationship Id="rId109" Type="http://schemas.openxmlformats.org/officeDocument/2006/relationships/header" Target="header12.xml"/><Relationship Id="rId34" Type="http://schemas.openxmlformats.org/officeDocument/2006/relationships/hyperlink" Target="https://login.consultant.ru/link/?req=doc&amp;base=RLAW087&amp;n=52223" TargetMode="External"/><Relationship Id="rId50" Type="http://schemas.openxmlformats.org/officeDocument/2006/relationships/hyperlink" Target="https://login.consultant.ru/link/?req=doc&amp;base=RLAW087&amp;n=107681&amp;dst=100005" TargetMode="External"/><Relationship Id="rId55" Type="http://schemas.openxmlformats.org/officeDocument/2006/relationships/hyperlink" Target="https://login.consultant.ru/link/?req=doc&amp;base=RLAW087&amp;n=111379&amp;dst=100013" TargetMode="External"/><Relationship Id="rId76" Type="http://schemas.openxmlformats.org/officeDocument/2006/relationships/hyperlink" Target="https://login.consultant.ru/link/?req=doc&amp;base=RLAW087&amp;n=109779&amp;dst=100410" TargetMode="External"/><Relationship Id="rId97" Type="http://schemas.openxmlformats.org/officeDocument/2006/relationships/hyperlink" Target="https://login.consultant.ru/link/?req=doc&amp;base=RLAW087&amp;n=111379&amp;dst=100690" TargetMode="External"/><Relationship Id="rId104" Type="http://schemas.openxmlformats.org/officeDocument/2006/relationships/header" Target="header10.xml"/><Relationship Id="rId120" Type="http://schemas.openxmlformats.org/officeDocument/2006/relationships/hyperlink" Target="https://login.consultant.ru/link/?req=doc&amp;base=RLAW087&amp;n=111379&amp;dst=100925" TargetMode="External"/><Relationship Id="rId125" Type="http://schemas.openxmlformats.org/officeDocument/2006/relationships/footer" Target="footer15.xml"/><Relationship Id="rId141" Type="http://schemas.openxmlformats.org/officeDocument/2006/relationships/footer" Target="footer20.xml"/><Relationship Id="rId146" Type="http://schemas.openxmlformats.org/officeDocument/2006/relationships/header" Target="header21.xml"/><Relationship Id="rId7" Type="http://schemas.openxmlformats.org/officeDocument/2006/relationships/hyperlink" Target="https://login.consultant.ru/link/?req=doc&amp;base=RLAW087&amp;n=85042&amp;dst=100005" TargetMode="External"/><Relationship Id="rId71" Type="http://schemas.openxmlformats.org/officeDocument/2006/relationships/hyperlink" Target="https://login.consultant.ru/link/?req=doc&amp;base=RLAW087&amp;n=111379&amp;dst=100377" TargetMode="External"/><Relationship Id="rId92" Type="http://schemas.openxmlformats.org/officeDocument/2006/relationships/footer" Target="footer7.xm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eq=doc&amp;base=RLAW087&amp;n=82058&amp;dst=100022" TargetMode="External"/><Relationship Id="rId24" Type="http://schemas.openxmlformats.org/officeDocument/2006/relationships/hyperlink" Target="https://login.consultant.ru/link/?req=doc&amp;base=RLAW087&amp;n=80004" TargetMode="External"/><Relationship Id="rId40" Type="http://schemas.openxmlformats.org/officeDocument/2006/relationships/hyperlink" Target="https://login.consultant.ru/link/?req=doc&amp;base=RLAW087&amp;n=59573" TargetMode="External"/><Relationship Id="rId45" Type="http://schemas.openxmlformats.org/officeDocument/2006/relationships/hyperlink" Target="https://login.consultant.ru/link/?req=doc&amp;base=RLAW087&amp;n=71227" TargetMode="External"/><Relationship Id="rId66" Type="http://schemas.openxmlformats.org/officeDocument/2006/relationships/hyperlink" Target="https://login.consultant.ru/link/?req=doc&amp;base=RLAW087&amp;n=107681&amp;dst=100013" TargetMode="External"/><Relationship Id="rId87" Type="http://schemas.openxmlformats.org/officeDocument/2006/relationships/footer" Target="footer6.xml"/><Relationship Id="rId110" Type="http://schemas.openxmlformats.org/officeDocument/2006/relationships/footer" Target="footer12.xml"/><Relationship Id="rId115" Type="http://schemas.openxmlformats.org/officeDocument/2006/relationships/header" Target="header13.xml"/><Relationship Id="rId131" Type="http://schemas.openxmlformats.org/officeDocument/2006/relationships/footer" Target="footer17.xml"/><Relationship Id="rId136" Type="http://schemas.openxmlformats.org/officeDocument/2006/relationships/hyperlink" Target="https://login.consultant.ru/link/?req=doc&amp;base=RLAW087&amp;n=103929&amp;dst=100105" TargetMode="External"/><Relationship Id="rId157" Type="http://schemas.openxmlformats.org/officeDocument/2006/relationships/footer" Target="footer26.xml"/><Relationship Id="rId61" Type="http://schemas.openxmlformats.org/officeDocument/2006/relationships/hyperlink" Target="https://login.consultant.ru/link/?req=doc&amp;base=RLAW087&amp;n=111379&amp;dst=100291" TargetMode="External"/><Relationship Id="rId82" Type="http://schemas.openxmlformats.org/officeDocument/2006/relationships/hyperlink" Target="https://login.consultant.ru/link/?req=doc&amp;base=RLAW087&amp;n=100200&amp;dst=101031" TargetMode="External"/><Relationship Id="rId152" Type="http://schemas.openxmlformats.org/officeDocument/2006/relationships/header" Target="header24.xml"/><Relationship Id="rId19" Type="http://schemas.openxmlformats.org/officeDocument/2006/relationships/hyperlink" Target="https://login.consultant.ru/link/?req=doc&amp;base=RLAW087&amp;n=107681&amp;dst=100005" TargetMode="External"/><Relationship Id="rId14" Type="http://schemas.openxmlformats.org/officeDocument/2006/relationships/hyperlink" Target="https://login.consultant.ru/link/?req=doc&amp;base=RLAW087&amp;n=96321&amp;dst=100005" TargetMode="External"/><Relationship Id="rId30" Type="http://schemas.openxmlformats.org/officeDocument/2006/relationships/hyperlink" Target="https://login.consultant.ru/link/?req=doc&amp;base=RLAW087&amp;n=48475" TargetMode="External"/><Relationship Id="rId35" Type="http://schemas.openxmlformats.org/officeDocument/2006/relationships/hyperlink" Target="https://login.consultant.ru/link/?req=doc&amp;base=RLAW087&amp;n=53519" TargetMode="External"/><Relationship Id="rId56" Type="http://schemas.openxmlformats.org/officeDocument/2006/relationships/hyperlink" Target="https://login.consultant.ru/link/?req=doc&amp;base=RLAW087&amp;n=111379&amp;dst=100109" TargetMode="External"/><Relationship Id="rId77" Type="http://schemas.openxmlformats.org/officeDocument/2006/relationships/hyperlink" Target="https://login.consultant.ru/link/?req=doc&amp;base=RLAW087&amp;n=111379&amp;dst=100015" TargetMode="External"/><Relationship Id="rId100" Type="http://schemas.openxmlformats.org/officeDocument/2006/relationships/hyperlink" Target="https://login.consultant.ru/link/?req=doc&amp;base=RLAW087&amp;n=107681&amp;dst=100762" TargetMode="External"/><Relationship Id="rId105" Type="http://schemas.openxmlformats.org/officeDocument/2006/relationships/footer" Target="footer10.xml"/><Relationship Id="rId126" Type="http://schemas.openxmlformats.org/officeDocument/2006/relationships/header" Target="header16.xml"/><Relationship Id="rId147" Type="http://schemas.openxmlformats.org/officeDocument/2006/relationships/footer" Target="footer21.xml"/><Relationship Id="rId8" Type="http://schemas.openxmlformats.org/officeDocument/2006/relationships/hyperlink" Target="https://login.consultant.ru/link/?req=doc&amp;base=RLAW087&amp;n=87249&amp;dst=100005" TargetMode="External"/><Relationship Id="rId51" Type="http://schemas.openxmlformats.org/officeDocument/2006/relationships/hyperlink" Target="https://login.consultant.ru/link/?req=doc&amp;base=RLAW087&amp;n=109779&amp;dst=100005" TargetMode="External"/><Relationship Id="rId72" Type="http://schemas.openxmlformats.org/officeDocument/2006/relationships/hyperlink" Target="https://login.consultant.ru/link/?req=doc&amp;base=RLAW087&amp;n=111379&amp;dst=100388" TargetMode="External"/><Relationship Id="rId93" Type="http://schemas.openxmlformats.org/officeDocument/2006/relationships/header" Target="header8.xml"/><Relationship Id="rId98" Type="http://schemas.openxmlformats.org/officeDocument/2006/relationships/hyperlink" Target="https://login.consultant.ru/link/?req=doc&amp;base=RLAW087&amp;n=111379&amp;dst=100701" TargetMode="External"/><Relationship Id="rId121" Type="http://schemas.openxmlformats.org/officeDocument/2006/relationships/hyperlink" Target="https://login.consultant.ru/link/?req=doc&amp;base=RLAW087&amp;n=111379&amp;dst=100936" TargetMode="External"/><Relationship Id="rId142" Type="http://schemas.openxmlformats.org/officeDocument/2006/relationships/hyperlink" Target="https://login.consultant.ru/link/?req=doc&amp;base=RLAW087&amp;n=111379&amp;dst=100035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RLAW087&amp;n=100200&amp;dst=101816" TargetMode="External"/><Relationship Id="rId46" Type="http://schemas.openxmlformats.org/officeDocument/2006/relationships/hyperlink" Target="https://login.consultant.ru/link/?req=doc&amp;base=RLAW087&amp;n=72316" TargetMode="External"/><Relationship Id="rId67" Type="http://schemas.openxmlformats.org/officeDocument/2006/relationships/hyperlink" Target="https://login.consultant.ru/link/?req=doc&amp;base=RLAW087&amp;n=111379&amp;dst=100013" TargetMode="External"/><Relationship Id="rId116" Type="http://schemas.openxmlformats.org/officeDocument/2006/relationships/footer" Target="footer13.xml"/><Relationship Id="rId137" Type="http://schemas.openxmlformats.org/officeDocument/2006/relationships/hyperlink" Target="https://login.consultant.ru/link/?req=doc&amp;base=RLAW087&amp;n=111379&amp;dst=101097" TargetMode="External"/><Relationship Id="rId158" Type="http://schemas.openxmlformats.org/officeDocument/2006/relationships/fontTable" Target="fontTable.xml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D8068-4551-4AD0-AF36-3E671359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17302</Words>
  <Characters>98626</Characters>
  <Application>Microsoft Office Word</Application>
  <DocSecurity>0</DocSecurity>
  <Lines>821</Lines>
  <Paragraphs>231</Paragraphs>
  <ScaleCrop>false</ScaleCrop>
  <Company>КонсультантПлюс Версия 4021.00.31</Company>
  <LinksUpToDate>false</LinksUpToDate>
  <CharactersWithSpaces>115697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Мурманска от 13.11.2017 N 3603
(ред. от 03.12.2021)
"Об утверждении муниципальной программы города Мурманска "Развитие культуры" на 2018 - 2024 годы"</dc:title>
  <dc:creator>User</dc:creator>
  <cp:lastModifiedBy>User</cp:lastModifiedBy>
  <cp:revision>2</cp:revision>
  <dcterms:created xsi:type="dcterms:W3CDTF">2022-01-17T11:54:00Z</dcterms:created>
  <dcterms:modified xsi:type="dcterms:W3CDTF">2022-01-17T11:54:00Z</dcterms:modified>
</cp:coreProperties>
</file>