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DE64" w14:textId="77777777" w:rsidR="0076380F" w:rsidRPr="00F51506" w:rsidRDefault="0076380F" w:rsidP="00F51506">
      <w:pPr>
        <w:pStyle w:val="ConsPlusNormal"/>
        <w:jc w:val="both"/>
      </w:pPr>
    </w:p>
    <w:p w14:paraId="6D2FA1A1" w14:textId="77777777" w:rsidR="0076380F" w:rsidRPr="00F51506" w:rsidRDefault="0076380F" w:rsidP="00F51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F51506">
        <w:rPr>
          <w:rFonts w:ascii="Times New Roman" w:hAnsi="Times New Roman" w:cs="Times New Roman"/>
          <w:sz w:val="28"/>
          <w:szCs w:val="28"/>
        </w:rPr>
        <w:t>ПОРЯДОК</w:t>
      </w:r>
    </w:p>
    <w:p w14:paraId="5D9FA590" w14:textId="7E295295" w:rsidR="0076380F" w:rsidRPr="00F51506" w:rsidRDefault="0076380F" w:rsidP="00F51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506">
        <w:rPr>
          <w:rFonts w:ascii="Times New Roman" w:hAnsi="Times New Roman" w:cs="Times New Roman"/>
          <w:sz w:val="28"/>
          <w:szCs w:val="28"/>
        </w:rPr>
        <w:t>ПРИНЯТИЯ РЕШЕНИЙ ОБ УСТАНОВЛЕНИИ ТАРИФОВ НА УСЛУГИ,</w:t>
      </w:r>
      <w:r w:rsidR="00F51506">
        <w:rPr>
          <w:rFonts w:ascii="Times New Roman" w:hAnsi="Times New Roman" w:cs="Times New Roman"/>
          <w:sz w:val="28"/>
          <w:szCs w:val="28"/>
        </w:rPr>
        <w:t xml:space="preserve"> </w:t>
      </w:r>
      <w:r w:rsidRPr="00F51506">
        <w:rPr>
          <w:rFonts w:ascii="Times New Roman" w:hAnsi="Times New Roman" w:cs="Times New Roman"/>
          <w:sz w:val="28"/>
          <w:szCs w:val="28"/>
        </w:rPr>
        <w:t>ПРЕДОСТАВЛЯЕМЫЕ МУНИЦИПАЛЬНЫМИ ПРЕДПРИЯТИЯМИ И УЧРЕЖДЕНИЯМИ,</w:t>
      </w:r>
      <w:r w:rsidR="00F51506">
        <w:rPr>
          <w:rFonts w:ascii="Times New Roman" w:hAnsi="Times New Roman" w:cs="Times New Roman"/>
          <w:sz w:val="28"/>
          <w:szCs w:val="28"/>
        </w:rPr>
        <w:t xml:space="preserve"> </w:t>
      </w:r>
      <w:r w:rsidRPr="00F51506">
        <w:rPr>
          <w:rFonts w:ascii="Times New Roman" w:hAnsi="Times New Roman" w:cs="Times New Roman"/>
          <w:sz w:val="28"/>
          <w:szCs w:val="28"/>
        </w:rPr>
        <w:t>И РАБОТЫ, ВЫПОЛНЯЕМЫЕ МУНИЦИПАЛЬНЫМИ ПРЕДПРИЯТИЯМИ</w:t>
      </w:r>
    </w:p>
    <w:p w14:paraId="509F733B" w14:textId="77777777" w:rsidR="0076380F" w:rsidRPr="00F51506" w:rsidRDefault="0076380F" w:rsidP="00F51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506">
        <w:rPr>
          <w:rFonts w:ascii="Times New Roman" w:hAnsi="Times New Roman" w:cs="Times New Roman"/>
          <w:sz w:val="28"/>
          <w:szCs w:val="28"/>
        </w:rPr>
        <w:t>И УЧРЕЖДЕНИЯМИ</w:t>
      </w:r>
    </w:p>
    <w:p w14:paraId="75A82263" w14:textId="77A86F26" w:rsidR="00F51506" w:rsidRPr="00F51506" w:rsidRDefault="00F51506" w:rsidP="00F5150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1506"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решения СД от 06.06.2023 № 47-659)</w:t>
      </w:r>
    </w:p>
    <w:p w14:paraId="1F3C847B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6FB32A03" w14:textId="77777777" w:rsidR="0076380F" w:rsidRPr="00F51506" w:rsidRDefault="0076380F" w:rsidP="00F51506">
      <w:pPr>
        <w:pStyle w:val="ConsPlusNormal"/>
        <w:jc w:val="center"/>
        <w:outlineLvl w:val="1"/>
        <w:rPr>
          <w:sz w:val="28"/>
          <w:szCs w:val="28"/>
        </w:rPr>
      </w:pPr>
      <w:r w:rsidRPr="00F51506">
        <w:rPr>
          <w:sz w:val="28"/>
          <w:szCs w:val="28"/>
        </w:rPr>
        <w:t>1. Общие положения</w:t>
      </w:r>
    </w:p>
    <w:p w14:paraId="475FB24B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3D47D52B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1.1. Настоящий порядок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(далее по тексту - Порядок) разработан в соответствии с Федеральным </w:t>
      </w:r>
      <w:hyperlink r:id="rId4" w:history="1">
        <w:r w:rsidRPr="00F51506">
          <w:rPr>
            <w:sz w:val="28"/>
            <w:szCs w:val="28"/>
          </w:rPr>
          <w:t>законом</w:t>
        </w:r>
      </w:hyperlink>
      <w:r w:rsidRPr="00F5150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F51506">
          <w:rPr>
            <w:sz w:val="28"/>
            <w:szCs w:val="28"/>
          </w:rPr>
          <w:t>Законом</w:t>
        </w:r>
      </w:hyperlink>
      <w:r w:rsidRPr="00F51506">
        <w:rPr>
          <w:sz w:val="28"/>
          <w:szCs w:val="28"/>
        </w:rPr>
        <w:t xml:space="preserve"> Мурманской области от 28.05.2004 N 483-01-ЗМО "О государственном регулировании цен на территории Мурманской области" и </w:t>
      </w:r>
      <w:hyperlink r:id="rId6" w:history="1">
        <w:r w:rsidRPr="00F51506">
          <w:rPr>
            <w:sz w:val="28"/>
            <w:szCs w:val="28"/>
          </w:rPr>
          <w:t>Уставом</w:t>
        </w:r>
      </w:hyperlink>
      <w:r w:rsidRPr="00F51506">
        <w:rPr>
          <w:sz w:val="28"/>
          <w:szCs w:val="28"/>
        </w:rPr>
        <w:t xml:space="preserve"> муниципального образования город Мурманск.</w:t>
      </w:r>
    </w:p>
    <w:p w14:paraId="5BD93FD8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3873275F" w14:textId="77777777" w:rsidR="0076380F" w:rsidRPr="00F51506" w:rsidRDefault="0076380F" w:rsidP="00F51506">
      <w:pPr>
        <w:pStyle w:val="ConsPlusNormal"/>
        <w:jc w:val="center"/>
        <w:outlineLvl w:val="1"/>
        <w:rPr>
          <w:sz w:val="28"/>
          <w:szCs w:val="28"/>
        </w:rPr>
      </w:pPr>
      <w:r w:rsidRPr="00F51506">
        <w:rPr>
          <w:sz w:val="28"/>
          <w:szCs w:val="28"/>
        </w:rPr>
        <w:t>2. Предмет регулирования</w:t>
      </w:r>
    </w:p>
    <w:p w14:paraId="34BA428D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6897E94C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2.1. Настоящий Порядок определяет цели, принципы и методы установления тарифов, компетенцию органов местного самоуправления, права и обязанности муниципальных предприятий и учреждений в сфере установления тарифов и контроля их применения на территории города Мурманска.</w:t>
      </w:r>
    </w:p>
    <w:p w14:paraId="26DDECCA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2.2. При установлении тарифов, подлежащих в соответствии с законодательством Российской Федерации и Мурманской области государственному регулированию, Порядок применяется в части, не противоречащей нормативным правовым актам, регулирующим вопросы ценообразования.</w:t>
      </w:r>
    </w:p>
    <w:p w14:paraId="4EFC5514" w14:textId="13E2B87B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2.3. </w:t>
      </w:r>
      <w:r w:rsidR="00F51506">
        <w:rPr>
          <w:sz w:val="28"/>
          <w:szCs w:val="28"/>
        </w:rPr>
        <w:t>Регулированию подлежат тарифы на платные услуги (работы), предоставляемые (выполняемые) муниципальными предприятиями и учреждениями, установление которых отнесено к компетенции органов местного самоуправления, за исключением случаев, предусмотренных законодательством Российской Федерации и Мурманской области.</w:t>
      </w:r>
    </w:p>
    <w:p w14:paraId="4158BBD4" w14:textId="77777777" w:rsidR="0076380F" w:rsidRPr="00F51506" w:rsidRDefault="00000000" w:rsidP="00F51506">
      <w:pPr>
        <w:pStyle w:val="ConsPlusNormal"/>
        <w:ind w:firstLine="540"/>
        <w:jc w:val="both"/>
        <w:rPr>
          <w:sz w:val="28"/>
          <w:szCs w:val="28"/>
        </w:rPr>
      </w:pPr>
      <w:hyperlink r:id="rId7" w:history="1">
        <w:r w:rsidR="0076380F" w:rsidRPr="00F51506">
          <w:rPr>
            <w:sz w:val="28"/>
            <w:szCs w:val="28"/>
          </w:rPr>
          <w:t>Перечень</w:t>
        </w:r>
      </w:hyperlink>
      <w:r w:rsidR="0076380F" w:rsidRPr="00F51506">
        <w:rPr>
          <w:sz w:val="28"/>
          <w:szCs w:val="28"/>
        </w:rPr>
        <w:t xml:space="preserve">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Мурманска, утверждается решением Совета депутатов города Мурманска.</w:t>
      </w:r>
    </w:p>
    <w:p w14:paraId="042A8C83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Тарифы на иные услуги (работы), предоставляемые (выполняемые) муниципальными предприятиями и учреждениями, устанавливаются указанными предприятиями и учреждениями по согласованию со </w:t>
      </w:r>
      <w:r w:rsidRPr="00F51506">
        <w:rPr>
          <w:sz w:val="28"/>
          <w:szCs w:val="28"/>
        </w:rPr>
        <w:lastRenderedPageBreak/>
        <w:t>структурными подразделениями администрации города Мурманска, уполномоченными осуществлять регулирование тарифов на услуги (работы), предоставляемые (выполняемые) муниципальными предприятиями и учреждениями, в соответствующей сфере деятельности.</w:t>
      </w:r>
    </w:p>
    <w:p w14:paraId="626A2ACA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2.4. Действие Порядка не распространяется на 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тарифам для потребителей услуг.</w:t>
      </w:r>
    </w:p>
    <w:p w14:paraId="1DF8754E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5FB8F6B8" w14:textId="77777777" w:rsidR="0076380F" w:rsidRPr="00F51506" w:rsidRDefault="0076380F" w:rsidP="00F51506">
      <w:pPr>
        <w:pStyle w:val="ConsPlusNormal"/>
        <w:jc w:val="center"/>
        <w:outlineLvl w:val="1"/>
        <w:rPr>
          <w:sz w:val="28"/>
          <w:szCs w:val="28"/>
        </w:rPr>
      </w:pPr>
      <w:r w:rsidRPr="00F51506">
        <w:rPr>
          <w:sz w:val="28"/>
          <w:szCs w:val="28"/>
        </w:rPr>
        <w:t>3. Термины и понятия</w:t>
      </w:r>
    </w:p>
    <w:p w14:paraId="55DDD253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39DAA00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Для целей действия Порядка используются следующие основные понятия и термины:</w:t>
      </w:r>
    </w:p>
    <w:p w14:paraId="133B1420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услуги (работы) муниципальных предприятий и учреждений (далее по тексту также - услуги (работы)) - услуги (работы), предоставляемые (выполняемые) муниципальными предприятиями и учреждениями и подлежащие тарифному регулированию в соответствии с настоящим Порядком, предусмотренные уставом муниципального предприятия и учреждения и в случаях, установленных законодательством, оказываемые при наличии специального разрешения (лицензии);</w:t>
      </w:r>
    </w:p>
    <w:p w14:paraId="30690035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тариф на услуги (работы) (далее - тариф) - стоимость единицы услуги (работы);</w:t>
      </w:r>
    </w:p>
    <w:p w14:paraId="0E599318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установление тарифов - фиксирование величины тарифов, в том числе их изменение;</w:t>
      </w:r>
    </w:p>
    <w:p w14:paraId="1D6CB4EC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регулирование тарифов - определенный Порядком процесс установления тарифов на услуги (работы);</w:t>
      </w:r>
    </w:p>
    <w:p w14:paraId="451AAC9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расчетный период регулирования - период, на который рассчитываются и устанавливаются тарифы;</w:t>
      </w:r>
    </w:p>
    <w:p w14:paraId="29DF1202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срок действия тарифов - период между изменениями тарифов;</w:t>
      </w:r>
    </w:p>
    <w:p w14:paraId="6DC29524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субъект регулирования - муниципальное предприятие, муниципальное учреждение города Мурманска, осуществляющее деятельность по предоставлению услуг (выполнению работ), тарифы на которые подлежат регулированию в соответствии с законодательством Российской Федерации, Мурманской области и настоящим Порядком;</w:t>
      </w:r>
    </w:p>
    <w:p w14:paraId="288FD7B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регулирующие органы - структурные подразделения администрации города Мурманска, реализующие полномочия по решению вопросов местного значения в сфере предоставления услуг (выполнения работ) субъектами регулирования и уполномоченные осуществлять регулирование тарифов в соответствии с постановлением администрации города Мурманска;</w:t>
      </w:r>
    </w:p>
    <w:p w14:paraId="09FCE307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потребитель - физическое или юридическое лицо, пользующееся услугами (работами), предоставляемыми (выполняемыми) субъектом регулирования;</w:t>
      </w:r>
    </w:p>
    <w:p w14:paraId="62F65DDF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тарифная комиссия - совещательный орган, создаваемый главой </w:t>
      </w:r>
      <w:r w:rsidRPr="00F51506">
        <w:rPr>
          <w:sz w:val="28"/>
          <w:szCs w:val="28"/>
        </w:rPr>
        <w:lastRenderedPageBreak/>
        <w:t>администрации города Мурманска, осуществляющий свою деятельность в соответствии с положением о тарифной комиссии администрации города Мурманска, утвержденным постановлением администрации города Мурманска (далее - тарифная комиссия).</w:t>
      </w:r>
    </w:p>
    <w:p w14:paraId="570E9D9C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66C14D79" w14:textId="77777777" w:rsidR="0076380F" w:rsidRPr="00F51506" w:rsidRDefault="0076380F" w:rsidP="00F51506">
      <w:pPr>
        <w:pStyle w:val="ConsPlusNormal"/>
        <w:jc w:val="center"/>
        <w:outlineLvl w:val="1"/>
        <w:rPr>
          <w:sz w:val="28"/>
          <w:szCs w:val="28"/>
        </w:rPr>
      </w:pPr>
      <w:r w:rsidRPr="00F51506">
        <w:rPr>
          <w:sz w:val="28"/>
          <w:szCs w:val="28"/>
        </w:rPr>
        <w:t>4. Цели, принципы и методы установления тарифов</w:t>
      </w:r>
    </w:p>
    <w:p w14:paraId="20C61910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6ABC492F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4.1. Цели установления тарифов:</w:t>
      </w:r>
    </w:p>
    <w:p w14:paraId="54509020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достижение баланса экономических интересов потребителей и субъектов регулирования, обеспечивающего доступность услуг (работ) потребителям;</w:t>
      </w:r>
    </w:p>
    <w:p w14:paraId="2F066BD7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введение единого механизма формирования тарифов на услуги (работы), предоставляемые (выполняемые) субъектами регулирования;</w:t>
      </w:r>
    </w:p>
    <w:p w14:paraId="2744FAED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защита экономических интересов потребителей от монопольного повышения тарифов;</w:t>
      </w:r>
    </w:p>
    <w:p w14:paraId="6FA44ED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формирование конкурентной среды в сфере деятельности субъектов регулирования с целью снижения затрат на производство и реализацию услуг (работ);</w:t>
      </w:r>
    </w:p>
    <w:p w14:paraId="7F669DA1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профилактика и пресечение правонарушений в области формирования и применения тарифов.</w:t>
      </w:r>
    </w:p>
    <w:p w14:paraId="1EBA1623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4.2. Основные принципы установления тарифов:</w:t>
      </w:r>
    </w:p>
    <w:p w14:paraId="63EFFEE0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сбалансированность экономических интересов и законных прав субъектов регулирования и потребителей;</w:t>
      </w:r>
    </w:p>
    <w:p w14:paraId="090462EC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оценка качества, потребительских свойств и социальной значимости предоставляемых услуг (выполняемых работ);</w:t>
      </w:r>
    </w:p>
    <w:p w14:paraId="0AA00207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компенсация экономически обоснованных расходов субъектов регулирования на производство и предоставление услуг (выполнение работ), получение прибыли для реализации производственных и инвестиционных программ;</w:t>
      </w:r>
    </w:p>
    <w:p w14:paraId="72C16B4D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открытость и доступность для населения, в том числе для потребителей, информации о тарифах и о порядке их установления;</w:t>
      </w:r>
    </w:p>
    <w:p w14:paraId="51C31B9D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обязательность ведения субъектами регулирования раздельного учета объемов услуг (работ) в натуральном и стоимостном выражении, доходов и расходов по производству и реализации услуг (работ) по видам регулируемой деятельности.</w:t>
      </w:r>
    </w:p>
    <w:p w14:paraId="4273829A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4.3. В случае если субъект регулирования в течение расчетного периода регулирования понес экономически обоснованные расходы, не учтенные при установлении тарифов на расчетный период регулирования, в том числе расходы, связанные с объективным и незапланированным ростом цен на продукцию, потребляемую в течение расчетного периода регулирования, эти расходы учитываются при установлении тарифов на последующий расчетный период регулирования (включая расходы, связанные с обслуживанием заемных средств, привлекаемых для покрытия недостатка собственных оборотных средств).</w:t>
      </w:r>
    </w:p>
    <w:p w14:paraId="64662BD4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4.4. В случае если по итогам расчетного периода регулирования, на </w:t>
      </w:r>
      <w:r w:rsidRPr="00F51506">
        <w:rPr>
          <w:sz w:val="28"/>
          <w:szCs w:val="28"/>
        </w:rPr>
        <w:lastRenderedPageBreak/>
        <w:t>основании данных статистической, бухгалтерской отчетности или иных обосновывающих документов установлено снижение фактических расходов по сравнению с принятыми при установлении действующих тарифов, регулирующие органы принимают решение об уменьшении суммарного объема расходов, учитываемых при установлении тарифов на следующий расчетный период регулирования.</w:t>
      </w:r>
    </w:p>
    <w:p w14:paraId="743A84C8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4.5. В целях установления тарифов субъекты регулирования ведут учет объемов услуг (работ), доходов и расходов раздельно по видам деятельности.</w:t>
      </w:r>
    </w:p>
    <w:p w14:paraId="4D4A16DF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4.6. Установление тарифов осуществляется следующими методами:</w:t>
      </w:r>
    </w:p>
    <w:p w14:paraId="2E5C42C7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метод установления фиксированных тарифов;</w:t>
      </w:r>
    </w:p>
    <w:p w14:paraId="247A9700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метод установления предельных тарифов;</w:t>
      </w:r>
    </w:p>
    <w:p w14:paraId="0DFF9227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метод индексации установленных тарифов.</w:t>
      </w:r>
    </w:p>
    <w:p w14:paraId="209689A8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4.7. Применение в течение одного расчетного периода регулирования различных методов установления тарифов в отношении субъектов регулирования, осуществляющих одни и те же регулируемые виды деятельности, не допускается.</w:t>
      </w:r>
    </w:p>
    <w:p w14:paraId="4A2BC14E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0BA3ADEC" w14:textId="77777777" w:rsidR="0076380F" w:rsidRPr="00F51506" w:rsidRDefault="0076380F" w:rsidP="00F51506">
      <w:pPr>
        <w:pStyle w:val="ConsPlusNormal"/>
        <w:jc w:val="center"/>
        <w:outlineLvl w:val="1"/>
        <w:rPr>
          <w:sz w:val="28"/>
          <w:szCs w:val="28"/>
        </w:rPr>
      </w:pPr>
      <w:r w:rsidRPr="00F51506">
        <w:rPr>
          <w:sz w:val="28"/>
          <w:szCs w:val="28"/>
        </w:rPr>
        <w:t>5. Основания для установления тарифов и порядок</w:t>
      </w:r>
    </w:p>
    <w:p w14:paraId="2153EF62" w14:textId="77777777" w:rsidR="0076380F" w:rsidRPr="00F51506" w:rsidRDefault="0076380F" w:rsidP="00F51506">
      <w:pPr>
        <w:pStyle w:val="ConsPlusNormal"/>
        <w:jc w:val="center"/>
        <w:rPr>
          <w:sz w:val="28"/>
          <w:szCs w:val="28"/>
        </w:rPr>
      </w:pPr>
      <w:r w:rsidRPr="00F51506">
        <w:rPr>
          <w:sz w:val="28"/>
          <w:szCs w:val="28"/>
        </w:rPr>
        <w:t>их установления</w:t>
      </w:r>
    </w:p>
    <w:p w14:paraId="2C13425E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79E5D9BA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5.1. Основаниями для установления тарифов являются:</w:t>
      </w:r>
    </w:p>
    <w:p w14:paraId="01DE9CA6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изменение расходов по услугам (работам), предоставляемым (выполняемым) субъектом регулирования, по сравнению с расходами, принятыми при установлении действующих тарифов;</w:t>
      </w:r>
    </w:p>
    <w:p w14:paraId="4252596A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изменение суммы налогов и сборов, подлежащих уплате в соответствии с законодательством Российской Федерации;</w:t>
      </w:r>
    </w:p>
    <w:p w14:paraId="6C3D1311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данные проверок результатов деятельности субъекта регулирования, полученные по результатам применения ранее утвержденных тарифов;</w:t>
      </w:r>
    </w:p>
    <w:p w14:paraId="7E117207" w14:textId="5D53F107" w:rsidR="0076380F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появление новых муниципальных организаций, осуществляющих регулируемый вид деятельности, или новых услуг (работ), предоставляемых (выполняемых) субъектами регулирования</w:t>
      </w:r>
      <w:r w:rsidR="00F51506">
        <w:rPr>
          <w:sz w:val="28"/>
          <w:szCs w:val="28"/>
        </w:rPr>
        <w:t>;</w:t>
      </w:r>
    </w:p>
    <w:p w14:paraId="10A52B4F" w14:textId="46404F36" w:rsidR="00F51506" w:rsidRPr="00F51506" w:rsidRDefault="00F51506" w:rsidP="00F515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тарифов.</w:t>
      </w:r>
    </w:p>
    <w:p w14:paraId="6D252EF2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5.2. Основаниями для отказа в установлении тарифов являются:</w:t>
      </w:r>
    </w:p>
    <w:p w14:paraId="4686EAA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выявление недостоверных сведений и показателей, использованных при обосновании тарифов;</w:t>
      </w:r>
    </w:p>
    <w:p w14:paraId="40E5FD49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несоблюдение субъектом регулирования требований, установленных настоящим Порядком.</w:t>
      </w:r>
    </w:p>
    <w:p w14:paraId="5232BED2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5.3. Рассмотрение вопроса об установлении тарифов осуществляется по инициативе субъектов регулирования или регулирующих органов.</w:t>
      </w:r>
    </w:p>
    <w:p w14:paraId="7FCF6E4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Расчет тарифов на предоставляемые услуги (выполняемые работы) осуществляется субъектом регулирования.</w:t>
      </w:r>
    </w:p>
    <w:p w14:paraId="2ABA8B92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bookmarkStart w:id="1" w:name="Par137"/>
      <w:bookmarkEnd w:id="1"/>
      <w:r w:rsidRPr="00F51506">
        <w:rPr>
          <w:sz w:val="28"/>
          <w:szCs w:val="28"/>
        </w:rPr>
        <w:t xml:space="preserve">5.4. Для установления тарифов на услуги (работы), включенные в </w:t>
      </w:r>
      <w:hyperlink r:id="rId8" w:history="1">
        <w:r w:rsidRPr="00F51506">
          <w:rPr>
            <w:sz w:val="28"/>
            <w:szCs w:val="28"/>
          </w:rPr>
          <w:t>перечень</w:t>
        </w:r>
      </w:hyperlink>
      <w:r w:rsidRPr="00F51506">
        <w:rPr>
          <w:sz w:val="28"/>
          <w:szCs w:val="28"/>
        </w:rPr>
        <w:t xml:space="preserve">, утвержденный решением Совета депутатов города Мурманска, субъект регулирования направляет в уполномоченный регулирующий орган заявление с указанием оснований для установления тарифов и приложением </w:t>
      </w:r>
      <w:r w:rsidRPr="00F51506">
        <w:rPr>
          <w:sz w:val="28"/>
          <w:szCs w:val="28"/>
        </w:rPr>
        <w:lastRenderedPageBreak/>
        <w:t>документов и расчетов, обосновывающих предлагаемые к утверждению тарифы.</w:t>
      </w:r>
    </w:p>
    <w:p w14:paraId="51893801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bookmarkStart w:id="2" w:name="Par138"/>
      <w:bookmarkEnd w:id="2"/>
      <w:r w:rsidRPr="00F51506">
        <w:rPr>
          <w:sz w:val="28"/>
          <w:szCs w:val="28"/>
        </w:rPr>
        <w:t>5.4.1. К заявлению об установлении тарифов прилагаются следующие документы:</w:t>
      </w:r>
    </w:p>
    <w:p w14:paraId="183661A5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расчет тарифов, предлагаемых к установлению, и пояснительная записка с обоснованием целесообразности их установления, содержащие следующие сведения: баланс спроса и предложения в отношении услуг (работ); данные статистической отчетности за предшествующий период регулирования; расчет расходов и необходимой валовой выручки от регулируемой деятельности с приложением экономического обоснования исходных данных (с указанием применяемых норм и нормативов расчета); анализ цен (тарифов) на аналогичные услуги (работы), предоставляемые (выполняемые) на соответствующих рынках по формам, установленным регулирующим органом; оценку выпадающих или дополнительно полученных в предшествующий период регулирования доходов, которые были выявлены на основании официальной статистической и бухгалтерской отчетности или результатов проверки хозяйственной деятельности субъекта регулирования;</w:t>
      </w:r>
    </w:p>
    <w:p w14:paraId="794CC444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результаты хозяйственно-финансовой деятельности (бухгалтерский баланс, отчет о финансовых результатах и приложений к ним за истекший финансовый год, предшествующий дате подачи заявления, с отметками Инспекции Федеральной налоговой службы по городу Мурманску и территориального органа Федеральной службы государственной статистики по Мурманской области, составленные по формам, утвержденным Министерством финансов Российской Федерации).</w:t>
      </w:r>
    </w:p>
    <w:p w14:paraId="11124FE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5.4.2. Регулирующий орган рассматривает заявление субъекта регулирования, готовит заключение о целесообразности установления тарифов либо о целесообразности отказа в установлении тарифов и направляет заключение с прилагаемыми документами в тарифную комиссию в срок не более 30 дней с момента предоставления всех документов, указанных в </w:t>
      </w:r>
      <w:hyperlink w:anchor="Par138" w:tooltip="5.4.1. К заявлению об установлении тарифов прилагаются следующие документы:" w:history="1">
        <w:r w:rsidRPr="00F51506">
          <w:rPr>
            <w:sz w:val="28"/>
            <w:szCs w:val="28"/>
          </w:rPr>
          <w:t>пункте 5.4.1</w:t>
        </w:r>
      </w:hyperlink>
      <w:r w:rsidRPr="00F51506">
        <w:rPr>
          <w:sz w:val="28"/>
          <w:szCs w:val="28"/>
        </w:rPr>
        <w:t xml:space="preserve"> настоящего Порядка.</w:t>
      </w:r>
    </w:p>
    <w:p w14:paraId="06910E3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При недостаточности сведений для подготовки заключения в представленных документах регулирующий орган запрашивает дополнительные материалы с обоснованием причин запроса у субъекта регулирования, который обязан представить дополнительные материалы не позднее 10 календарных дней с момента поступления письменного запроса регулирующего органа. В этом случае время подготовки заключения регулирующим органом увеличивается, но не более чем на 10 календарных дней со дня получения дополнительных материалов.</w:t>
      </w:r>
    </w:p>
    <w:p w14:paraId="05DC1D85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5.4.3. Рассмотрение заключений регулирующего органа о целесообразности установления тарифов либо о целесообразности отказа в установлении тарифов осуществляет тарифная комиссия, сформированная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 в срок не более 30 дней с момента поступления заключения.</w:t>
      </w:r>
    </w:p>
    <w:p w14:paraId="0B52C8FE" w14:textId="23D4D135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lastRenderedPageBreak/>
        <w:t>5.4.4. В состав тарифной комиссии входят председатель тарифной комиссии, заместитель председателя тарифной комиссии, секретарь и члены тарифной комиссии общей численностью 1</w:t>
      </w:r>
      <w:r w:rsidR="00F51506">
        <w:rPr>
          <w:sz w:val="28"/>
          <w:szCs w:val="28"/>
        </w:rPr>
        <w:t>5</w:t>
      </w:r>
      <w:r w:rsidRPr="00F51506">
        <w:rPr>
          <w:sz w:val="28"/>
          <w:szCs w:val="28"/>
        </w:rPr>
        <w:t xml:space="preserve"> человек. Персональный состав членов комиссии утверждается постановлением администрации города Мурманска.</w:t>
      </w:r>
    </w:p>
    <w:p w14:paraId="01F5695B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Регламент работы тарифной комиссии и ее полномочия, а также полномочия председателя тарифной комиссии, заместителя председателя, секретаря определяются положением о тарифной комиссии, утвержденным постановлением администрации города Мурманска.</w:t>
      </w:r>
    </w:p>
    <w:p w14:paraId="6B85AA1F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5.4.5. Решение об установлении тарифов на услуги (работы), предоставляемые (выполняемые) субъектами регулирования и включенные в </w:t>
      </w:r>
      <w:hyperlink r:id="rId9" w:history="1">
        <w:r w:rsidRPr="00F51506">
          <w:rPr>
            <w:sz w:val="28"/>
            <w:szCs w:val="28"/>
          </w:rPr>
          <w:t>перечень</w:t>
        </w:r>
      </w:hyperlink>
      <w:r w:rsidRPr="00F51506">
        <w:rPr>
          <w:sz w:val="28"/>
          <w:szCs w:val="28"/>
        </w:rPr>
        <w:t>, утвержденный решением Совета депутатов города Мурманска, принимается администрацией города Мурманска с учетом рекомендаций тарифной комиссии в срок не позднее одного месяца до начала очередного расчетного периода регулирования и оформляется постановлением администрации города Мурманска.</w:t>
      </w:r>
    </w:p>
    <w:p w14:paraId="01DC66DE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Решение об установлении тарифов на услуги (работы), предоставляемые (выполняемые) субъектами регулирования, в отношении которых ранее не осуществлялось регулирование тарифов, а также решение об установлении тарифов на услуги (работы), не включенные ранее в </w:t>
      </w:r>
      <w:hyperlink r:id="rId10" w:history="1">
        <w:r w:rsidRPr="00F51506">
          <w:rPr>
            <w:sz w:val="28"/>
            <w:szCs w:val="28"/>
          </w:rPr>
          <w:t>перечень</w:t>
        </w:r>
      </w:hyperlink>
      <w:r w:rsidRPr="00F51506">
        <w:rPr>
          <w:sz w:val="28"/>
          <w:szCs w:val="28"/>
        </w:rPr>
        <w:t>, утвержденный решением Совета депутатов города Мурманска, принимается администрацией города Мурманска с учетом рекомендаций тарифной комиссии в срок не более 30 дней со дня поступления в тарифную комиссию заключения регулирующего органа о целесообразности их установления, и оформляется постановлением администрации города Мурманска.</w:t>
      </w:r>
    </w:p>
    <w:p w14:paraId="16DD350F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5.4.6. Извещение об отказе в установлении тарифов на услуги (работы), предоставляемые (выполняемые) субъектами регулирования и включенные в </w:t>
      </w:r>
      <w:hyperlink r:id="rId11" w:history="1">
        <w:r w:rsidRPr="00F51506">
          <w:rPr>
            <w:sz w:val="28"/>
            <w:szCs w:val="28"/>
          </w:rPr>
          <w:t>перечень</w:t>
        </w:r>
      </w:hyperlink>
      <w:r w:rsidRPr="00F51506">
        <w:rPr>
          <w:sz w:val="28"/>
          <w:szCs w:val="28"/>
        </w:rPr>
        <w:t>, утвержденный решением Совета депутатов города Мурманска, направляется субъекту регулирования регулирующим органом в письменном виде.</w:t>
      </w:r>
    </w:p>
    <w:p w14:paraId="77009544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bookmarkStart w:id="3" w:name="Par153"/>
      <w:bookmarkEnd w:id="3"/>
      <w:r w:rsidRPr="00F51506">
        <w:rPr>
          <w:sz w:val="28"/>
          <w:szCs w:val="28"/>
        </w:rPr>
        <w:t xml:space="preserve">5.5. При установлении тарифов на услуги (работы), не включенные в </w:t>
      </w:r>
      <w:hyperlink r:id="rId12" w:history="1">
        <w:r w:rsidRPr="00F51506">
          <w:rPr>
            <w:sz w:val="28"/>
            <w:szCs w:val="28"/>
          </w:rPr>
          <w:t>перечень</w:t>
        </w:r>
      </w:hyperlink>
      <w:r w:rsidRPr="00F51506">
        <w:rPr>
          <w:sz w:val="28"/>
          <w:szCs w:val="28"/>
        </w:rPr>
        <w:t>, утвержденный решением Совета депутатов города Мурманска, субъект регулирования направляет в уполномоченный регулирующий орган на согласование заявление с указанием оснований для установления тарифов и приложением документов, обосновывающих предлагаемые к утверждению тарифы. Перечень документов, необходимых для согласования, определяется правовым актом уполномоченного регулирующего органа.</w:t>
      </w:r>
    </w:p>
    <w:p w14:paraId="6ACD9310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Уполномоченный регулирующий орган в срок не позднее 15 дней до начала периода регулирования направляет субъекту регулирования письменное уведомление о согласовании либо об отказе в согласовании предлагаемых к установлению тарифов.</w:t>
      </w:r>
    </w:p>
    <w:p w14:paraId="6B8FB988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Тарифы утверждаются приказом руководителя муниципального предприятия или учреждения, предоставляющего услуги (выполняющего работы).</w:t>
      </w:r>
    </w:p>
    <w:p w14:paraId="7E93CD62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5.6. Срок действия установленных тарифов не может быть менее одного </w:t>
      </w:r>
      <w:r w:rsidRPr="00F51506">
        <w:rPr>
          <w:sz w:val="28"/>
          <w:szCs w:val="28"/>
        </w:rPr>
        <w:lastRenderedPageBreak/>
        <w:t>года, если иное не установлено нормативными правовыми актами Российской Федерации и (или) нормативными правовыми актами Мурманской области.</w:t>
      </w:r>
    </w:p>
    <w:p w14:paraId="073B31B9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5.7. Регулирующий орган выступает инициатором установления тарифов при наличии оснований по данным проверок результатов деятельности субъектов регулирования, полученных от применения ранее утвержденных тарифов, и поручает субъекту регулирования представить документы и расчеты для установления тарифов.</w:t>
      </w:r>
    </w:p>
    <w:p w14:paraId="04EF4946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 xml:space="preserve">Процедура установления тарифов на услуги (работы) осуществляется в соответствии с </w:t>
      </w:r>
      <w:hyperlink w:anchor="Par137" w:tooltip="5.4. Для установления тарифов на услуги (работы), включенные в перечень, утвержденный решением Совета депутатов города Мурманска, субъект регулирования направляет в уполномоченный регулирующий орган заявление с указанием оснований для установления тарифов и пр" w:history="1">
        <w:r w:rsidRPr="00F51506">
          <w:rPr>
            <w:sz w:val="28"/>
            <w:szCs w:val="28"/>
          </w:rPr>
          <w:t>пунктами 5.4</w:t>
        </w:r>
      </w:hyperlink>
      <w:r w:rsidRPr="00F51506">
        <w:rPr>
          <w:sz w:val="28"/>
          <w:szCs w:val="28"/>
        </w:rPr>
        <w:t xml:space="preserve"> и </w:t>
      </w:r>
      <w:hyperlink w:anchor="Par153" w:tooltip="5.5. При установлении тарифов на услуги (работы), не включенные в перечень, утвержденный решением Совета депутатов города Мурманска, субъект регулирования направляет в уполномоченный регулирующий орган на согласование заявление с указанием оснований для устано" w:history="1">
        <w:r w:rsidRPr="00F51506">
          <w:rPr>
            <w:sz w:val="28"/>
            <w:szCs w:val="28"/>
          </w:rPr>
          <w:t>5.5</w:t>
        </w:r>
      </w:hyperlink>
      <w:r w:rsidRPr="00F51506">
        <w:rPr>
          <w:sz w:val="28"/>
          <w:szCs w:val="28"/>
        </w:rPr>
        <w:t xml:space="preserve"> настоящего Порядка.</w:t>
      </w:r>
    </w:p>
    <w:p w14:paraId="61061388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5.8. Регулирующий орган:</w:t>
      </w:r>
    </w:p>
    <w:p w14:paraId="027FA673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определяет перечень документов, необходимых для согласования тарифов на услуги (работы), не включенные в перечень, утвержденный решением Совета депутатов города Мурманска;</w:t>
      </w:r>
    </w:p>
    <w:p w14:paraId="763A4123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определяет формы доведения информации об установленных тарифах на услуги (работы) субъектов регулирования до потребителей в соответствии с требованиями законодательства Российской Федерации и Мурманской области;</w:t>
      </w:r>
    </w:p>
    <w:p w14:paraId="770FC289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определяет формы контроля формирования и применения тарифов на услуги (работы), предоставляемые (выполняемые) субъектами регулирования;</w:t>
      </w:r>
    </w:p>
    <w:p w14:paraId="4896C6B9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- проводит проверки субъектов регулирования по вопросам формирования и применения установленных тарифов.</w:t>
      </w:r>
    </w:p>
    <w:p w14:paraId="5B528577" w14:textId="77777777" w:rsidR="0076380F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5.9. Субъекты регулирования имеют право обжаловать действия (бездействие) должностных лиц регулирующих органов и администрации города Мурманска в установленном порядке в соответствии с законодательством Российской Федерации.</w:t>
      </w:r>
    </w:p>
    <w:p w14:paraId="24CE10CB" w14:textId="77777777" w:rsidR="00692564" w:rsidRPr="00F51506" w:rsidRDefault="00692564" w:rsidP="00F51506">
      <w:pPr>
        <w:pStyle w:val="ConsPlusNormal"/>
        <w:jc w:val="center"/>
        <w:outlineLvl w:val="1"/>
        <w:rPr>
          <w:sz w:val="28"/>
          <w:szCs w:val="28"/>
        </w:rPr>
      </w:pPr>
    </w:p>
    <w:p w14:paraId="43159CCC" w14:textId="26EB1D41" w:rsidR="0076380F" w:rsidRPr="00F51506" w:rsidRDefault="0076380F" w:rsidP="00F51506">
      <w:pPr>
        <w:pStyle w:val="ConsPlusNormal"/>
        <w:jc w:val="center"/>
        <w:outlineLvl w:val="1"/>
        <w:rPr>
          <w:sz w:val="28"/>
          <w:szCs w:val="28"/>
        </w:rPr>
      </w:pPr>
      <w:r w:rsidRPr="00F51506">
        <w:rPr>
          <w:sz w:val="28"/>
          <w:szCs w:val="28"/>
        </w:rPr>
        <w:t>6. Контроль за применением тарифов</w:t>
      </w:r>
    </w:p>
    <w:p w14:paraId="2F2D2044" w14:textId="77777777" w:rsidR="0076380F" w:rsidRPr="00F51506" w:rsidRDefault="0076380F" w:rsidP="00F51506">
      <w:pPr>
        <w:pStyle w:val="ConsPlusNormal"/>
        <w:jc w:val="both"/>
        <w:rPr>
          <w:sz w:val="28"/>
          <w:szCs w:val="28"/>
        </w:rPr>
      </w:pPr>
    </w:p>
    <w:p w14:paraId="3C1E5160" w14:textId="10670ED8" w:rsidR="004C20C7" w:rsidRPr="00F51506" w:rsidRDefault="0076380F" w:rsidP="00F51506">
      <w:pPr>
        <w:pStyle w:val="ConsPlusNormal"/>
        <w:ind w:firstLine="540"/>
        <w:jc w:val="both"/>
        <w:rPr>
          <w:sz w:val="28"/>
          <w:szCs w:val="28"/>
        </w:rPr>
      </w:pPr>
      <w:r w:rsidRPr="00F51506">
        <w:rPr>
          <w:sz w:val="28"/>
          <w:szCs w:val="28"/>
        </w:rPr>
        <w:t>Мероприятия по контролю за применением тарифов на услуги (работы) субъектами регулирования осуществляются регулирующими органами на основании распоряжения администрации города Мурманска в соответствии с планом, утверждаемым Главой администрации города Мурманска до начала расчетного периода регулирования, и оформляются актом проверки.</w:t>
      </w:r>
    </w:p>
    <w:sectPr w:rsidR="004C20C7" w:rsidRPr="00F5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FD"/>
    <w:rsid w:val="002300FD"/>
    <w:rsid w:val="004C20C7"/>
    <w:rsid w:val="00692564"/>
    <w:rsid w:val="0076380F"/>
    <w:rsid w:val="00F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B8B"/>
  <w15:chartTrackingRefBased/>
  <w15:docId w15:val="{FCEAF9FB-9C03-4125-8353-03D8D96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15593&amp;date=13.06.2023&amp;dst=100041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87&amp;n=115593&amp;date=13.06.2023&amp;dst=100041&amp;field=134" TargetMode="External"/><Relationship Id="rId12" Type="http://schemas.openxmlformats.org/officeDocument/2006/relationships/hyperlink" Target="https://login.consultant.ru/link/?req=doc&amp;base=RLAW087&amp;n=115593&amp;date=13.06.2023&amp;dst=100011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80004&amp;date=13.06.2023&amp;dst=100409&amp;field=134" TargetMode="External"/><Relationship Id="rId11" Type="http://schemas.openxmlformats.org/officeDocument/2006/relationships/hyperlink" Target="https://login.consultant.ru/link/?req=doc&amp;base=RLAW087&amp;n=115593&amp;date=13.06.2023&amp;dst=100041&amp;field=134" TargetMode="External"/><Relationship Id="rId5" Type="http://schemas.openxmlformats.org/officeDocument/2006/relationships/hyperlink" Target="https://login.consultant.ru/link/?req=doc&amp;base=RLAW087&amp;n=119673&amp;date=13.06.2023&amp;dst=100150&amp;field=134" TargetMode="External"/><Relationship Id="rId10" Type="http://schemas.openxmlformats.org/officeDocument/2006/relationships/hyperlink" Target="https://login.consultant.ru/link/?req=doc&amp;base=RLAW087&amp;n=115593&amp;date=13.06.2023&amp;dst=100041&amp;field=134" TargetMode="External"/><Relationship Id="rId4" Type="http://schemas.openxmlformats.org/officeDocument/2006/relationships/hyperlink" Target="https://login.consultant.ru/link/?req=doc&amp;base=LAW&amp;n=448197&amp;date=13.06.2023&amp;dst=101003&amp;field=134" TargetMode="External"/><Relationship Id="rId9" Type="http://schemas.openxmlformats.org/officeDocument/2006/relationships/hyperlink" Target="https://login.consultant.ru/link/?req=doc&amp;base=RLAW087&amp;n=115593&amp;date=13.06.2023&amp;dst=100041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5</cp:revision>
  <dcterms:created xsi:type="dcterms:W3CDTF">2023-06-13T06:34:00Z</dcterms:created>
  <dcterms:modified xsi:type="dcterms:W3CDTF">2023-06-13T07:04:00Z</dcterms:modified>
</cp:coreProperties>
</file>