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C821" w14:textId="77777777" w:rsidR="00D97113" w:rsidRPr="00D97113" w:rsidRDefault="00D97113" w:rsidP="00D97113">
      <w:pPr>
        <w:pStyle w:val="ConsPlusNormal"/>
        <w:jc w:val="right"/>
        <w:outlineLvl w:val="0"/>
      </w:pPr>
      <w:r w:rsidRPr="00D97113">
        <w:t>Приложение N 1</w:t>
      </w:r>
    </w:p>
    <w:p w14:paraId="2D969300" w14:textId="77777777" w:rsidR="00D97113" w:rsidRPr="00D97113" w:rsidRDefault="00D97113" w:rsidP="00D97113">
      <w:pPr>
        <w:pStyle w:val="ConsPlusNormal"/>
        <w:jc w:val="right"/>
      </w:pPr>
      <w:r w:rsidRPr="00D97113">
        <w:t>к решению</w:t>
      </w:r>
    </w:p>
    <w:p w14:paraId="049227E4" w14:textId="77777777" w:rsidR="00D97113" w:rsidRPr="00D97113" w:rsidRDefault="00D97113" w:rsidP="00D97113">
      <w:pPr>
        <w:pStyle w:val="ConsPlusNormal"/>
        <w:jc w:val="right"/>
      </w:pPr>
      <w:r w:rsidRPr="00D97113">
        <w:t>Совета депутатов города Мурманска</w:t>
      </w:r>
    </w:p>
    <w:p w14:paraId="761114D7" w14:textId="77777777" w:rsidR="00D97113" w:rsidRPr="00D97113" w:rsidRDefault="00D97113" w:rsidP="00D97113">
      <w:pPr>
        <w:pStyle w:val="ConsPlusNormal"/>
        <w:jc w:val="right"/>
      </w:pPr>
      <w:r w:rsidRPr="00D97113">
        <w:t>от 29 сентября 2006 г. N 24-292</w:t>
      </w:r>
    </w:p>
    <w:p w14:paraId="08597318" w14:textId="77777777" w:rsidR="00D97113" w:rsidRPr="00D97113" w:rsidRDefault="00D97113" w:rsidP="00D97113">
      <w:pPr>
        <w:pStyle w:val="ConsPlusNormal"/>
        <w:jc w:val="both"/>
      </w:pPr>
    </w:p>
    <w:p w14:paraId="6AA12447" w14:textId="77777777" w:rsidR="00D97113" w:rsidRPr="00D97113" w:rsidRDefault="00D97113" w:rsidP="00D97113">
      <w:pPr>
        <w:pStyle w:val="ConsPlusTitle"/>
        <w:jc w:val="center"/>
      </w:pPr>
      <w:bookmarkStart w:id="0" w:name="Par53"/>
      <w:bookmarkEnd w:id="0"/>
      <w:r w:rsidRPr="00D97113">
        <w:t>ПОРЯДОК</w:t>
      </w:r>
    </w:p>
    <w:p w14:paraId="42F9995A" w14:textId="77777777" w:rsidR="00D97113" w:rsidRPr="00D97113" w:rsidRDefault="00D97113" w:rsidP="00D97113">
      <w:pPr>
        <w:pStyle w:val="ConsPlusTitle"/>
        <w:jc w:val="center"/>
      </w:pPr>
      <w:r w:rsidRPr="00D97113">
        <w:t>ПРЕДОСТАВЛЕНИЯ ЛЬГОТ, ОТСРОЧЕК (РАССРОЧЕК) ПО АРЕНДНОЙ ПЛАТЕ</w:t>
      </w:r>
    </w:p>
    <w:p w14:paraId="7C7CD833" w14:textId="77777777" w:rsidR="00D97113" w:rsidRPr="00D97113" w:rsidRDefault="00D97113" w:rsidP="00D97113">
      <w:pPr>
        <w:pStyle w:val="ConsPlusTitle"/>
        <w:jc w:val="center"/>
      </w:pPr>
      <w:r w:rsidRPr="00D97113">
        <w:t>ЗА ЗЕМЛЮ И ПОЛЬЗОВАНИЕ МУНИЦИПАЛЬНЫМ ИМУЩЕСТВОМ</w:t>
      </w:r>
    </w:p>
    <w:p w14:paraId="5C7F19CE" w14:textId="77777777" w:rsidR="00D97113" w:rsidRPr="00D97113" w:rsidRDefault="00D97113" w:rsidP="00D97113">
      <w:pPr>
        <w:pStyle w:val="ConsPlusTitle"/>
        <w:jc w:val="center"/>
      </w:pPr>
      <w:r w:rsidRPr="00D97113">
        <w:t>В ГОРОДЕ МУРМАНСКЕ</w:t>
      </w:r>
    </w:p>
    <w:p w14:paraId="130DE8A7" w14:textId="77777777" w:rsidR="00D97113" w:rsidRPr="00D97113" w:rsidRDefault="00D97113" w:rsidP="00D97113">
      <w:pPr>
        <w:pStyle w:val="ConsPlusNormal"/>
        <w:jc w:val="both"/>
      </w:pPr>
    </w:p>
    <w:p w14:paraId="17A308F7" w14:textId="77777777" w:rsidR="00D97113" w:rsidRPr="00D97113" w:rsidRDefault="00D97113" w:rsidP="00D97113">
      <w:pPr>
        <w:pStyle w:val="ConsPlusTitle"/>
        <w:jc w:val="center"/>
        <w:outlineLvl w:val="1"/>
      </w:pPr>
      <w:r w:rsidRPr="00D97113">
        <w:t>1. ОБЩИЕ ПОЛОЖЕНИЯ</w:t>
      </w:r>
    </w:p>
    <w:p w14:paraId="649BAB58" w14:textId="77777777" w:rsidR="00D97113" w:rsidRPr="00D97113" w:rsidRDefault="00D97113" w:rsidP="00D97113">
      <w:pPr>
        <w:pStyle w:val="ConsPlusNormal"/>
        <w:jc w:val="both"/>
      </w:pPr>
    </w:p>
    <w:p w14:paraId="430930FA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1.1. Целью настоящего Порядка предоставления льгот, отсрочек (рассрочек) по арендной плате за землю и пользование муниципальным имуществом в городе Мурманске (далее - Порядок) является определение единого подхода и упорядочение процесса рассмотрения вопросов предоставления льгот, отсрочек (рассрочек) по арендной плате за земельные участки, находящиеся в муниципальной собственности, а также земельные участки, государственная собственность на которые не разграничена (далее также - земли), и пользование объектами муниципального имущества в городе Мурманске (далее - муниципальное имущество).</w:t>
      </w:r>
    </w:p>
    <w:p w14:paraId="52A8B0C6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1.2. Задачами настоящего Порядка являются:</w:t>
      </w:r>
    </w:p>
    <w:p w14:paraId="2C92807C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упорядочение работы органов местного самоуправления в области регулирования имущественных отношений;</w:t>
      </w:r>
    </w:p>
    <w:p w14:paraId="0B57E5C0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создание необходимых экономических условий для деятельности физических лиц, общественных объединений, иных юридических лиц, указанных в </w:t>
      </w:r>
      <w:hyperlink w:anchor="Par91" w:tooltip="1.6. К арендаторам, которым может быть предоставлена льгота, отсрочка (рассрочка) по арендной плате, относятся:" w:history="1">
        <w:r w:rsidRPr="00D97113">
          <w:t>пункте 1.6</w:t>
        </w:r>
      </w:hyperlink>
      <w:r w:rsidRPr="00D97113">
        <w:t xml:space="preserve"> настоящего Порядка, с целью стабильного функционирования экономики города Мурманска (далее - город Мурманск, муниципальное образование город Мурманск).</w:t>
      </w:r>
    </w:p>
    <w:p w14:paraId="46159BEA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1.3. Основные понятия, используемые в настоящем Порядке:</w:t>
      </w:r>
    </w:p>
    <w:p w14:paraId="460B3D71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арендодатель - комитет имущественных отношений города Мурманска; муниципальные автономные и бюджетные учреждения, казенные предприятия или муниципальные унитарные предприятия; исполнительный орган государственной власти Мурманской области, уполномоченный Правительством Мурманской области, при этом:</w:t>
      </w:r>
    </w:p>
    <w:p w14:paraId="3841054C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комитет имущественных отношений города Мурманска является арендодателем в отношении: земельных участков, находящихся в муниципальной собственности; земельных участков, государственная собственность на которые не разграничена, предоставленных по основаниям, предусмотренным </w:t>
      </w:r>
      <w:hyperlink r:id="rId5" w:history="1">
        <w:r w:rsidRPr="00D97113">
          <w:t>статьей 39.20</w:t>
        </w:r>
      </w:hyperlink>
      <w:r w:rsidRPr="00D97113">
        <w:t xml:space="preserve"> Земельного кодекса Российской Федерации; земельных участков, государственная собственность на которые не разграничена, предоставленных для эксплуатации гаражей, а также гаражным и гаражно-строительным кооперативам; объектов муниципального нежилого и жилищного фондов, находящихся в казне муниципального образования город Мурманск, а также закрепленных на праве оперативного управления за муниципальными казенными учреждениями;</w:t>
      </w:r>
    </w:p>
    <w:p w14:paraId="31750801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муниципальные автономные и бюджетные учреждения, казенные предприятия или муниципальные унитарные предприятия являются арендодателями в отношении объектов, закрепленных на праве оперативного управления или на праве хозяйственного ведения за этими учреждениями и предприятиями;</w:t>
      </w:r>
    </w:p>
    <w:p w14:paraId="71C0EE92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уполномоченный исполнительный орган государственной власти Мурманской области является арендодателем в отношении земельных участков, государственная собственность на которые не разграничена, в соответствии с </w:t>
      </w:r>
      <w:hyperlink r:id="rId6" w:history="1">
        <w:r w:rsidRPr="00D97113">
          <w:t>Законом</w:t>
        </w:r>
      </w:hyperlink>
      <w:r w:rsidRPr="00D97113">
        <w:t xml:space="preserve"> Мурманской области от 27.12.2019 N 2459-01-ЗМО "О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области";</w:t>
      </w:r>
    </w:p>
    <w:p w14:paraId="118D3993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lastRenderedPageBreak/>
        <w:t>арендатор - лицо, владеющее и пользующееся земельным участком, муниципальным имуществом на основании договора аренды, заключенного с арендодателем;</w:t>
      </w:r>
    </w:p>
    <w:p w14:paraId="71E66A7B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заявитель - арендатор, претендующий на получение льготы;</w:t>
      </w:r>
    </w:p>
    <w:p w14:paraId="2F8FE5B9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льгота - преимущество, предоставляемое отдельным арендаторам либо категориям арендаторов, включающее возможность частичного освобождения от арендной платы;</w:t>
      </w:r>
    </w:p>
    <w:p w14:paraId="3E6CB98E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отсрочка - изменение срока платежа с условием единовременной уплаты по окончании срока;</w:t>
      </w:r>
    </w:p>
    <w:p w14:paraId="6C176422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рассрочка - частичное поэтапное внесение платежей;</w:t>
      </w:r>
    </w:p>
    <w:p w14:paraId="58696D9A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общественное объединение -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14:paraId="5F9E9385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1.4. Льгота предоставляется на очередной финансовый год.</w:t>
      </w:r>
    </w:p>
    <w:p w14:paraId="618E48B4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1.5. Отсрочка (рассрочка) предоставляются в пределах текущего финансового года.</w:t>
      </w:r>
    </w:p>
    <w:p w14:paraId="2A88171B" w14:textId="77777777" w:rsidR="00D97113" w:rsidRPr="00D97113" w:rsidRDefault="00D97113" w:rsidP="00D97113">
      <w:pPr>
        <w:pStyle w:val="ConsPlusNormal"/>
        <w:ind w:firstLine="540"/>
        <w:jc w:val="both"/>
      </w:pPr>
      <w:bookmarkStart w:id="1" w:name="Par91"/>
      <w:bookmarkEnd w:id="1"/>
      <w:r w:rsidRPr="00D97113">
        <w:t>1.6. К арендаторам, которым может быть предоставлена льгота, отсрочка (рассрочка) по арендной плате, относятся:</w:t>
      </w:r>
    </w:p>
    <w:p w14:paraId="41EB27FF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общественные организации инвалидов, среди членов которых инвалиды и их законные представители составляют не менее 80 процентов, - в отношении земельных участков, муниципального имущества, используемого ими для осуществления уставной деятельности;</w:t>
      </w:r>
    </w:p>
    <w:p w14:paraId="756A3C86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организации, уставный капитал которых полностью состоит из вкладов указанных выше организаций инвалидов, если среднесписочная численность инвалидов среди их работников составляет не менее 50 процентов, а их доля в фонде оплаты труда составляет не менее 25 процентов, - в отношении земельных участков, муниципального имущества, используемого ими для производства и (или) реализации товаров, работ и услуг;</w:t>
      </w:r>
    </w:p>
    <w:p w14:paraId="07A0C72F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учреждения, единственными собственниками которых являются указанные выше общественные организации инвалидов, - в отношении земельных участков, муниципального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14:paraId="3E061C22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муниципальные унитарные предприятия;</w:t>
      </w:r>
    </w:p>
    <w:p w14:paraId="0B7217D3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общественные объединения, являющиеся юридическими лицами, осуществляющие свою деятельность на территории города Мурманска не менее 1 года;</w:t>
      </w:r>
    </w:p>
    <w:p w14:paraId="3308BA77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акционерные общества, 100 % акций которых находится в собственности муниципального образования город Мурманск;</w:t>
      </w:r>
    </w:p>
    <w:p w14:paraId="70E645A3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юридические и физические лица, деятельность которых связана с производством, переработкой и реализацией сельскохозяйственной продукции;</w:t>
      </w:r>
    </w:p>
    <w:p w14:paraId="4D0A7952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юридические и физические лица, деятельность которых связана с размещением отходов;</w:t>
      </w:r>
    </w:p>
    <w:p w14:paraId="25DD296A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инвалиды, имеющие I группу инвалидности, а также лица, имеющие II группу инвалидности, установленную до 1 января 2004 года; инвалиды с детства; ветераны и инвалиды Великой Отечественной войны, а также ветераны и инвалиды боевых действий;</w:t>
      </w:r>
    </w:p>
    <w:p w14:paraId="308A8D31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социально ориентированные некоммерческие организации, созданные в предусмотренных Федеральным </w:t>
      </w:r>
      <w:hyperlink r:id="rId7" w:history="1">
        <w:r w:rsidRPr="00D97113">
          <w:t>законом</w:t>
        </w:r>
      </w:hyperlink>
      <w:r w:rsidRPr="00D97113"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качестве юридического лица деятельность в городе Мурманске не менее 1 года, направленную на решение социальных проблем, развитие гражданского общества, а также виды деятельности, предусмотренные </w:t>
      </w:r>
      <w:hyperlink r:id="rId8" w:history="1">
        <w:r w:rsidRPr="00D97113">
          <w:t>Положением</w:t>
        </w:r>
      </w:hyperlink>
      <w:r w:rsidRPr="00D97113">
        <w:t xml:space="preserve"> об оказании поддержки социально ориентированным некоммерческим организациям в муниципальном образовании город Мурманск, утвержденным решением Совета депутатов города Мурманска от 26.04.2012 N 48-644;</w:t>
      </w:r>
    </w:p>
    <w:p w14:paraId="4E5767CB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lastRenderedPageBreak/>
        <w:t>- иные юридические и физические лица, основная деятельность которых имеет социальную значимость для города Мурманска (осуществление розничной торговли по льготным ценам инвалидам, ветеранам, малообеспеченным гражданам по соглашению с администрацией города Мурманска, а также в рамках 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условиях);</w:t>
      </w:r>
    </w:p>
    <w:p w14:paraId="0A35AC2B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юридические лица или физические лица, зарегистрированные в установленном порядке в качестве индивидуальных предпринимателей, реализующие инвестиционные проекты города Мурманска, признанные приоритетными и (или) стратегическими в соответствии с </w:t>
      </w:r>
      <w:hyperlink r:id="rId9" w:history="1">
        <w:r w:rsidRPr="00D97113">
          <w:t>решением</w:t>
        </w:r>
      </w:hyperlink>
      <w:r w:rsidRPr="00D97113">
        <w:t xml:space="preserve"> Совета депутатов города Мурманска от 25.09.2017 N 39-677 "О муниципальной поддержке инвестиционной деятельности на территории муниципального образования город Мурманск" (далее - субъекты инвестиционной деятельности), - в отношении земельных участков, муниципального имущества, используемого ими для реализации приоритетных и (или) стратегических инвестиционных проектов города Мурманска.</w:t>
      </w:r>
    </w:p>
    <w:p w14:paraId="481AA3CB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1.7. Действие настоящего Порядка не распространяется на религиозные организации, объединения, учреждаемые либо создаваемые политическими партиями, а также объединения, являющиеся профессиональными союзами, за исключением случаев, когда указанные организации и объединения участвуют в реализации утвержденных муниципальных программ (проектов).</w:t>
      </w:r>
    </w:p>
    <w:p w14:paraId="410A8919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1.8. Льгота в виде полного освобождения от арендной платы не допускается.</w:t>
      </w:r>
    </w:p>
    <w:p w14:paraId="4C3A6291" w14:textId="77777777" w:rsidR="00D97113" w:rsidRPr="00D97113" w:rsidRDefault="00D97113" w:rsidP="00D97113">
      <w:pPr>
        <w:pStyle w:val="ConsPlusNormal"/>
        <w:ind w:firstLine="540"/>
        <w:jc w:val="both"/>
      </w:pPr>
      <w:bookmarkStart w:id="2" w:name="Par107"/>
      <w:bookmarkEnd w:id="2"/>
      <w:r w:rsidRPr="00D97113">
        <w:t xml:space="preserve">1.9. Не допускается предоставление льготы арендаторам, указанным в </w:t>
      </w:r>
      <w:hyperlink w:anchor="Par91" w:tooltip="1.6. К арендаторам, которым может быть предоставлена льгота, отсрочка (рассрочка) по арендной плате, относятся:" w:history="1">
        <w:r w:rsidRPr="00D97113">
          <w:t>пункте 1.6</w:t>
        </w:r>
      </w:hyperlink>
      <w:r w:rsidRPr="00D97113">
        <w:t xml:space="preserve"> настоящего Порядка:</w:t>
      </w:r>
    </w:p>
    <w:p w14:paraId="76E43063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имеющим просроченную (неурегулированную) задолженность по денежным обязательствам перед бюджетом муниципального образования город Мурманск, а также неисполненную обязанность по налогам, сборам, страховым взносам и иным платежам, подлежащим уплате в соответствии с законодательством Российской Федерации о налогах и сборах;</w:t>
      </w:r>
    </w:p>
    <w:p w14:paraId="2B212C65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в отношении которых контрольно-счетной палатой города Мурманска были установлены факты нецелевого использования средств, высвобожденных в результате ранее предоставленной соответствующей льготы (за исключением арендаторов, добровольно и своевременно возместивших в доход бюджета муниципального образования город Мурманск средства, использованные не по целевому назначению).</w:t>
      </w:r>
    </w:p>
    <w:p w14:paraId="32B0DDDB" w14:textId="77777777" w:rsidR="00D97113" w:rsidRPr="00D97113" w:rsidRDefault="00D97113" w:rsidP="00D97113">
      <w:pPr>
        <w:pStyle w:val="ConsPlusNormal"/>
        <w:jc w:val="both"/>
      </w:pPr>
    </w:p>
    <w:p w14:paraId="463BF91E" w14:textId="77777777" w:rsidR="00D97113" w:rsidRPr="00D97113" w:rsidRDefault="00D97113" w:rsidP="00D97113">
      <w:pPr>
        <w:pStyle w:val="ConsPlusTitle"/>
        <w:jc w:val="center"/>
        <w:outlineLvl w:val="1"/>
      </w:pPr>
      <w:r w:rsidRPr="00D97113">
        <w:t>2. ПОРЯДОК РАССМОТРЕНИЯ ЗАЯВЛЕНИЙ О ПРЕДОСТАВЛЕНИИ ЛЬГОТЫ</w:t>
      </w:r>
    </w:p>
    <w:p w14:paraId="05D0D695" w14:textId="77777777" w:rsidR="00D97113" w:rsidRPr="00D97113" w:rsidRDefault="00D97113" w:rsidP="00D97113">
      <w:pPr>
        <w:pStyle w:val="ConsPlusNormal"/>
        <w:jc w:val="both"/>
      </w:pPr>
    </w:p>
    <w:p w14:paraId="37C4CE13" w14:textId="77777777" w:rsidR="00D97113" w:rsidRPr="00D97113" w:rsidRDefault="00D97113" w:rsidP="00D97113">
      <w:pPr>
        <w:pStyle w:val="ConsPlusNormal"/>
        <w:ind w:firstLine="540"/>
        <w:jc w:val="both"/>
      </w:pPr>
      <w:bookmarkStart w:id="3" w:name="Par114"/>
      <w:bookmarkEnd w:id="3"/>
      <w:r w:rsidRPr="00D97113">
        <w:t xml:space="preserve">2.1. Заявители, претендующие на предоставление льготы по арендной плате за земельные участки, государственная собственность на которые не разграничена, в очередном финансовом году, в срок до 10 сентября текущего года подают в Совет депутатов города Мурманска (далее - Совет) заявление с приложением документов, указанных в </w:t>
      </w:r>
      <w:hyperlink w:anchor="Par130" w:tooltip="2.3. К заявлению о предоставлении льготы заявитель прилагает следующие документы:" w:history="1">
        <w:r w:rsidRPr="00D97113">
          <w:t>пункте 2.3</w:t>
        </w:r>
      </w:hyperlink>
      <w:r w:rsidRPr="00D97113">
        <w:t xml:space="preserve"> настоящего Порядка.</w:t>
      </w:r>
    </w:p>
    <w:p w14:paraId="14226E5F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Поступившие заявления с приложением документов, указанных в </w:t>
      </w:r>
      <w:hyperlink w:anchor="Par130" w:tooltip="2.3. К заявлению о предоставлении льготы заявитель прилагает следующие документы:" w:history="1">
        <w:r w:rsidRPr="00D97113">
          <w:t>пункте 2.3</w:t>
        </w:r>
      </w:hyperlink>
      <w:r w:rsidRPr="00D97113">
        <w:t xml:space="preserve"> настоящего Порядка, направляются Советом в администрацию города Мурманска для получения заключения.</w:t>
      </w:r>
    </w:p>
    <w:p w14:paraId="07F0E039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Рассмотрение заявлений о предоставлении льгот по арендной плате за земельные участки, государственная собственность на которые не разграничена, с учетом заключения администрации города Мурманска осуществляет постоянная комиссия Совета по бюджету и финансовому регулированию.</w:t>
      </w:r>
    </w:p>
    <w:p w14:paraId="306B8FA2" w14:textId="512FD5AE" w:rsidR="007539EF" w:rsidRPr="007539EF" w:rsidRDefault="00D97113" w:rsidP="0038358D">
      <w:pPr>
        <w:pStyle w:val="ConsPlusNormal"/>
        <w:ind w:firstLine="540"/>
        <w:jc w:val="both"/>
      </w:pPr>
      <w:r w:rsidRPr="00D97113">
        <w:lastRenderedPageBreak/>
        <w:t>Совет на основании предложений постоянной комиссии Совета по бюджету и финансовому регулированию в срок до 1 ноября текущего года принимает решение о рекомендации администрации города Мурманска включить в проект бюджета муниципального образования город Мурманск на очередной финансовый год и на плановый период в виде приложения перечень арендаторов для предоставления льготы по арендной плате за</w:t>
      </w:r>
      <w:r w:rsidR="007539EF" w:rsidRPr="007539EF">
        <w:t xml:space="preserve"> </w:t>
      </w:r>
      <w:r w:rsidR="007539EF">
        <w:t>земельные участки, государственная собственность на которые не разграничена, с указанием кадастровых номеров таких земельных участков, в виде установления понижающих коэффициентов к размерам арендной платы на очередной финансовый год.</w:t>
      </w:r>
    </w:p>
    <w:p w14:paraId="1F2241EE" w14:textId="77777777" w:rsidR="00D97113" w:rsidRPr="00D97113" w:rsidRDefault="00D97113" w:rsidP="00D97113">
      <w:pPr>
        <w:pStyle w:val="ConsPlusNormal"/>
        <w:ind w:firstLine="540"/>
        <w:jc w:val="both"/>
      </w:pPr>
      <w:bookmarkStart w:id="4" w:name="Par122"/>
      <w:bookmarkEnd w:id="4"/>
      <w:r w:rsidRPr="00D97113">
        <w:t xml:space="preserve">2.2. Заявители, претендующие на предоставление льготы по арендной плате за пользование муниципальным имуществом, в том числе за земельные участки, находящиеся в муниципальной собственности, в очередном финансовом году, в срок до 1 сентября текущего года подают в администрацию города Мурманска заявление с приложением документов, указанных в </w:t>
      </w:r>
      <w:hyperlink w:anchor="Par130" w:tooltip="2.3. К заявлению о предоставлении льготы заявитель прилагает следующие документы:" w:history="1">
        <w:r w:rsidRPr="00D97113">
          <w:t>пункте 2.3</w:t>
        </w:r>
      </w:hyperlink>
      <w:r w:rsidRPr="00D97113">
        <w:t xml:space="preserve"> настоящего Порядка.</w:t>
      </w:r>
    </w:p>
    <w:p w14:paraId="004815D7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Рассмотрение заявлений о предоставлении льгот по арендной плате за пользование муниципальным имуществом, в том числе за земельные участки, находящиеся в муниципальной собственности, осуществляет комиссия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муниципальной собственности (далее - комиссия), сформированная из числа депутатов Совета, представителей администрации города Мурманска, ее структурных подразделений и других лиц по согласованию, в срок до 20 октября текущего года.</w:t>
      </w:r>
    </w:p>
    <w:p w14:paraId="687A8C6E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Персональный состав комиссии численностью 15 человек, включая председателя комиссии, заместителя председателя комиссии, секретаря комиссии, на которого возлагаются функции ведения протоколов и иной документации комиссии, утверждает Совет.</w:t>
      </w:r>
    </w:p>
    <w:p w14:paraId="383045E8" w14:textId="2EF69DD0" w:rsidR="007539EF" w:rsidRDefault="00D97113" w:rsidP="007539EF">
      <w:pPr>
        <w:pStyle w:val="ConsPlusNormal"/>
        <w:ind w:firstLine="540"/>
        <w:jc w:val="both"/>
      </w:pPr>
      <w:r w:rsidRPr="00D97113">
        <w:t>Заседание комиссии правомочно, если на нем присутствуют более половины членов комиссии. Решение комиссии считается принятым, если за него проголосовали более половины от установленной численности членов комиссии.</w:t>
      </w:r>
    </w:p>
    <w:p w14:paraId="47752978" w14:textId="061CFBFD" w:rsidR="00D97113" w:rsidRPr="00D97113" w:rsidRDefault="00D97113" w:rsidP="00D97113">
      <w:pPr>
        <w:pStyle w:val="ConsPlusNormal"/>
        <w:ind w:firstLine="540"/>
        <w:jc w:val="both"/>
      </w:pPr>
      <w:r w:rsidRPr="00D97113">
        <w:t>Глава администрации города Мурманска в срок до 1 ноября текущего года на основании предложений комиссии издает распоряжение о включении в проект бюджета муниципального образования город Мурманск на очередной финансовый год и на плановый период в виде приложения перечня арендаторов для предоставления льготы по арендной плате за пользование муниципальным имуществом, в том числе за земельные участки, находящиеся в муниципальной собственности,</w:t>
      </w:r>
      <w:r w:rsidR="007E186C">
        <w:t xml:space="preserve"> с указанием кадастровых номеров таких земельных участков, </w:t>
      </w:r>
      <w:r w:rsidRPr="00D97113">
        <w:t>в виде установления понижающих коэффициентов к размерам арендной платы на очередной финансовый год.</w:t>
      </w:r>
    </w:p>
    <w:p w14:paraId="74C4A945" w14:textId="77777777" w:rsidR="00D97113" w:rsidRPr="00D97113" w:rsidRDefault="00D97113" w:rsidP="00D97113">
      <w:pPr>
        <w:pStyle w:val="ConsPlusNormal"/>
        <w:ind w:firstLine="540"/>
        <w:jc w:val="both"/>
      </w:pPr>
      <w:bookmarkStart w:id="5" w:name="Par130"/>
      <w:bookmarkEnd w:id="5"/>
      <w:r w:rsidRPr="00D97113">
        <w:t>2.3. К заявлению о предоставлении льготы заявитель прилагает следующие документы:</w:t>
      </w:r>
    </w:p>
    <w:p w14:paraId="379EC39D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копию устава организации (паспорта физического лица);</w:t>
      </w:r>
    </w:p>
    <w:p w14:paraId="60C32823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медико-социальной экспертизы; документа, подтверждающего статус ветерана Великой Отечественной войны, ветерана боевых действий);</w:t>
      </w:r>
    </w:p>
    <w:p w14:paraId="39E7B935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14:paraId="09B8EEB7" w14:textId="11A503D9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бухгалтерский </w:t>
      </w:r>
      <w:hyperlink r:id="rId10" w:history="1">
        <w:r w:rsidRPr="00D97113">
          <w:t>баланс</w:t>
        </w:r>
      </w:hyperlink>
      <w:r w:rsidRPr="00D97113">
        <w:t xml:space="preserve">, </w:t>
      </w:r>
      <w:hyperlink r:id="rId11" w:history="1">
        <w:r w:rsidRPr="00D97113">
          <w:t>отчет</w:t>
        </w:r>
      </w:hyperlink>
      <w:r w:rsidRPr="00D97113">
        <w:t xml:space="preserve"> о финансовых результатах и приложения к ним за истекший финансовый год, предшествующий дате подачи заявления, с отметками </w:t>
      </w:r>
      <w:r w:rsidR="00366760">
        <w:t>налогового органа</w:t>
      </w:r>
      <w:r w:rsidRPr="00D97113">
        <w:t xml:space="preserve"> (в случае предоставления бухгалтерской отчетности в электронном виде </w:t>
      </w:r>
      <w:r w:rsidRPr="00D97113">
        <w:lastRenderedPageBreak/>
        <w:t xml:space="preserve">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366760">
        <w:t>налогового органа</w:t>
      </w:r>
      <w:r w:rsidRPr="00D97113">
        <w:t xml:space="preserve">) - для коммерческих организаций; бухгалтерский </w:t>
      </w:r>
      <w:hyperlink r:id="rId12" w:history="1">
        <w:r w:rsidRPr="00D97113">
          <w:t>баланс</w:t>
        </w:r>
      </w:hyperlink>
      <w:r w:rsidRPr="00D97113">
        <w:t xml:space="preserve">, </w:t>
      </w:r>
      <w:hyperlink r:id="rId13" w:history="1">
        <w:r w:rsidRPr="00D97113">
          <w:t>отчет</w:t>
        </w:r>
      </w:hyperlink>
      <w:r w:rsidRPr="00D97113">
        <w:t xml:space="preserve"> о целевом использовании средств и приложения к ним за истекший финансовый год, предшествующий дате подачи заявления, с отметками </w:t>
      </w:r>
      <w:r w:rsidR="00366760">
        <w:t>налогового органа</w:t>
      </w:r>
      <w:r w:rsidRPr="00D97113">
        <w:t xml:space="preserve">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366760">
        <w:t>налогового органа</w:t>
      </w:r>
      <w:r w:rsidRPr="00D97113">
        <w:t xml:space="preserve"> - для некоммерческих организаций; налоговую декларацию за истекший финансовый год с отметкой </w:t>
      </w:r>
      <w:r w:rsidR="00846122">
        <w:t>н</w:t>
      </w:r>
      <w:r w:rsidR="00366760">
        <w:t>алогового органа</w:t>
      </w:r>
      <w:r w:rsidRPr="00D97113">
        <w:t xml:space="preserve"> (в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846122">
        <w:t>н</w:t>
      </w:r>
      <w:r w:rsidR="00366760">
        <w:t>алогового органа</w:t>
      </w:r>
      <w:r w:rsidRPr="00D97113">
        <w:t>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</w:p>
    <w:p w14:paraId="69DEA1AC" w14:textId="68F96894" w:rsidR="00366760" w:rsidRDefault="00D97113" w:rsidP="00D97113">
      <w:pPr>
        <w:pStyle w:val="ConsPlusNormal"/>
        <w:ind w:firstLine="540"/>
        <w:jc w:val="both"/>
      </w:pPr>
      <w:r w:rsidRPr="00D97113">
        <w:t xml:space="preserve">- </w:t>
      </w:r>
      <w:bookmarkStart w:id="6" w:name="_Hlk149119940"/>
      <w:r w:rsidRPr="00D97113">
        <w:t xml:space="preserve">справку из </w:t>
      </w:r>
      <w:r w:rsidR="00366760">
        <w:t>налогового органа</w:t>
      </w:r>
      <w:r w:rsidRPr="00D97113">
        <w:t xml:space="preserve"> об </w:t>
      </w:r>
      <w:r w:rsidR="00366760">
        <w:t>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</w:t>
      </w:r>
      <w:bookmarkEnd w:id="6"/>
      <w:r w:rsidR="00366760">
        <w:t>;</w:t>
      </w:r>
    </w:p>
    <w:p w14:paraId="273F6116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Субъекты инвестиционной деятельности дополнительно прилагают копию соглашения о муниципальной поддержке инвестиционной деятельности на территории муниципального образования город Мурманск, заключенного с администрацией города Мурманска.</w:t>
      </w:r>
    </w:p>
    <w:p w14:paraId="457C4D07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2.3.1. Основаниями для отказа в рассмотрении заявления о предоставлении льготы являются:</w:t>
      </w:r>
    </w:p>
    <w:p w14:paraId="4CA3DCAF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нарушение сроков подачи заявления о предоставлении льготы, установленных </w:t>
      </w:r>
      <w:hyperlink w:anchor="Par114" w:tooltip="2.1. Заявители, претендующие на предоставление льготы по арендной плате за земельные участки, государственная собственность на которые не разграничена, в очередном финансовом году, в срок до 10 сентября текущего года подают в Совет депутатов города Мурманска (" w:history="1">
        <w:r w:rsidRPr="00D97113">
          <w:t>пунктами 2.1</w:t>
        </w:r>
      </w:hyperlink>
      <w:r w:rsidRPr="00D97113">
        <w:t xml:space="preserve"> и </w:t>
      </w:r>
      <w:hyperlink w:anchor="Par122" w:tooltip="2.2. Заявители, претендующие на предоставление льготы по арендной плате за пользование муниципальным имуществом, в том числе за земельные участки, находящиеся в муниципальной собственности, в очередном финансовом году, в срок до 1 сентября текущего года подают" w:history="1">
        <w:r w:rsidRPr="00D97113">
          <w:t>2.2</w:t>
        </w:r>
      </w:hyperlink>
      <w:r w:rsidRPr="00D97113">
        <w:t xml:space="preserve"> настоящего Порядка;</w:t>
      </w:r>
    </w:p>
    <w:p w14:paraId="455608EE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непредставление или представление не в полном объеме документов, установленных </w:t>
      </w:r>
      <w:hyperlink w:anchor="Par130" w:tooltip="2.3. К заявлению о предоставлении льготы заявитель прилагает следующие документы:" w:history="1">
        <w:r w:rsidRPr="00D97113">
          <w:t>пунктом 2.3</w:t>
        </w:r>
      </w:hyperlink>
      <w:r w:rsidRPr="00D97113">
        <w:t xml:space="preserve"> настоящего Порядка;</w:t>
      </w:r>
    </w:p>
    <w:p w14:paraId="10A166C2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нарушение срока представления, а также непредставление информации о целевом расходовании высвободившихся средств в соответствии с </w:t>
      </w:r>
      <w:hyperlink w:anchor="Par162" w:tooltip="3.3. Арендаторы, получившие льготы, обязаны представить в контрольно-счетную палату города Мурманска в срок не позднее 1 мая года, следующего за годом фактического использования льготы, следующие документы:" w:history="1">
        <w:r w:rsidRPr="00D97113">
          <w:t>пунктом 3.3</w:t>
        </w:r>
      </w:hyperlink>
      <w:r w:rsidRPr="00D97113">
        <w:t xml:space="preserve"> настоящего Порядка - в случае если льгота предоставлялась ранее;</w:t>
      </w:r>
    </w:p>
    <w:p w14:paraId="1AEFE138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наличие оснований, указанных в </w:t>
      </w:r>
      <w:hyperlink w:anchor="Par107" w:tooltip="1.9. Не допускается предоставление льготы арендаторам, указанным в пункте 1.6 настоящего Порядка:" w:history="1">
        <w:r w:rsidRPr="00D97113">
          <w:t>пункте 1.9</w:t>
        </w:r>
      </w:hyperlink>
      <w:r w:rsidRPr="00D97113">
        <w:t xml:space="preserve"> настоящего Порядка, не допускающих предоставление льготы.</w:t>
      </w:r>
    </w:p>
    <w:p w14:paraId="7F9FD26B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2.4. Предоставляемые льготы носят целевой характер. Цель предоставления льготы в обязательном порядке указывается в решении о бюджете муниципального образования город Мурманск на очередной финансовый год и на плановый период.</w:t>
      </w:r>
    </w:p>
    <w:p w14:paraId="3158521A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2.5. На основании решения о бюджете муниципального образования город Мурманск на очередной финансовый год и на плановый период арендодатель заключает с арендатором дополнительное соглашение к договору аренды, в котором указываются целевое назначение предоставленной льготы, сроки представления арендатором информации об использовании высвобождаемых средств в соответствии с </w:t>
      </w:r>
      <w:hyperlink w:anchor="Par162" w:tooltip="3.3. Арендаторы, получившие льготы, обязаны представить в контрольно-счетную палату города Мурманска в срок не позднее 1 мая года, следующего за годом фактического использования льготы, следующие документы:" w:history="1">
        <w:r w:rsidRPr="00D97113">
          <w:t>пунктом 3.3</w:t>
        </w:r>
      </w:hyperlink>
      <w:r w:rsidRPr="00D97113">
        <w:t xml:space="preserve"> настоящего Порядка, а также порядок возмещения высвобождаемых средств при несоблюдении целевого назначения предоставленной льготы.</w:t>
      </w:r>
    </w:p>
    <w:p w14:paraId="24527368" w14:textId="77777777" w:rsidR="00D97113" w:rsidRPr="00D97113" w:rsidRDefault="00D97113" w:rsidP="00D97113">
      <w:pPr>
        <w:pStyle w:val="ConsPlusNormal"/>
        <w:jc w:val="both"/>
      </w:pPr>
    </w:p>
    <w:p w14:paraId="0A222CF5" w14:textId="77777777" w:rsidR="00D97113" w:rsidRPr="00D97113" w:rsidRDefault="00D97113" w:rsidP="00D97113">
      <w:pPr>
        <w:pStyle w:val="ConsPlusTitle"/>
        <w:jc w:val="center"/>
        <w:outlineLvl w:val="1"/>
      </w:pPr>
      <w:r w:rsidRPr="00D97113">
        <w:t>3. КОНТРОЛЬ ЗА ЦЕЛЕВЫМ ИСПОЛЬЗОВАНИЕМ</w:t>
      </w:r>
    </w:p>
    <w:p w14:paraId="5C23741D" w14:textId="77777777" w:rsidR="00D97113" w:rsidRPr="00D97113" w:rsidRDefault="00D97113" w:rsidP="00D97113">
      <w:pPr>
        <w:pStyle w:val="ConsPlusTitle"/>
        <w:jc w:val="center"/>
      </w:pPr>
      <w:r w:rsidRPr="00D97113">
        <w:t>ВЫСВОБОЖДАЕМЫХ СРЕДСТВ</w:t>
      </w:r>
    </w:p>
    <w:p w14:paraId="572A76D1" w14:textId="77777777" w:rsidR="00D97113" w:rsidRPr="00D97113" w:rsidRDefault="00D97113" w:rsidP="00D97113">
      <w:pPr>
        <w:pStyle w:val="ConsPlusNormal"/>
        <w:jc w:val="both"/>
      </w:pPr>
    </w:p>
    <w:p w14:paraId="131D1A8D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3.1. Арендаторы, которым предоставлены льготы, несут ответственность за нецелевое использование высвобождаемых средств в соответствии с законодательством Российской Федерации.</w:t>
      </w:r>
    </w:p>
    <w:p w14:paraId="5E9058E8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3.2. Контрольно-счетная палата города Мурманска в пределах своей компетенции осуществляет контроль целевого расходования средств, высвобождаемых в результате </w:t>
      </w:r>
      <w:r w:rsidRPr="00D97113">
        <w:lastRenderedPageBreak/>
        <w:t>предоставления льгот, в соответствии с законодательством Российской Федерации, муниципальными правовыми актами и планом работы.</w:t>
      </w:r>
    </w:p>
    <w:p w14:paraId="62AF9345" w14:textId="77777777" w:rsidR="00D97113" w:rsidRPr="00D97113" w:rsidRDefault="00D97113" w:rsidP="00D97113">
      <w:pPr>
        <w:pStyle w:val="ConsPlusNormal"/>
        <w:ind w:firstLine="540"/>
        <w:jc w:val="both"/>
      </w:pPr>
      <w:bookmarkStart w:id="7" w:name="Par162"/>
      <w:bookmarkEnd w:id="7"/>
      <w:r w:rsidRPr="00D97113">
        <w:t>3.3. Арендаторы, получившие льготы, обязаны представить в контрольно-счетную палату города Мурманска в срок не позднее 1 мая года, следующего за годом фактического использования льготы, следующие документы:</w:t>
      </w:r>
    </w:p>
    <w:p w14:paraId="04B1B9DA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информацию в виде пояснительной записки о целевом расходовании высвободившихся средств с приложением копий финансовых документов, подтверждающих представляемую информацию;</w:t>
      </w:r>
    </w:p>
    <w:p w14:paraId="3133965F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копии документов, подтверждающих размер высвободившихся средств.</w:t>
      </w:r>
    </w:p>
    <w:p w14:paraId="231C7A81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Контрольно-счетная палата города Мурманска вправе запрашивать, а арендаторы, получившие льготы, обязаны в установленный </w:t>
      </w:r>
      <w:hyperlink r:id="rId14" w:history="1">
        <w:r w:rsidRPr="00D97113">
          <w:t>Законом</w:t>
        </w:r>
      </w:hyperlink>
      <w:r w:rsidRPr="00D97113">
        <w:t xml:space="preserve"> Мурманской области от 12.04.2012 N 1463-01-ЗМО "Об отдельных вопросах организации и деятельности контрольно-счетных органов муниципальных образований Мурманской области" срок представлять иную информацию, документы и материалы, необходимые для осуществления контроля.</w:t>
      </w:r>
    </w:p>
    <w:p w14:paraId="16945EFD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Контрольно-счетная палата города Мурманска на основании представленной арендаторами информации в срок не позднее 1 августа текущего года готовит заключения о целевом (нецелевом) использовании средств, высвободившихся в результате предоставления льгот по арендной плате за землю, государственная собственность на которую не разграничена, и за пользование муниципальным имуществом, в том числе за земельные участки, находящиеся в муниципальной собственности, направляет их арендодателю и, в целях информирования, главе муниципального образования город Мурманск, в Совет и администрацию города Мурманска.</w:t>
      </w:r>
    </w:p>
    <w:p w14:paraId="550CC542" w14:textId="77777777" w:rsidR="00D97113" w:rsidRPr="00D97113" w:rsidRDefault="00D97113" w:rsidP="00D97113">
      <w:pPr>
        <w:pStyle w:val="ConsPlusNormal"/>
        <w:jc w:val="both"/>
      </w:pPr>
    </w:p>
    <w:p w14:paraId="65F85B67" w14:textId="77777777" w:rsidR="00D97113" w:rsidRPr="00D97113" w:rsidRDefault="00D97113" w:rsidP="00D97113">
      <w:pPr>
        <w:pStyle w:val="ConsPlusTitle"/>
        <w:jc w:val="center"/>
        <w:outlineLvl w:val="1"/>
      </w:pPr>
      <w:r w:rsidRPr="00D97113">
        <w:t>4. ПОРЯДОК ПРЕДОСТАВЛЕНИЯ АРЕНДАТОРАМ ОТСРОЧЕК (РАССРОЧЕК)</w:t>
      </w:r>
    </w:p>
    <w:p w14:paraId="03D763E0" w14:textId="77777777" w:rsidR="00D97113" w:rsidRPr="00D97113" w:rsidRDefault="00D97113" w:rsidP="00D97113">
      <w:pPr>
        <w:pStyle w:val="ConsPlusNormal"/>
        <w:jc w:val="both"/>
      </w:pPr>
    </w:p>
    <w:p w14:paraId="791F399A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4.1. Арендатор, претендующий на предоставление отсрочки (рассрочки) по арендной плате за землю, пользование муниципальным имуществом, направляет арендодателю заявление с приложением документов, указанных в </w:t>
      </w:r>
      <w:hyperlink w:anchor="Par177" w:tooltip="4.2. К заявлению о предоставлении отсрочки (рассрочки) по арендной плате за землю, пользование муниципальным имуществом арендатор, которому не предоставлялась в текущем году льгота по арендной плате за землю, пользование муниципальным имуществом, прилагает сле" w:history="1">
        <w:r w:rsidRPr="00D97113">
          <w:t>пункте 4.2</w:t>
        </w:r>
      </w:hyperlink>
      <w:r w:rsidRPr="00D97113">
        <w:t xml:space="preserve"> настоящего Порядка.</w:t>
      </w:r>
    </w:p>
    <w:p w14:paraId="3DF1AFBF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Решение о предоставлении отсрочки (рассрочки) осуществляет арендодатель в течение 20 дней с даты подачи заявления.</w:t>
      </w:r>
    </w:p>
    <w:p w14:paraId="7BF01451" w14:textId="77777777" w:rsidR="00D97113" w:rsidRPr="00D97113" w:rsidRDefault="00D97113" w:rsidP="00D97113">
      <w:pPr>
        <w:pStyle w:val="ConsPlusNormal"/>
        <w:ind w:firstLine="540"/>
        <w:jc w:val="both"/>
      </w:pPr>
      <w:bookmarkStart w:id="8" w:name="Par177"/>
      <w:bookmarkEnd w:id="8"/>
      <w:r w:rsidRPr="00D97113">
        <w:t>4.2. К заявлению о предоставлении отсрочки (рассрочки) по арендной плате за землю, пользование муниципальным имуществом арендатор, которому не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14:paraId="444850C6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копию устава организации (паспорта физического лица);</w:t>
      </w:r>
    </w:p>
    <w:p w14:paraId="254FA4C2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справки об установлении инвалидности, выданной учреждением государственной службы медико-социальной экспертизы; документа, подтверждающего статус ветерана Великой Отечественной войны, ветерана боевых действий);</w:t>
      </w:r>
    </w:p>
    <w:p w14:paraId="7B705E5F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14:paraId="20E14FAF" w14:textId="3884AD93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бухгалтерский </w:t>
      </w:r>
      <w:hyperlink r:id="rId15" w:history="1">
        <w:r w:rsidRPr="00D97113">
          <w:t>баланс</w:t>
        </w:r>
      </w:hyperlink>
      <w:r w:rsidRPr="00D97113">
        <w:t xml:space="preserve">, </w:t>
      </w:r>
      <w:hyperlink r:id="rId16" w:history="1">
        <w:r w:rsidRPr="00D97113">
          <w:t>отчет</w:t>
        </w:r>
      </w:hyperlink>
      <w:r w:rsidRPr="00D97113">
        <w:t xml:space="preserve"> о финансовых результатах и приложения к ним за истекший финансовый год, предшествующий дате подачи заявления, с отметками </w:t>
      </w:r>
      <w:r w:rsidR="00846122">
        <w:t>н</w:t>
      </w:r>
      <w:r w:rsidR="00366760">
        <w:t>алогового органа</w:t>
      </w:r>
      <w:r w:rsidRPr="00D97113">
        <w:t xml:space="preserve">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846122">
        <w:t>н</w:t>
      </w:r>
      <w:r w:rsidR="00366760">
        <w:t>алогового органа</w:t>
      </w:r>
      <w:r w:rsidRPr="00D97113">
        <w:t xml:space="preserve">) - для коммерческих организаций; бухгалтерский </w:t>
      </w:r>
      <w:hyperlink r:id="rId17" w:history="1">
        <w:r w:rsidRPr="00D97113">
          <w:t>баланс</w:t>
        </w:r>
      </w:hyperlink>
      <w:r w:rsidRPr="00D97113">
        <w:t xml:space="preserve">, </w:t>
      </w:r>
      <w:hyperlink r:id="rId18" w:history="1">
        <w:r w:rsidRPr="00D97113">
          <w:t>отчет</w:t>
        </w:r>
      </w:hyperlink>
      <w:r w:rsidRPr="00D97113">
        <w:t xml:space="preserve"> о целевом использовании средств и приложения к ним за истекший финансовый год, предшествующий дате подачи заявления, с отметками </w:t>
      </w:r>
      <w:r w:rsidR="00846122">
        <w:t>н</w:t>
      </w:r>
      <w:r w:rsidR="00366760">
        <w:t>алогового органа</w:t>
      </w:r>
      <w:r w:rsidRPr="00D97113">
        <w:t xml:space="preserve"> (в случае </w:t>
      </w:r>
      <w:r w:rsidRPr="00D97113">
        <w:lastRenderedPageBreak/>
        <w:t xml:space="preserve">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846122">
        <w:t>н</w:t>
      </w:r>
      <w:r w:rsidR="00366760">
        <w:t>алогового органа</w:t>
      </w:r>
      <w:r w:rsidRPr="00D97113">
        <w:t xml:space="preserve">) - для некоммерческих организаций; налоговую декларацию за истекший финансовый год с отметкой </w:t>
      </w:r>
      <w:r w:rsidR="00846122">
        <w:t>н</w:t>
      </w:r>
      <w:r w:rsidR="00366760">
        <w:t>алогового органа</w:t>
      </w:r>
      <w:r w:rsidR="00846122">
        <w:t xml:space="preserve"> </w:t>
      </w:r>
      <w:r w:rsidRPr="00D97113">
        <w:t xml:space="preserve">(в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846122">
        <w:t>н</w:t>
      </w:r>
      <w:r w:rsidR="00366760">
        <w:t>алогового органа</w:t>
      </w:r>
      <w:r w:rsidRPr="00D97113">
        <w:t>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</w:p>
    <w:p w14:paraId="7EBAB913" w14:textId="75F0EE25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</w:t>
      </w:r>
      <w:r w:rsidR="00366760" w:rsidRPr="00D97113">
        <w:t xml:space="preserve">справку из </w:t>
      </w:r>
      <w:r w:rsidR="00366760">
        <w:t>налогового органа</w:t>
      </w:r>
      <w:r w:rsidR="00366760" w:rsidRPr="00D97113">
        <w:t xml:space="preserve"> об </w:t>
      </w:r>
      <w:r w:rsidR="00366760">
        <w:t>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</w:t>
      </w:r>
      <w:r w:rsidRPr="00D97113">
        <w:t>;</w:t>
      </w:r>
    </w:p>
    <w:p w14:paraId="5C5AF933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задолженности);</w:t>
      </w:r>
    </w:p>
    <w:p w14:paraId="2916F790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документы, подтверждающие наступление оснований, указанных в </w:t>
      </w:r>
      <w:hyperlink w:anchor="Par197" w:tooltip="4.3. Арендодатель предоставляет арендатору отсрочку (рассрочку) по арендной плате за землю, пользование муниципальным имуществом не более одного раза в течение текущего финансового года при наличии одного из следующих оснований:" w:history="1">
        <w:r w:rsidRPr="00D97113">
          <w:t>пункте 4.3</w:t>
        </w:r>
      </w:hyperlink>
      <w:r w:rsidRPr="00D97113">
        <w:t xml:space="preserve"> настоящего Порядка.</w:t>
      </w:r>
    </w:p>
    <w:p w14:paraId="71242793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К заявлению о предоставлении отсрочки (рассрочки) по арендной плате за землю, пользование муниципальным имуществом арендатор, которому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14:paraId="130F318F" w14:textId="0BEEE14A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бухгалтерский </w:t>
      </w:r>
      <w:hyperlink r:id="rId19" w:history="1">
        <w:r w:rsidRPr="00D97113">
          <w:t>баланс</w:t>
        </w:r>
      </w:hyperlink>
      <w:r w:rsidRPr="00D97113">
        <w:t xml:space="preserve">, </w:t>
      </w:r>
      <w:hyperlink r:id="rId20" w:history="1">
        <w:r w:rsidRPr="00D97113">
          <w:t>отчет</w:t>
        </w:r>
      </w:hyperlink>
      <w:r w:rsidRPr="00D97113">
        <w:t xml:space="preserve"> о финансовых результатах и приложения к ним за истекший финансовый год, предшествующий дате подачи заявления, с отметками </w:t>
      </w:r>
      <w:r w:rsidR="00846122">
        <w:t>н</w:t>
      </w:r>
      <w:r w:rsidR="00366760">
        <w:t>алогового органа</w:t>
      </w:r>
      <w:r w:rsidRPr="00D97113">
        <w:t xml:space="preserve">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846122">
        <w:t>н</w:t>
      </w:r>
      <w:r w:rsidR="00366760">
        <w:t>алогового органа</w:t>
      </w:r>
      <w:r w:rsidRPr="00D97113">
        <w:t xml:space="preserve">) - для коммерческих организаций; бухгалтерский </w:t>
      </w:r>
      <w:hyperlink r:id="rId21" w:history="1">
        <w:r w:rsidRPr="00D97113">
          <w:t>баланс</w:t>
        </w:r>
      </w:hyperlink>
      <w:r w:rsidRPr="00D97113">
        <w:t xml:space="preserve">, </w:t>
      </w:r>
      <w:hyperlink r:id="rId22" w:history="1">
        <w:r w:rsidRPr="00D97113">
          <w:t>отчет</w:t>
        </w:r>
      </w:hyperlink>
      <w:r w:rsidRPr="00D97113">
        <w:t xml:space="preserve"> о целевом использовании средств и приложения к ним за истекший финансовый год, предшествующий дате подачи заявления, с отметками </w:t>
      </w:r>
      <w:r w:rsidR="00846122">
        <w:t>н</w:t>
      </w:r>
      <w:r w:rsidR="00366760">
        <w:t>алогового органа</w:t>
      </w:r>
      <w:r w:rsidRPr="00D97113">
        <w:t xml:space="preserve"> (в случае предоставления бухгалтерской отчетности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846122">
        <w:t>н</w:t>
      </w:r>
      <w:r w:rsidR="00366760">
        <w:t>алогового органа</w:t>
      </w:r>
      <w:r w:rsidRPr="00D97113">
        <w:t xml:space="preserve">) - для некоммерческих организаций; налоговую декларацию за истекший финансовый год с отметкой </w:t>
      </w:r>
      <w:r w:rsidR="00846122">
        <w:t>н</w:t>
      </w:r>
      <w:r w:rsidR="00366760">
        <w:t>алогового органа</w:t>
      </w:r>
      <w:r w:rsidR="00846122">
        <w:t xml:space="preserve"> (</w:t>
      </w:r>
      <w:r w:rsidRPr="00D97113">
        <w:t xml:space="preserve">в случае предоставления в электронном виде - с приложением квитанции о приеме налоговой декларации (расчета) в виде электронного документа, подписанного электронной подписью уполномоченного представителя </w:t>
      </w:r>
      <w:r w:rsidR="00846122">
        <w:t>н</w:t>
      </w:r>
      <w:r w:rsidR="00366760">
        <w:t>алогового органа</w:t>
      </w:r>
      <w:r w:rsidRPr="00D97113">
        <w:t>) - для индивидуальных предпринимателей; справку о доходах за истекший финансовый год - для физических лиц, не являющихся индивидуальными предпринимателями;</w:t>
      </w:r>
    </w:p>
    <w:p w14:paraId="48ECF7DE" w14:textId="50649265" w:rsidR="00D97113" w:rsidRPr="00D97113" w:rsidRDefault="00D97113" w:rsidP="00D97113">
      <w:pPr>
        <w:pStyle w:val="ConsPlusNormal"/>
        <w:ind w:firstLine="540"/>
        <w:jc w:val="both"/>
      </w:pPr>
      <w:r w:rsidRPr="00D97113">
        <w:t xml:space="preserve">- </w:t>
      </w:r>
      <w:r w:rsidR="00366760" w:rsidRPr="00D97113">
        <w:t xml:space="preserve">справку из </w:t>
      </w:r>
      <w:r w:rsidR="00366760">
        <w:t>налогового органа</w:t>
      </w:r>
      <w:r w:rsidR="00366760" w:rsidRPr="00D97113">
        <w:t xml:space="preserve"> об </w:t>
      </w:r>
      <w:r w:rsidR="00366760">
        <w:t>исполнении обязанности по уплате налогов, сборов, страховых взносов, пеней, штрафов, процентов либо справку, полученную в виде электронного документа, подписанного электронной подписью уполномоченного представителя налогового органа, распечатанную на бумажном носителе</w:t>
      </w:r>
      <w:r w:rsidRPr="00D97113">
        <w:t>;</w:t>
      </w:r>
    </w:p>
    <w:p w14:paraId="45EDCCF9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предлагаемый срок внесения платежа при предоставлении отсрочки (предлагаемый график заявленных к рассрочке платежей с указанием сумм и сроков погашения рассроченной задолженности).</w:t>
      </w:r>
    </w:p>
    <w:p w14:paraId="4EDD57AE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4.2.1. Субъекты инвестиционной деятельности дополнительно прилагают копию соглашения о муниципальной поддержке инвестиционной деятельности на территории муниципального образования город Мурманск, заключенного с администрацией города Мурманска.</w:t>
      </w:r>
    </w:p>
    <w:p w14:paraId="1C798548" w14:textId="77777777" w:rsidR="00D97113" w:rsidRPr="00D97113" w:rsidRDefault="00D97113" w:rsidP="00D97113">
      <w:pPr>
        <w:pStyle w:val="ConsPlusNormal"/>
        <w:ind w:firstLine="540"/>
        <w:jc w:val="both"/>
      </w:pPr>
      <w:bookmarkStart w:id="9" w:name="Par197"/>
      <w:bookmarkEnd w:id="9"/>
      <w:r w:rsidRPr="00D97113">
        <w:t xml:space="preserve">4.3. Арендодатель предоставляет арендатору отсрочку (рассрочку) по арендной плате за землю, пользование муниципальным имуществом не более одного раза в течение </w:t>
      </w:r>
      <w:r w:rsidRPr="00D97113">
        <w:lastRenderedPageBreak/>
        <w:t>текущего финансового года при наличии одного из следующих оснований:</w:t>
      </w:r>
    </w:p>
    <w:p w14:paraId="7CFAD12D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причинение арендатору документально подтвержденного ущерба в результате стихийного бедствия, технологической катастрофы или иных обстоятельств непреодолимой силы;</w:t>
      </w:r>
    </w:p>
    <w:p w14:paraId="3D37AA20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задержка арендатору финансирования из бюджета соответствующего уровня или оплаты выполненного арендатором государственного (муниципального) заказа.</w:t>
      </w:r>
    </w:p>
    <w:p w14:paraId="1B86745B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4.4. Действие отсрочки (рассрочки) по арендной плате за землю и пользование муниципальным имуществом прекращается досрочно по следующим основаниям:</w:t>
      </w:r>
    </w:p>
    <w:p w14:paraId="102A7BA9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уплата всей причитающейся суммы задолженности до истечения установленного срока действия отсрочки (рассрочки);</w:t>
      </w:r>
    </w:p>
    <w:p w14:paraId="48D6C980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- нарушение арендатором условий рассрочки, предусмотренных соглашением.</w:t>
      </w:r>
    </w:p>
    <w:p w14:paraId="72FD1BCC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4.5. По договорам на передачу в аренду земельных участков, муниципального имущества, заключенным на срок менее 1 (одного) года, отсрочка (рассрочка) не предоставляется.</w:t>
      </w:r>
    </w:p>
    <w:p w14:paraId="73205B51" w14:textId="77777777" w:rsidR="00D97113" w:rsidRPr="00D97113" w:rsidRDefault="00D97113" w:rsidP="00D97113">
      <w:pPr>
        <w:pStyle w:val="ConsPlusNormal"/>
        <w:ind w:firstLine="540"/>
        <w:jc w:val="both"/>
      </w:pPr>
      <w:r w:rsidRPr="00D97113">
        <w:t>4.6. Контроль за соблюдением арендатором предоставленной отсрочки (рассрочки) по арендной плате за землю, за пользование муниципальным имуществом осуществляет арендодатель.</w:t>
      </w:r>
    </w:p>
    <w:p w14:paraId="598B925F" w14:textId="77777777" w:rsidR="0087743A" w:rsidRPr="00D97113" w:rsidRDefault="0087743A" w:rsidP="00D97113">
      <w:pPr>
        <w:spacing w:after="0" w:line="240" w:lineRule="auto"/>
      </w:pPr>
    </w:p>
    <w:sectPr w:rsidR="0087743A" w:rsidRPr="00D9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DB"/>
    <w:rsid w:val="00366760"/>
    <w:rsid w:val="0038358D"/>
    <w:rsid w:val="007539EF"/>
    <w:rsid w:val="007A43DB"/>
    <w:rsid w:val="007E186C"/>
    <w:rsid w:val="00846122"/>
    <w:rsid w:val="0087743A"/>
    <w:rsid w:val="00D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0F32"/>
  <w15:chartTrackingRefBased/>
  <w15:docId w15:val="{BA993458-8CB4-47DC-9505-97D3A72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97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00614&amp;date=22.08.2022&amp;dst=100018&amp;field=134" TargetMode="External"/><Relationship Id="rId13" Type="http://schemas.openxmlformats.org/officeDocument/2006/relationships/hyperlink" Target="https://login.consultant.ru/link/?req=doc&amp;base=LAW&amp;n=325040&amp;date=22.08.2022&amp;dst=433&amp;field=134" TargetMode="External"/><Relationship Id="rId18" Type="http://schemas.openxmlformats.org/officeDocument/2006/relationships/hyperlink" Target="https://login.consultant.ru/link/?req=doc&amp;base=LAW&amp;n=325040&amp;date=22.08.2022&amp;dst=433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5040&amp;date=22.08.2022&amp;dst=100026&amp;field=134" TargetMode="External"/><Relationship Id="rId7" Type="http://schemas.openxmlformats.org/officeDocument/2006/relationships/hyperlink" Target="https://login.consultant.ru/link/?req=doc&amp;base=LAW&amp;n=389932&amp;date=22.08.2022" TargetMode="External"/><Relationship Id="rId12" Type="http://schemas.openxmlformats.org/officeDocument/2006/relationships/hyperlink" Target="https://login.consultant.ru/link/?req=doc&amp;base=LAW&amp;n=325040&amp;date=22.08.2022&amp;dst=100026&amp;field=134" TargetMode="External"/><Relationship Id="rId17" Type="http://schemas.openxmlformats.org/officeDocument/2006/relationships/hyperlink" Target="https://login.consultant.ru/link/?req=doc&amp;base=LAW&amp;n=325040&amp;date=22.08.2022&amp;dst=100026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25040&amp;date=22.08.2022&amp;dst=433&amp;field=134" TargetMode="External"/><Relationship Id="rId20" Type="http://schemas.openxmlformats.org/officeDocument/2006/relationships/hyperlink" Target="https://login.consultant.ru/link/?req=doc&amp;base=LAW&amp;n=325040&amp;date=22.08.2022&amp;dst=43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87&amp;n=115808&amp;date=22.08.2022" TargetMode="External"/><Relationship Id="rId11" Type="http://schemas.openxmlformats.org/officeDocument/2006/relationships/hyperlink" Target="https://login.consultant.ru/link/?req=doc&amp;base=LAW&amp;n=325040&amp;date=22.08.2022&amp;dst=433&amp;fie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2121&amp;date=22.08.2022&amp;dst=884&amp;field=134" TargetMode="External"/><Relationship Id="rId15" Type="http://schemas.openxmlformats.org/officeDocument/2006/relationships/hyperlink" Target="https://login.consultant.ru/link/?req=doc&amp;base=LAW&amp;n=325040&amp;date=22.08.2022&amp;dst=100026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5040&amp;date=22.08.2022&amp;dst=100026&amp;field=134" TargetMode="External"/><Relationship Id="rId19" Type="http://schemas.openxmlformats.org/officeDocument/2006/relationships/hyperlink" Target="https://login.consultant.ru/link/?req=doc&amp;base=LAW&amp;n=325040&amp;date=22.08.2022&amp;dst=10002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78979&amp;date=22.08.2022" TargetMode="External"/><Relationship Id="rId14" Type="http://schemas.openxmlformats.org/officeDocument/2006/relationships/hyperlink" Target="https://login.consultant.ru/link/?req=doc&amp;base=RLAW087&amp;n=57803&amp;date=22.08.2022" TargetMode="External"/><Relationship Id="rId22" Type="http://schemas.openxmlformats.org/officeDocument/2006/relationships/hyperlink" Target="https://login.consultant.ru/link/?req=doc&amp;base=LAW&amp;n=325040&amp;date=22.08.2022&amp;dst=43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720D-9521-4B4D-B950-5DFC7218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6</cp:revision>
  <dcterms:created xsi:type="dcterms:W3CDTF">2022-08-22T08:03:00Z</dcterms:created>
  <dcterms:modified xsi:type="dcterms:W3CDTF">2023-10-25T06:55:00Z</dcterms:modified>
</cp:coreProperties>
</file>