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D92F" w14:textId="2D03F241" w:rsidR="00072283" w:rsidRPr="00072283" w:rsidRDefault="00072283" w:rsidP="00072283">
      <w:pPr>
        <w:pStyle w:val="ConsPlusNormal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5530FBBF" w14:textId="07377FEB" w:rsidR="00072283" w:rsidRPr="00072283" w:rsidRDefault="00072283" w:rsidP="00072283">
      <w:pPr>
        <w:pStyle w:val="ConsPlusNormal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83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</w:p>
    <w:p w14:paraId="53369FFC" w14:textId="63ACAEB3" w:rsidR="00072283" w:rsidRDefault="00072283" w:rsidP="00072283">
      <w:pPr>
        <w:pStyle w:val="ConsPlusNormal"/>
        <w:ind w:left="510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 xml:space="preserve">от </w:t>
      </w:r>
      <w:r w:rsidR="00A3380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338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C3C1C" w14:textId="77777777" w:rsidR="00072283" w:rsidRDefault="00072283" w:rsidP="0007228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291454" w14:textId="77777777" w:rsidR="00072283" w:rsidRPr="00072283" w:rsidRDefault="00072283" w:rsidP="0007228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41F4E1" w14:textId="77777777" w:rsidR="00072283" w:rsidRPr="00072283" w:rsidRDefault="00072283" w:rsidP="0007228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0"/>
      <w:bookmarkEnd w:id="0"/>
      <w:r w:rsidRPr="00072283"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383A69FE" w14:textId="78AF24DD" w:rsidR="00072283" w:rsidRDefault="00072283" w:rsidP="00072283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72283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 города Мурманска</w:t>
      </w:r>
      <w:r w:rsidR="000179A7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72283">
        <w:rPr>
          <w:rFonts w:ascii="Times New Roman" w:hAnsi="Times New Roman" w:cs="Times New Roman"/>
          <w:b w:val="0"/>
          <w:bCs/>
          <w:sz w:val="28"/>
          <w:szCs w:val="28"/>
        </w:rPr>
        <w:t>«Управление</w:t>
      </w:r>
      <w:r w:rsidR="000179A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72283">
        <w:rPr>
          <w:rFonts w:ascii="Times New Roman" w:hAnsi="Times New Roman" w:cs="Times New Roman"/>
          <w:b w:val="0"/>
          <w:bCs/>
          <w:sz w:val="28"/>
          <w:szCs w:val="28"/>
        </w:rPr>
        <w:t>имуществом» на 2023 - 2028 годы</w:t>
      </w:r>
    </w:p>
    <w:p w14:paraId="7E892FDC" w14:textId="77777777" w:rsidR="00072283" w:rsidRPr="00072283" w:rsidRDefault="00072283" w:rsidP="0007228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01061F" w14:textId="77777777" w:rsidR="00072283" w:rsidRPr="00072283" w:rsidRDefault="00072283" w:rsidP="00072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следующие сокращения:</w:t>
      </w:r>
    </w:p>
    <w:p w14:paraId="197330C4" w14:textId="77777777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 ВБ - внебюджетные средства;</w:t>
      </w:r>
    </w:p>
    <w:p w14:paraId="732296D5" w14:textId="6FFE0CC5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 КИО - комитет имущественных отношений города Мурманска;</w:t>
      </w:r>
    </w:p>
    <w:p w14:paraId="11015C19" w14:textId="3971E28A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83">
        <w:rPr>
          <w:rFonts w:ascii="Times New Roman" w:hAnsi="Times New Roman" w:cs="Times New Roman"/>
          <w:bCs/>
          <w:sz w:val="28"/>
          <w:szCs w:val="28"/>
        </w:rPr>
        <w:t>КТРиС</w:t>
      </w:r>
      <w:proofErr w:type="spellEnd"/>
      <w:r w:rsidRPr="00072283">
        <w:rPr>
          <w:rFonts w:ascii="Times New Roman" w:hAnsi="Times New Roman" w:cs="Times New Roman"/>
          <w:bCs/>
          <w:sz w:val="28"/>
          <w:szCs w:val="28"/>
        </w:rPr>
        <w:t xml:space="preserve"> - комитет территориального развития и строительства администрации города Мурманска</w:t>
      </w:r>
      <w:r w:rsidRPr="00072283">
        <w:rPr>
          <w:rFonts w:ascii="Times New Roman" w:hAnsi="Times New Roman" w:cs="Times New Roman"/>
          <w:sz w:val="28"/>
          <w:szCs w:val="28"/>
        </w:rPr>
        <w:t>;</w:t>
      </w:r>
    </w:p>
    <w:p w14:paraId="7C36E227" w14:textId="77777777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 МБ - средства местного бюджета;</w:t>
      </w:r>
    </w:p>
    <w:p w14:paraId="608EDF69" w14:textId="44181D36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 xml:space="preserve">- МП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283">
        <w:rPr>
          <w:rFonts w:ascii="Times New Roman" w:hAnsi="Times New Roman" w:cs="Times New Roman"/>
          <w:sz w:val="28"/>
          <w:szCs w:val="28"/>
        </w:rPr>
        <w:t>УИ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283">
        <w:rPr>
          <w:rFonts w:ascii="Times New Roman" w:hAnsi="Times New Roman" w:cs="Times New Roman"/>
          <w:sz w:val="28"/>
          <w:szCs w:val="28"/>
        </w:rPr>
        <w:t xml:space="preserve"> - муниципальная программа города Мурманска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283">
        <w:rPr>
          <w:rFonts w:ascii="Times New Roman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283">
        <w:rPr>
          <w:rFonts w:ascii="Times New Roman" w:hAnsi="Times New Roman" w:cs="Times New Roman"/>
          <w:sz w:val="28"/>
          <w:szCs w:val="28"/>
        </w:rPr>
        <w:t xml:space="preserve"> на 2023 - 2028 годы;</w:t>
      </w:r>
    </w:p>
    <w:p w14:paraId="641DB90D" w14:textId="2455D9F4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 ОБ - средства областного бюджета;</w:t>
      </w:r>
    </w:p>
    <w:p w14:paraId="635115DE" w14:textId="540D260F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 xml:space="preserve">- УКС - Мурманское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283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283">
        <w:rPr>
          <w:rFonts w:ascii="Times New Roman" w:hAnsi="Times New Roman" w:cs="Times New Roman"/>
          <w:sz w:val="28"/>
          <w:szCs w:val="28"/>
        </w:rPr>
        <w:t>;</w:t>
      </w:r>
    </w:p>
    <w:p w14:paraId="38C0BFF0" w14:textId="77777777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 УФ - управление финансов администрации города Мурманска;</w:t>
      </w:r>
    </w:p>
    <w:p w14:paraId="55902F4E" w14:textId="77777777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>- ФБ - средства федерального бюджета;</w:t>
      </w:r>
    </w:p>
    <w:p w14:paraId="1773AA5D" w14:textId="7754FB3D" w:rsidR="00072283" w:rsidRPr="00072283" w:rsidRDefault="00072283" w:rsidP="0007228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283">
        <w:rPr>
          <w:rFonts w:ascii="Times New Roman" w:hAnsi="Times New Roman" w:cs="Times New Roman"/>
          <w:sz w:val="28"/>
          <w:szCs w:val="28"/>
        </w:rPr>
        <w:t xml:space="preserve">- ЦКИМИ - Мурманское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283">
        <w:rPr>
          <w:rFonts w:ascii="Times New Roman" w:hAnsi="Times New Roman" w:cs="Times New Roman"/>
          <w:sz w:val="28"/>
          <w:szCs w:val="28"/>
        </w:rPr>
        <w:t>Центр по контролю за использованием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283">
        <w:rPr>
          <w:rFonts w:ascii="Times New Roman" w:hAnsi="Times New Roman" w:cs="Times New Roman"/>
          <w:sz w:val="28"/>
          <w:szCs w:val="28"/>
        </w:rPr>
        <w:t>.</w:t>
      </w:r>
    </w:p>
    <w:p w14:paraId="4B5B8242" w14:textId="77777777" w:rsidR="00072283" w:rsidRPr="00072283" w:rsidRDefault="00072283" w:rsidP="0007228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066"/>
      </w:tblGrid>
      <w:tr w:rsidR="00072283" w:rsidRPr="00072283" w14:paraId="4CA8CC61" w14:textId="77777777" w:rsidTr="002B6247">
        <w:tc>
          <w:tcPr>
            <w:tcW w:w="2948" w:type="dxa"/>
          </w:tcPr>
          <w:p w14:paraId="10A0FAF7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66" w:type="dxa"/>
          </w:tcPr>
          <w:p w14:paraId="0AC8992B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имуществом и земельными ресурсами города Мурманска</w:t>
            </w:r>
          </w:p>
        </w:tc>
      </w:tr>
      <w:tr w:rsidR="00072283" w:rsidRPr="00072283" w14:paraId="5A33D791" w14:textId="77777777" w:rsidTr="002B6247">
        <w:tc>
          <w:tcPr>
            <w:tcW w:w="2948" w:type="dxa"/>
            <w:vMerge w:val="restart"/>
          </w:tcPr>
          <w:p w14:paraId="02B58334" w14:textId="610CA172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1308183"/>
            <w:bookmarkStart w:id="2" w:name="_Hlk161308278"/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bookmarkEnd w:id="1"/>
          </w:p>
        </w:tc>
        <w:tc>
          <w:tcPr>
            <w:tcW w:w="6066" w:type="dxa"/>
          </w:tcPr>
          <w:p w14:paraId="08770CD4" w14:textId="706DA3B3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использования муниципального имущества города Мурманска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 на 2023 - 2028 годы (ответственный исполнитель подпрограммы - КИО)</w:t>
            </w:r>
          </w:p>
        </w:tc>
      </w:tr>
      <w:tr w:rsidR="00072283" w:rsidRPr="00072283" w14:paraId="5AECC59E" w14:textId="77777777" w:rsidTr="002B6247">
        <w:tc>
          <w:tcPr>
            <w:tcW w:w="2948" w:type="dxa"/>
            <w:vMerge/>
          </w:tcPr>
          <w:p w14:paraId="11E1A924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14:paraId="19227B9C" w14:textId="60322A7D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Реформирование и регулирование земельных и имущественных отношений на территории муниципального образования город Мурманск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 на 2023 - 2028 годы (ответственный исполнитель подпрограммы - КИО)</w:t>
            </w:r>
          </w:p>
        </w:tc>
      </w:tr>
      <w:tr w:rsidR="00072283" w:rsidRPr="00072283" w14:paraId="226B1209" w14:textId="77777777" w:rsidTr="002B6247">
        <w:tc>
          <w:tcPr>
            <w:tcW w:w="2948" w:type="dxa"/>
            <w:vMerge/>
          </w:tcPr>
          <w:p w14:paraId="48663635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14:paraId="143A7A1B" w14:textId="5EE89E60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деятельности комитета имущественных отношений города 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Мурманска</w:t>
            </w:r>
            <w:r w:rsidR="00CB2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 на 2023 - 2028 годы (ответственный исполнитель подпрограммы - КИО)</w:t>
            </w:r>
          </w:p>
        </w:tc>
      </w:tr>
      <w:bookmarkEnd w:id="2"/>
      <w:tr w:rsidR="00072283" w:rsidRPr="00072283" w14:paraId="73EBBC0D" w14:textId="77777777" w:rsidTr="002B6247">
        <w:tc>
          <w:tcPr>
            <w:tcW w:w="2948" w:type="dxa"/>
          </w:tcPr>
          <w:p w14:paraId="009FADE7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6" w:type="dxa"/>
          </w:tcPr>
          <w:p w14:paraId="08DF271A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2023 - 2028 годы (программа реализуется без разбивки на этапы)</w:t>
            </w:r>
          </w:p>
        </w:tc>
      </w:tr>
      <w:tr w:rsidR="00072283" w:rsidRPr="00072283" w14:paraId="14331E99" w14:textId="77777777" w:rsidTr="002B6247">
        <w:tc>
          <w:tcPr>
            <w:tcW w:w="2948" w:type="dxa"/>
          </w:tcPr>
          <w:p w14:paraId="359A3F7D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066" w:type="dxa"/>
            <w:vAlign w:val="center"/>
          </w:tcPr>
          <w:p w14:paraId="1326960F" w14:textId="53435E96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0314F6">
              <w:rPr>
                <w:rFonts w:ascii="Times New Roman" w:hAnsi="Times New Roman" w:cs="Times New Roman"/>
                <w:sz w:val="28"/>
                <w:szCs w:val="28"/>
              </w:rPr>
              <w:t>2 990 938,3</w:t>
            </w: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4A576EFA" w14:textId="411D5F5B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МБ: 2</w:t>
            </w:r>
            <w:r w:rsidR="000314F6">
              <w:rPr>
                <w:rFonts w:ascii="Times New Roman" w:hAnsi="Times New Roman" w:cs="Times New Roman"/>
                <w:sz w:val="28"/>
                <w:szCs w:val="28"/>
              </w:rPr>
              <w:t> 983 998,1</w:t>
            </w: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14:paraId="17494923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2023 год: 514 542,5 тыс. рублей,</w:t>
            </w:r>
          </w:p>
          <w:p w14:paraId="71876ECC" w14:textId="2F5AB94E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0314F6">
              <w:rPr>
                <w:rFonts w:ascii="Times New Roman" w:hAnsi="Times New Roman" w:cs="Times New Roman"/>
                <w:sz w:val="28"/>
                <w:szCs w:val="28"/>
              </w:rPr>
              <w:t>616 125,6</w:t>
            </w: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73B272F4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2025 год: 473 114,5 тыс. рублей,</w:t>
            </w:r>
          </w:p>
          <w:p w14:paraId="1FF0FBBF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2026 год: 478 310,3 тыс. рублей,</w:t>
            </w:r>
          </w:p>
          <w:p w14:paraId="7AF680A9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2027 год: 446 152,5 тыс. рублей,</w:t>
            </w:r>
          </w:p>
          <w:p w14:paraId="5DB2CF06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2028 год: 455 752,7 тыс. рублей,</w:t>
            </w:r>
          </w:p>
          <w:p w14:paraId="2FBD0E4B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ОБ: 6 940,2 тыс. рублей, из них:</w:t>
            </w:r>
          </w:p>
          <w:p w14:paraId="02DA296B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2023 год: 2 128,7 тыс. рублей,</w:t>
            </w:r>
          </w:p>
          <w:p w14:paraId="06739D01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2024 год: 673,9 тыс. рублей,</w:t>
            </w:r>
          </w:p>
          <w:p w14:paraId="1C5AEC82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2025 год: 597,1 тыс. рублей,</w:t>
            </w:r>
          </w:p>
          <w:p w14:paraId="67300A16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2026 год: 661,1 тыс. рублей,</w:t>
            </w:r>
          </w:p>
          <w:p w14:paraId="38FFDAE7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2027 год: 1 439,7 тыс. рублей,</w:t>
            </w:r>
          </w:p>
          <w:p w14:paraId="4A7D9719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2028 год: 1 439,7 тыс. рублей,</w:t>
            </w:r>
          </w:p>
          <w:p w14:paraId="4F1A895A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ФБ: 0,0 тыс. рублей, из них:</w:t>
            </w:r>
          </w:p>
          <w:p w14:paraId="4814116B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2023 год: 0,0 тыс. рублей,</w:t>
            </w:r>
          </w:p>
          <w:p w14:paraId="44ED19E6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2024 год: 0,0 тыс. рублей,</w:t>
            </w:r>
          </w:p>
          <w:p w14:paraId="57077933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2025 год: 0,0 тыс. рублей,</w:t>
            </w:r>
          </w:p>
          <w:p w14:paraId="54C181E7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2026 год: 0,0 тыс. рублей,</w:t>
            </w:r>
          </w:p>
          <w:p w14:paraId="1EA155BC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2027 год: 0,0 тыс. рублей,</w:t>
            </w:r>
          </w:p>
          <w:p w14:paraId="2E62C678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2028 год: 0,0 тыс. рублей,</w:t>
            </w:r>
          </w:p>
          <w:p w14:paraId="1E64B3C6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ВБ: 0,0 тыс. рублей, из них:</w:t>
            </w:r>
          </w:p>
          <w:p w14:paraId="18518607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2023 год: 0,0 тыс. рублей,</w:t>
            </w:r>
          </w:p>
          <w:p w14:paraId="0A8F7EE2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2024 год: 0,0 тыс. рублей,</w:t>
            </w:r>
          </w:p>
          <w:p w14:paraId="3E034A64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2025 год: 0,0 тыс. рублей,</w:t>
            </w:r>
          </w:p>
          <w:p w14:paraId="1F49B133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2026 год: 0,0 тыс. рублей,</w:t>
            </w:r>
          </w:p>
          <w:p w14:paraId="691FC751" w14:textId="77777777" w:rsidR="00CB23F3" w:rsidRPr="00CB23F3" w:rsidRDefault="00CB23F3" w:rsidP="00CB2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2027 год: 0,0 тыс. рублей,</w:t>
            </w:r>
          </w:p>
          <w:p w14:paraId="08147758" w14:textId="032E6DCF" w:rsidR="00072283" w:rsidRPr="00072283" w:rsidRDefault="00CB23F3" w:rsidP="00CB2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23F3">
              <w:rPr>
                <w:rFonts w:ascii="Times New Roman" w:hAnsi="Times New Roman" w:cs="Times New Roman"/>
                <w:sz w:val="28"/>
                <w:szCs w:val="28"/>
              </w:rPr>
              <w:t>2028 год: 0,0 тыс. рублей</w:t>
            </w:r>
          </w:p>
        </w:tc>
      </w:tr>
      <w:tr w:rsidR="00072283" w:rsidRPr="00072283" w14:paraId="0B97AF9C" w14:textId="77777777" w:rsidTr="002B6247">
        <w:tc>
          <w:tcPr>
            <w:tcW w:w="2948" w:type="dxa"/>
          </w:tcPr>
          <w:p w14:paraId="08298CD5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6" w:type="dxa"/>
          </w:tcPr>
          <w:p w14:paraId="3D0C722A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 позволит достичь следующих результатов к 2028 году:</w:t>
            </w:r>
          </w:p>
          <w:p w14:paraId="2184843C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управления муниципальным имуществом;</w:t>
            </w:r>
          </w:p>
          <w:p w14:paraId="73D1B681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- усовершенствовать систему учета муниципального имущества;</w:t>
            </w:r>
          </w:p>
          <w:p w14:paraId="4F53625B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осуществить оптимизацию состава муниципального имущества, в том числе путем </w:t>
            </w:r>
            <w:r w:rsidRPr="0007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вовлечения имущества, составляющего казну города Мурманска, в хозяйственный оборот;</w:t>
            </w:r>
          </w:p>
          <w:p w14:paraId="4CF121B0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- обеспечить долю неналоговых доходов в общем объеме доходов бюджета муниципального образования город Мурманск (за исключением субвенций и субсидий) на уровне, предусмотренном прогнозом социально-экономического развития муниципального образования город Мурманск;</w:t>
            </w:r>
          </w:p>
          <w:p w14:paraId="59A6349A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объектов, в отношении которых созданы условия для их использования, на 1620 ед. до конца 2028 года;</w:t>
            </w:r>
          </w:p>
          <w:p w14:paraId="583CE5B7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муниципальных зданий, строений, помещений и земельных участков с улучшенными техническими характеристиками на 144 ед. до конца 2028 года;</w:t>
            </w:r>
          </w:p>
          <w:p w14:paraId="33457B4B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земельных участков под объекты недвижимого имущества, находящиеся в муниципальной собственности, в отношении которых выполнены кадастровые работы, на 18 ед. до конца 2028 года</w:t>
            </w:r>
          </w:p>
        </w:tc>
      </w:tr>
      <w:tr w:rsidR="00072283" w:rsidRPr="00072283" w14:paraId="11994D34" w14:textId="77777777" w:rsidTr="002B6247">
        <w:tc>
          <w:tcPr>
            <w:tcW w:w="2948" w:type="dxa"/>
          </w:tcPr>
          <w:p w14:paraId="5538B276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6066" w:type="dxa"/>
          </w:tcPr>
          <w:p w14:paraId="7B233AF2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</w:tc>
      </w:tr>
      <w:tr w:rsidR="00072283" w:rsidRPr="00072283" w14:paraId="53B4120E" w14:textId="77777777" w:rsidTr="002B6247">
        <w:tc>
          <w:tcPr>
            <w:tcW w:w="2948" w:type="dxa"/>
          </w:tcPr>
          <w:p w14:paraId="41337DF6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66" w:type="dxa"/>
          </w:tcPr>
          <w:p w14:paraId="6F741770" w14:textId="77777777" w:rsidR="00072283" w:rsidRPr="00072283" w:rsidRDefault="00072283" w:rsidP="002B62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283">
              <w:rPr>
                <w:rFonts w:ascii="Times New Roman" w:hAnsi="Times New Roman" w:cs="Times New Roman"/>
                <w:sz w:val="28"/>
                <w:szCs w:val="28"/>
              </w:rPr>
              <w:t xml:space="preserve">КИО, </w:t>
            </w:r>
            <w:proofErr w:type="spellStart"/>
            <w:r w:rsidRPr="00072283">
              <w:rPr>
                <w:rFonts w:ascii="Times New Roman" w:hAnsi="Times New Roman" w:cs="Times New Roman"/>
                <w:sz w:val="28"/>
                <w:szCs w:val="28"/>
              </w:rPr>
              <w:t>КТРиС</w:t>
            </w:r>
            <w:proofErr w:type="spellEnd"/>
          </w:p>
        </w:tc>
      </w:tr>
    </w:tbl>
    <w:p w14:paraId="7CAB86D8" w14:textId="77777777" w:rsidR="00CF486E" w:rsidRDefault="00CF486E">
      <w:pPr>
        <w:rPr>
          <w:szCs w:val="28"/>
        </w:rPr>
      </w:pPr>
    </w:p>
    <w:p w14:paraId="7A8BC792" w14:textId="02B00828" w:rsidR="00CB23F3" w:rsidRDefault="008F0D45" w:rsidP="008F0D45">
      <w:pPr>
        <w:jc w:val="center"/>
        <w:rPr>
          <w:szCs w:val="28"/>
        </w:rPr>
      </w:pPr>
      <w:r>
        <w:rPr>
          <w:szCs w:val="28"/>
        </w:rPr>
        <w:t>_____________________________</w:t>
      </w:r>
    </w:p>
    <w:p w14:paraId="207E601A" w14:textId="77777777" w:rsidR="00CF486E" w:rsidRDefault="00CF486E">
      <w:pPr>
        <w:rPr>
          <w:szCs w:val="28"/>
        </w:rPr>
      </w:pPr>
    </w:p>
    <w:p w14:paraId="4C510923" w14:textId="4EB28F10" w:rsidR="008F0D45" w:rsidRDefault="008F0D45">
      <w:pPr>
        <w:rPr>
          <w:szCs w:val="28"/>
        </w:rPr>
        <w:sectPr w:rsidR="008F0D45" w:rsidSect="00EF4C51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3109DEC0" w14:textId="6D71A47F" w:rsidR="008036BE" w:rsidRPr="00251F08" w:rsidRDefault="008036BE" w:rsidP="008F0D45">
      <w:pPr>
        <w:spacing w:line="240" w:lineRule="auto"/>
        <w:ind w:left="10206"/>
        <w:contextualSpacing/>
        <w:jc w:val="center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lastRenderedPageBreak/>
        <w:t xml:space="preserve">Приложение № </w:t>
      </w:r>
      <w:r w:rsidR="00CF486E">
        <w:rPr>
          <w:color w:val="000000"/>
          <w:szCs w:val="28"/>
          <w:lang w:eastAsia="ru-RU"/>
        </w:rPr>
        <w:t>2</w:t>
      </w:r>
    </w:p>
    <w:p w14:paraId="62B34B95" w14:textId="77777777" w:rsidR="008036BE" w:rsidRPr="00251F08" w:rsidRDefault="008036BE" w:rsidP="008F0D45">
      <w:pPr>
        <w:spacing w:line="240" w:lineRule="auto"/>
        <w:ind w:left="10206"/>
        <w:contextualSpacing/>
        <w:jc w:val="center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t>к постановлению администрации</w:t>
      </w:r>
    </w:p>
    <w:p w14:paraId="1367792F" w14:textId="77777777" w:rsidR="008036BE" w:rsidRPr="00251F08" w:rsidRDefault="008036BE" w:rsidP="008F0D45">
      <w:pPr>
        <w:spacing w:line="240" w:lineRule="auto"/>
        <w:ind w:left="10206"/>
        <w:contextualSpacing/>
        <w:jc w:val="center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t>города Мурманска</w:t>
      </w:r>
    </w:p>
    <w:p w14:paraId="49599FC5" w14:textId="6237BE62" w:rsidR="008036BE" w:rsidRDefault="008036BE" w:rsidP="004C527B">
      <w:pPr>
        <w:spacing w:line="240" w:lineRule="auto"/>
        <w:ind w:left="10206"/>
        <w:contextualSpacing/>
        <w:jc w:val="center"/>
      </w:pPr>
      <w:r w:rsidRPr="00251F08">
        <w:rPr>
          <w:color w:val="000000"/>
          <w:szCs w:val="28"/>
          <w:lang w:eastAsia="ru-RU"/>
        </w:rPr>
        <w:t xml:space="preserve">от </w:t>
      </w:r>
      <w:r w:rsidR="00FB6542">
        <w:rPr>
          <w:color w:val="000000"/>
          <w:szCs w:val="28"/>
          <w:lang w:eastAsia="ru-RU"/>
        </w:rPr>
        <w:t xml:space="preserve">                   </w:t>
      </w:r>
      <w:r>
        <w:rPr>
          <w:color w:val="000000"/>
          <w:szCs w:val="28"/>
          <w:lang w:eastAsia="ru-RU"/>
        </w:rPr>
        <w:t xml:space="preserve"> </w:t>
      </w:r>
      <w:r w:rsidRPr="00251F08">
        <w:rPr>
          <w:color w:val="000000"/>
          <w:szCs w:val="28"/>
          <w:lang w:eastAsia="ru-RU"/>
        </w:rPr>
        <w:t xml:space="preserve">№ </w:t>
      </w:r>
      <w:r w:rsidR="00FB6542">
        <w:rPr>
          <w:color w:val="000000"/>
          <w:szCs w:val="28"/>
          <w:lang w:eastAsia="ru-RU"/>
        </w:rPr>
        <w:t xml:space="preserve"> </w:t>
      </w:r>
    </w:p>
    <w:p w14:paraId="0E532D80" w14:textId="77777777" w:rsidR="008036BE" w:rsidRPr="00CF486E" w:rsidRDefault="008036BE" w:rsidP="00803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86E">
        <w:rPr>
          <w:rFonts w:ascii="Times New Roman" w:hAnsi="Times New Roman" w:cs="Times New Roman"/>
          <w:sz w:val="28"/>
        </w:rPr>
        <w:t xml:space="preserve">2. Перечень показателей </w:t>
      </w:r>
      <w:r w:rsidRPr="00CF486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CF486E">
        <w:rPr>
          <w:rFonts w:ascii="Times New Roman" w:hAnsi="Times New Roman" w:cs="Times New Roman"/>
        </w:rPr>
        <w:t xml:space="preserve"> </w:t>
      </w:r>
      <w:bookmarkStart w:id="3" w:name="_Hlk119315482"/>
      <w:r w:rsidRPr="00CF486E">
        <w:rPr>
          <w:rFonts w:ascii="Times New Roman" w:hAnsi="Times New Roman" w:cs="Times New Roman"/>
          <w:sz w:val="28"/>
          <w:szCs w:val="28"/>
        </w:rPr>
        <w:t>города Мурманска</w:t>
      </w:r>
    </w:p>
    <w:p w14:paraId="28052E51" w14:textId="77777777" w:rsidR="008036BE" w:rsidRPr="00CF486E" w:rsidRDefault="008036BE" w:rsidP="00803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86E">
        <w:rPr>
          <w:rFonts w:ascii="Times New Roman" w:hAnsi="Times New Roman" w:cs="Times New Roman"/>
          <w:sz w:val="28"/>
          <w:szCs w:val="28"/>
        </w:rPr>
        <w:t>«Управление имуществом» на 2023 – 2028 годы</w:t>
      </w:r>
    </w:p>
    <w:bookmarkEnd w:id="3"/>
    <w:p w14:paraId="69CE9059" w14:textId="77777777" w:rsidR="008036BE" w:rsidRPr="00527379" w:rsidRDefault="008036BE" w:rsidP="008036BE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2"/>
        <w:gridCol w:w="2282"/>
        <w:gridCol w:w="1113"/>
        <w:gridCol w:w="1762"/>
        <w:gridCol w:w="850"/>
        <w:gridCol w:w="882"/>
        <w:gridCol w:w="824"/>
        <w:gridCol w:w="850"/>
        <w:gridCol w:w="850"/>
        <w:gridCol w:w="850"/>
        <w:gridCol w:w="850"/>
        <w:gridCol w:w="850"/>
        <w:gridCol w:w="1733"/>
        <w:gridCol w:w="222"/>
      </w:tblGrid>
      <w:tr w:rsidR="008036BE" w:rsidRPr="0005566C" w14:paraId="34AE17E5" w14:textId="77777777" w:rsidTr="00994896">
        <w:trPr>
          <w:gridAfter w:val="1"/>
          <w:wAfter w:w="78" w:type="pct"/>
          <w:trHeight w:val="507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85A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C037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Муниципальная программа, подпрограммы, цели, показатели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DD7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</w:t>
            </w:r>
            <w:r>
              <w:rPr>
                <w:color w:val="000000"/>
                <w:sz w:val="20"/>
                <w:szCs w:val="20"/>
                <w:lang w:eastAsia="ru-RU"/>
              </w:rPr>
              <w:t>иницы</w:t>
            </w:r>
            <w:r w:rsidRPr="0005566C">
              <w:rPr>
                <w:color w:val="000000"/>
                <w:sz w:val="20"/>
                <w:szCs w:val="20"/>
                <w:lang w:eastAsia="ru-RU"/>
              </w:rPr>
              <w:t xml:space="preserve"> изм</w:t>
            </w:r>
            <w:r>
              <w:rPr>
                <w:color w:val="000000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FB4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Направленность показателя</w:t>
            </w:r>
            <w:r w:rsidRPr="0005566C">
              <w:rPr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33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08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01E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Соисполнитель, ответственный за достижение показателя</w:t>
            </w:r>
          </w:p>
        </w:tc>
      </w:tr>
      <w:tr w:rsidR="008036BE" w:rsidRPr="0005566C" w14:paraId="52046138" w14:textId="77777777" w:rsidTr="006B7850">
        <w:trPr>
          <w:trHeight w:val="325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7446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713B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A912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D9B3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90C8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F9BB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7A2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6BE" w:rsidRPr="0005566C" w14:paraId="3721532E" w14:textId="77777777" w:rsidTr="008F0D45">
        <w:trPr>
          <w:trHeight w:val="64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7198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9C4D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5C5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4191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19D6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0F7D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C10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5F086C5D" w14:textId="77777777" w:rsidTr="00994896">
        <w:trPr>
          <w:trHeight w:val="20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DEBC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8FAA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D87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5CE8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E33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3C0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4F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0CF7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6A7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734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A51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FFD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68D9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vAlign w:val="center"/>
            <w:hideMark/>
          </w:tcPr>
          <w:p w14:paraId="1A022314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04698D79" w14:textId="77777777" w:rsidTr="006B7850">
        <w:trPr>
          <w:trHeight w:val="202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0B2B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33A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B368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6BA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87A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013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204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FFE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9AF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98D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841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5C5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A56E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vAlign w:val="center"/>
            <w:hideMark/>
          </w:tcPr>
          <w:p w14:paraId="7E7C5F86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234748C7" w14:textId="77777777" w:rsidTr="00994896">
        <w:trPr>
          <w:trHeight w:val="20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CB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88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36D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4BE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353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27D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7CA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33A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A7F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C8A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85E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3F8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F2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" w:type="pct"/>
            <w:vAlign w:val="center"/>
          </w:tcPr>
          <w:p w14:paraId="41E903E5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729E31E6" w14:textId="77777777" w:rsidTr="000179A7">
        <w:trPr>
          <w:trHeight w:val="20"/>
        </w:trPr>
        <w:tc>
          <w:tcPr>
            <w:tcW w:w="4922" w:type="pct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2F1" w14:textId="77777777" w:rsidR="008036BE" w:rsidRPr="0005566C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Муниципальная программа города Мурманска «Управление имуществом» на 2023 – 2028 годы.</w:t>
            </w:r>
          </w:p>
          <w:p w14:paraId="55408750" w14:textId="77777777" w:rsidR="008036BE" w:rsidRPr="0005566C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Цель муниципальной программы: эффективное управление муниципальным имуществом и земельными ресурсами города Мурманска</w:t>
            </w:r>
          </w:p>
        </w:tc>
        <w:tc>
          <w:tcPr>
            <w:tcW w:w="78" w:type="pct"/>
            <w:tcBorders>
              <w:left w:val="single" w:sz="4" w:space="0" w:color="auto"/>
            </w:tcBorders>
            <w:vAlign w:val="center"/>
            <w:hideMark/>
          </w:tcPr>
          <w:p w14:paraId="2793F802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644AAA09" w14:textId="77777777" w:rsidTr="00994896">
        <w:trPr>
          <w:trHeight w:val="20"/>
        </w:trPr>
        <w:tc>
          <w:tcPr>
            <w:tcW w:w="4922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834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left w:val="single" w:sz="4" w:space="0" w:color="auto"/>
            </w:tcBorders>
            <w:vAlign w:val="center"/>
            <w:hideMark/>
          </w:tcPr>
          <w:p w14:paraId="5EF7D246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6DE820E5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F69C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8242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Доля муниципального имущества, вовлеченного в хозяйственный оборот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F1A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293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81F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AA0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92,87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BB1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92,99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6F2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7EF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CD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5B71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93,47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EEB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93,59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D00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329A8B8B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1CA5A690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361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4" w:name="RANGE!B16"/>
            <w:r w:rsidRPr="0005566C">
              <w:rPr>
                <w:color w:val="000000"/>
                <w:sz w:val="20"/>
                <w:szCs w:val="20"/>
                <w:lang w:eastAsia="ru-RU"/>
              </w:rPr>
              <w:t>0.2</w:t>
            </w:r>
            <w:bookmarkEnd w:id="4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98D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 xml:space="preserve">Доля неналоговых доходов в общем объеме доходов бюджета муниципального образования город Мурманск (за </w:t>
            </w:r>
            <w:r w:rsidRPr="0005566C">
              <w:rPr>
                <w:sz w:val="20"/>
                <w:szCs w:val="20"/>
                <w:lang w:eastAsia="ru-RU"/>
              </w:rPr>
              <w:lastRenderedPageBreak/>
              <w:t>исключением субвенций и субсидий)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4CB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248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1D0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0C3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259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17F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B0E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B0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0DE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C1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568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00FA47EB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6C2F662A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3B1E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C330F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 xml:space="preserve">Количество </w:t>
            </w:r>
            <w:r w:rsidRPr="0005566C">
              <w:rPr>
                <w:color w:val="000000"/>
                <w:sz w:val="20"/>
                <w:szCs w:val="20"/>
                <w:lang w:eastAsia="ru-RU"/>
              </w:rPr>
              <w:t>объектов, в отношении которых созданы условия для использования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FA39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4F2C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12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8E0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95F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7AF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A20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DA0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550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6A6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C9D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22E5FD34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71E2B611" w14:textId="77777777" w:rsidTr="0099489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54E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7D94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 xml:space="preserve">Количество </w:t>
            </w:r>
            <w:r w:rsidRPr="0005566C">
              <w:rPr>
                <w:color w:val="000000"/>
                <w:sz w:val="20"/>
                <w:szCs w:val="20"/>
                <w:lang w:eastAsia="ru-RU"/>
              </w:rPr>
              <w:t>муниципальных зданий, строений, помещений и земельных участков с улучшенными техническими характеристиками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6D0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C23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8AD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7CE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3887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7CFF" w14:textId="45DCAA5D" w:rsidR="008036BE" w:rsidRPr="0005566C" w:rsidRDefault="00F10310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F01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928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26D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6E2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33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1B7">
              <w:rPr>
                <w:color w:val="000000"/>
                <w:sz w:val="20"/>
                <w:szCs w:val="20"/>
                <w:lang w:eastAsia="ru-RU"/>
              </w:rPr>
              <w:t>КТРиС</w:t>
            </w:r>
            <w:proofErr w:type="spellEnd"/>
          </w:p>
        </w:tc>
        <w:tc>
          <w:tcPr>
            <w:tcW w:w="78" w:type="pct"/>
            <w:vAlign w:val="center"/>
            <w:hideMark/>
          </w:tcPr>
          <w:p w14:paraId="0B31003C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4EEFFBDF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3D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E3FD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 xml:space="preserve">Количество </w:t>
            </w:r>
            <w:r w:rsidRPr="0005566C">
              <w:rPr>
                <w:color w:val="000000"/>
                <w:sz w:val="20"/>
                <w:szCs w:val="20"/>
                <w:lang w:eastAsia="ru-RU"/>
              </w:rPr>
              <w:t xml:space="preserve">сформированных земельных участков под муниципальные объекты недвижимого имущества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2EA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E3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D53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F0B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130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44D0" w14:textId="448D30A5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55</w:t>
            </w:r>
            <w:r w:rsidR="0077738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EC21" w14:textId="6C946E51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55</w:t>
            </w:r>
            <w:r w:rsidR="0077738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7E8A" w14:textId="119E7C43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55</w:t>
            </w:r>
            <w:r w:rsidR="0077738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1B9" w14:textId="69B5650D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777387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6BE2" w14:textId="76A1C44B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777387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A99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47742D05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35227C3E" w14:textId="77777777" w:rsidTr="000179A7">
        <w:trPr>
          <w:trHeight w:val="20"/>
        </w:trPr>
        <w:tc>
          <w:tcPr>
            <w:tcW w:w="4922" w:type="pct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8CB" w14:textId="77777777" w:rsidR="008036BE" w:rsidRPr="0005566C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Подпрограмма 1 «Создание условий для эффективного использования муниципального имущества города Мурманска».</w:t>
            </w:r>
          </w:p>
          <w:p w14:paraId="458CFB55" w14:textId="77777777" w:rsidR="008036BE" w:rsidRPr="0005566C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Цель подпрограммы 1: вовлечение в хозяйственный оборот имущества</w:t>
            </w:r>
          </w:p>
        </w:tc>
        <w:tc>
          <w:tcPr>
            <w:tcW w:w="78" w:type="pct"/>
            <w:vAlign w:val="center"/>
            <w:hideMark/>
          </w:tcPr>
          <w:p w14:paraId="4C92C1D2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2C0902BB" w14:textId="77777777" w:rsidTr="00994896">
        <w:trPr>
          <w:trHeight w:val="20"/>
        </w:trPr>
        <w:tc>
          <w:tcPr>
            <w:tcW w:w="4922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2008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vAlign w:val="center"/>
            <w:hideMark/>
          </w:tcPr>
          <w:p w14:paraId="6AAA8DA6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4598282D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893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CF2F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Количество объектов муниципального нежилого фонда, инженерной инфраструктуры и земельных участков, переданных по сделкам, договорам и пр.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0D9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8F8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00B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2 763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3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2 868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5A1D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2 880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DBFC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1709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2 904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687F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B1C5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2 928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A00A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2 940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98CB" w14:textId="77777777" w:rsidR="008036BE" w:rsidRPr="0005566C" w:rsidRDefault="008036BE" w:rsidP="00994896">
            <w:pPr>
              <w:jc w:val="center"/>
              <w:rPr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28E07293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102874AF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17B7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D1BA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Количество жилых помещений, приобретенных с целью пополнения муниципального специализированного жилищного фонда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84F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D57E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3F1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C94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12B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F9D5" w14:textId="162D5DCC" w:rsidR="008036BE" w:rsidRPr="0005566C" w:rsidRDefault="00FB6542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23D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CEB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ED9B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1F1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3D21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7891E5C3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3F88AD14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276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8ADB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Количество проведенных мероприятий по обеспечению сохранности пустующих муниципальных помещений и нежилых зданий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CC7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154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294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2C2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F08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E1A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53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CF9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8C3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12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728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  <w:r>
              <w:rPr>
                <w:color w:val="000000"/>
                <w:sz w:val="20"/>
                <w:szCs w:val="20"/>
                <w:lang w:eastAsia="ru-RU"/>
              </w:rPr>
              <w:t>, ЦКИМИ</w:t>
            </w:r>
          </w:p>
        </w:tc>
        <w:tc>
          <w:tcPr>
            <w:tcW w:w="78" w:type="pct"/>
            <w:vAlign w:val="center"/>
            <w:hideMark/>
          </w:tcPr>
          <w:p w14:paraId="7D65A570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45AA1BD9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A79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1997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Количество объектов, в которых проведен ремонт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6A8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17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9FD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B582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F600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1333" w14:textId="790DD235" w:rsidR="008036BE" w:rsidRPr="0005566C" w:rsidRDefault="00F10310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640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DB25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7A6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02D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9DAC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1B7">
              <w:rPr>
                <w:color w:val="000000"/>
                <w:sz w:val="20"/>
                <w:szCs w:val="20"/>
                <w:lang w:eastAsia="ru-RU"/>
              </w:rPr>
              <w:t>КТРиС</w:t>
            </w:r>
            <w:proofErr w:type="spellEnd"/>
          </w:p>
        </w:tc>
        <w:tc>
          <w:tcPr>
            <w:tcW w:w="78" w:type="pct"/>
            <w:vAlign w:val="center"/>
            <w:hideMark/>
          </w:tcPr>
          <w:p w14:paraId="5FB88A9A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09A8FE1A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2EDF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EF17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 xml:space="preserve">Количество снесенных муниципальных нежилых зданий, строений и сооружений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032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33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4207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BB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408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CF5C" w14:textId="78758B14" w:rsidR="008036BE" w:rsidRPr="0005566C" w:rsidRDefault="00F10310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DA3B" w14:textId="604C2455" w:rsidR="008036BE" w:rsidRPr="0005566C" w:rsidRDefault="00222B40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329" w14:textId="6F02BBC7" w:rsidR="008036BE" w:rsidRPr="0005566C" w:rsidRDefault="00222B40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2AC3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3D88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3F3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1B7">
              <w:rPr>
                <w:color w:val="000000"/>
                <w:sz w:val="20"/>
                <w:szCs w:val="20"/>
                <w:lang w:eastAsia="ru-RU"/>
              </w:rPr>
              <w:t>КТРиС</w:t>
            </w:r>
            <w:proofErr w:type="spellEnd"/>
          </w:p>
        </w:tc>
        <w:tc>
          <w:tcPr>
            <w:tcW w:w="78" w:type="pct"/>
            <w:vAlign w:val="center"/>
            <w:hideMark/>
          </w:tcPr>
          <w:p w14:paraId="4DAD3A78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191F3E57" w14:textId="77777777" w:rsidTr="000179A7">
        <w:trPr>
          <w:trHeight w:val="20"/>
        </w:trPr>
        <w:tc>
          <w:tcPr>
            <w:tcW w:w="4922" w:type="pct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7D7" w14:textId="77777777" w:rsidR="008036BE" w:rsidRPr="0005566C" w:rsidRDefault="008036BE" w:rsidP="006B7850">
            <w:pPr>
              <w:spacing w:line="240" w:lineRule="auto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Подпрограмма 2 «Реформирование и регулирование земельных и имущественных отношений на территории муниципального образования город Мурманск».</w:t>
            </w:r>
          </w:p>
          <w:p w14:paraId="4352E604" w14:textId="77777777" w:rsidR="008036BE" w:rsidRPr="0005566C" w:rsidRDefault="008036BE" w:rsidP="006B7850">
            <w:pPr>
              <w:spacing w:line="240" w:lineRule="auto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Цель подпрограммы 2: регулирование земельных и имущественных отношений</w:t>
            </w:r>
          </w:p>
        </w:tc>
        <w:tc>
          <w:tcPr>
            <w:tcW w:w="78" w:type="pct"/>
            <w:vAlign w:val="center"/>
            <w:hideMark/>
          </w:tcPr>
          <w:p w14:paraId="5E4F0928" w14:textId="77777777" w:rsidR="008036BE" w:rsidRPr="0005566C" w:rsidRDefault="008036BE" w:rsidP="00994896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7731DFAB" w14:textId="77777777" w:rsidTr="00994896">
        <w:trPr>
          <w:trHeight w:val="20"/>
        </w:trPr>
        <w:tc>
          <w:tcPr>
            <w:tcW w:w="4922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5E47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vAlign w:val="center"/>
            <w:hideMark/>
          </w:tcPr>
          <w:p w14:paraId="55D8BF5B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  <w:tr w:rsidR="008036BE" w:rsidRPr="0005566C" w14:paraId="3A9468DE" w14:textId="77777777" w:rsidTr="00994896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AC9D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E8DC" w14:textId="77777777" w:rsidR="008036BE" w:rsidRPr="0005566C" w:rsidRDefault="008036BE" w:rsidP="0099489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sz w:val="20"/>
                <w:szCs w:val="20"/>
                <w:lang w:eastAsia="ru-RU"/>
              </w:rPr>
              <w:t>Площадь</w:t>
            </w:r>
            <w:r w:rsidRPr="0005566C">
              <w:rPr>
                <w:color w:val="000000"/>
                <w:sz w:val="20"/>
                <w:szCs w:val="20"/>
                <w:lang w:eastAsia="ru-RU"/>
              </w:rPr>
              <w:t xml:space="preserve"> земельных участков, по которым выполнены кадастровые съемки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3A5A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8767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15686C29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9A7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50 735,</w:t>
            </w:r>
            <w:r w:rsidRPr="000179A7">
              <w:rPr>
                <w:color w:val="000000"/>
                <w:spacing w:val="5"/>
                <w:w w:val="98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620A3064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447B">
              <w:rPr>
                <w:color w:val="000000"/>
                <w:spacing w:val="15"/>
                <w:sz w:val="20"/>
                <w:szCs w:val="20"/>
                <w:lang w:eastAsia="ru-RU"/>
              </w:rPr>
              <w:t>50 735,</w:t>
            </w:r>
            <w:r w:rsidRPr="003A447B">
              <w:rPr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3BEF61D1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0C74">
              <w:rPr>
                <w:color w:val="000000"/>
                <w:spacing w:val="11"/>
                <w:w w:val="95"/>
                <w:sz w:val="20"/>
                <w:szCs w:val="20"/>
                <w:lang w:eastAsia="ru-RU"/>
              </w:rPr>
              <w:t>50 736,</w:t>
            </w:r>
            <w:r w:rsidRPr="008C0C74">
              <w:rPr>
                <w:color w:val="000000"/>
                <w:spacing w:val="7"/>
                <w:w w:val="9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69886192" w14:textId="4BB38D12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D6825">
              <w:rPr>
                <w:color w:val="000000"/>
                <w:spacing w:val="11"/>
                <w:sz w:val="20"/>
                <w:szCs w:val="20"/>
                <w:lang w:eastAsia="ru-RU"/>
              </w:rPr>
              <w:t>50 </w:t>
            </w:r>
            <w:r w:rsidRPr="006D6825">
              <w:rPr>
                <w:color w:val="000000"/>
                <w:spacing w:val="11"/>
                <w:w w:val="98"/>
                <w:sz w:val="20"/>
                <w:szCs w:val="20"/>
                <w:lang w:eastAsia="ru-RU"/>
              </w:rPr>
              <w:t>737,</w:t>
            </w:r>
            <w:r w:rsidR="008C0C74" w:rsidRPr="006D6825">
              <w:rPr>
                <w:color w:val="000000"/>
                <w:spacing w:val="7"/>
                <w:w w:val="98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3014054B" w14:textId="0761B7B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0C74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50 73</w:t>
            </w:r>
            <w:r w:rsidR="008C0C74" w:rsidRPr="008C0C74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7</w:t>
            </w:r>
            <w:r w:rsidRPr="008C0C74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,</w:t>
            </w:r>
            <w:r w:rsidR="008C0C74" w:rsidRPr="008C0C74">
              <w:rPr>
                <w:color w:val="000000"/>
                <w:spacing w:val="5"/>
                <w:w w:val="9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0B1BCD44" w14:textId="1A24E733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0C74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50 73</w:t>
            </w:r>
            <w:r w:rsidR="008C0C74" w:rsidRPr="008C0C74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8</w:t>
            </w:r>
            <w:r w:rsidRPr="008C0C74">
              <w:rPr>
                <w:color w:val="000000"/>
                <w:spacing w:val="12"/>
                <w:w w:val="98"/>
                <w:sz w:val="20"/>
                <w:szCs w:val="20"/>
                <w:lang w:eastAsia="ru-RU"/>
              </w:rPr>
              <w:t>,</w:t>
            </w:r>
            <w:r w:rsidR="008C0C74" w:rsidRPr="008C0C74">
              <w:rPr>
                <w:color w:val="000000"/>
                <w:spacing w:val="5"/>
                <w:w w:val="9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449E53F6" w14:textId="174737CE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D6825">
              <w:rPr>
                <w:color w:val="000000"/>
                <w:spacing w:val="11"/>
                <w:sz w:val="20"/>
                <w:szCs w:val="20"/>
                <w:lang w:eastAsia="ru-RU"/>
              </w:rPr>
              <w:t>50</w:t>
            </w:r>
            <w:r w:rsidR="008C0C74" w:rsidRPr="006D6825">
              <w:rPr>
                <w:color w:val="000000"/>
                <w:spacing w:val="11"/>
                <w:sz w:val="20"/>
                <w:szCs w:val="20"/>
                <w:lang w:eastAsia="ru-RU"/>
              </w:rPr>
              <w:t> </w:t>
            </w:r>
            <w:r w:rsidR="008C0C74" w:rsidRPr="006D6825">
              <w:rPr>
                <w:color w:val="000000"/>
                <w:spacing w:val="11"/>
                <w:w w:val="98"/>
                <w:sz w:val="20"/>
                <w:szCs w:val="20"/>
                <w:lang w:eastAsia="ru-RU"/>
              </w:rPr>
              <w:t>739,</w:t>
            </w:r>
            <w:r w:rsidR="008C0C74" w:rsidRPr="006D6825">
              <w:rPr>
                <w:color w:val="000000"/>
                <w:spacing w:val="7"/>
                <w:w w:val="9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hideMark/>
          </w:tcPr>
          <w:p w14:paraId="6DBC8468" w14:textId="77777777" w:rsidR="008036BE" w:rsidRPr="008C0C74" w:rsidRDefault="008036BE" w:rsidP="00994896">
            <w:pPr>
              <w:jc w:val="center"/>
              <w:rPr>
                <w:color w:val="000000"/>
                <w:w w:val="98"/>
                <w:sz w:val="20"/>
                <w:szCs w:val="20"/>
                <w:lang w:eastAsia="ru-RU"/>
              </w:rPr>
            </w:pPr>
            <w:r w:rsidRPr="008C0C74">
              <w:rPr>
                <w:color w:val="000000"/>
                <w:spacing w:val="11"/>
                <w:sz w:val="20"/>
                <w:szCs w:val="20"/>
                <w:lang w:eastAsia="ru-RU"/>
              </w:rPr>
              <w:t>50</w:t>
            </w:r>
            <w:r w:rsidR="008C0C74" w:rsidRPr="008C0C74">
              <w:rPr>
                <w:color w:val="000000"/>
                <w:spacing w:val="11"/>
                <w:sz w:val="20"/>
                <w:szCs w:val="20"/>
                <w:lang w:eastAsia="ru-RU"/>
              </w:rPr>
              <w:t> </w:t>
            </w:r>
            <w:r w:rsidR="008C0C74" w:rsidRPr="008C0C74">
              <w:rPr>
                <w:color w:val="000000"/>
                <w:spacing w:val="11"/>
                <w:w w:val="98"/>
                <w:sz w:val="20"/>
                <w:szCs w:val="20"/>
                <w:lang w:eastAsia="ru-RU"/>
              </w:rPr>
              <w:t>740,</w:t>
            </w:r>
            <w:r w:rsidR="008C0C74" w:rsidRPr="008C0C74">
              <w:rPr>
                <w:color w:val="000000"/>
                <w:spacing w:val="7"/>
                <w:w w:val="98"/>
                <w:sz w:val="20"/>
                <w:szCs w:val="20"/>
                <w:lang w:eastAsia="ru-RU"/>
              </w:rPr>
              <w:t>6</w:t>
            </w:r>
          </w:p>
          <w:p w14:paraId="0907EF4B" w14:textId="67B18632" w:rsidR="008C0C74" w:rsidRPr="0005566C" w:rsidRDefault="008C0C74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CB71" w14:textId="77777777" w:rsidR="008036BE" w:rsidRPr="0005566C" w:rsidRDefault="008036BE" w:rsidP="009948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566C">
              <w:rPr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78" w:type="pct"/>
            <w:vAlign w:val="center"/>
            <w:hideMark/>
          </w:tcPr>
          <w:p w14:paraId="4550748F" w14:textId="77777777" w:rsidR="008036BE" w:rsidRPr="0005566C" w:rsidRDefault="008036BE" w:rsidP="00994896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8ED2EBD" w14:textId="77777777" w:rsidR="008036BE" w:rsidRPr="008101BC" w:rsidRDefault="008036BE" w:rsidP="008036BE">
      <w:r w:rsidRPr="008101BC">
        <w:t>________________________________</w:t>
      </w:r>
    </w:p>
    <w:tbl>
      <w:tblPr>
        <w:tblW w:w="5670" w:type="dxa"/>
        <w:tblLook w:val="04A0" w:firstRow="1" w:lastRow="0" w:firstColumn="1" w:lastColumn="0" w:noHBand="0" w:noVBand="1"/>
      </w:tblPr>
      <w:tblGrid>
        <w:gridCol w:w="5439"/>
        <w:gridCol w:w="373"/>
      </w:tblGrid>
      <w:tr w:rsidR="008036BE" w:rsidRPr="008F0D45" w14:paraId="769DC54B" w14:textId="77777777" w:rsidTr="006B7850">
        <w:trPr>
          <w:trHeight w:val="319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EEA3" w14:textId="77777777" w:rsidR="008036BE" w:rsidRPr="008F0D45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hyperlink r:id="rId7" w:anchor="RANGE!!!все показатели(т2)'!#ССЫЛКА!" w:history="1">
              <w:r w:rsidRPr="008F0D45">
                <w:rPr>
                  <w:color w:val="000000"/>
                  <w:sz w:val="20"/>
                  <w:szCs w:val="20"/>
                  <w:vertAlign w:val="superscript"/>
                  <w:lang w:eastAsia="ru-RU"/>
                </w:rPr>
                <w:t>1</w:t>
              </w:r>
              <w:r w:rsidRPr="008F0D45">
                <w:rPr>
                  <w:color w:val="000000"/>
                  <w:sz w:val="20"/>
                  <w:szCs w:val="20"/>
                  <w:lang w:eastAsia="ru-RU"/>
                </w:rPr>
                <w:t xml:space="preserve"> Направленность показателя обозначается:</w:t>
              </w:r>
            </w:hyperlink>
          </w:p>
        </w:tc>
      </w:tr>
      <w:tr w:rsidR="008036BE" w:rsidRPr="008F0D45" w14:paraId="4849532D" w14:textId="77777777" w:rsidTr="006B7850">
        <w:trPr>
          <w:trHeight w:val="30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6C589" w14:textId="77777777" w:rsidR="008036BE" w:rsidRPr="008F0D45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8F0D45">
              <w:rPr>
                <w:color w:val="000000"/>
                <w:sz w:val="20"/>
                <w:szCs w:val="20"/>
                <w:lang w:eastAsia="ru-RU"/>
              </w:rPr>
              <w:t>1 – направленность на рост;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4D2D7" w14:textId="77777777" w:rsidR="008036BE" w:rsidRPr="008F0D45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6BE" w:rsidRPr="008F0D45" w14:paraId="2E066F9B" w14:textId="77777777" w:rsidTr="006B7850">
        <w:trPr>
          <w:trHeight w:val="30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D3B8" w14:textId="77777777" w:rsidR="008036BE" w:rsidRPr="008F0D45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8F0D45">
              <w:rPr>
                <w:color w:val="000000"/>
                <w:sz w:val="20"/>
                <w:szCs w:val="20"/>
                <w:lang w:eastAsia="ru-RU"/>
              </w:rPr>
              <w:t>-1 – направленность на снижение;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F02AD" w14:textId="77777777" w:rsidR="008036BE" w:rsidRPr="008F0D45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36BE" w:rsidRPr="008F0D45" w14:paraId="028B37FF" w14:textId="77777777" w:rsidTr="006B7850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4F18" w14:textId="77777777" w:rsidR="008036BE" w:rsidRPr="008F0D45" w:rsidRDefault="008036BE" w:rsidP="00994896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8F0D45">
              <w:rPr>
                <w:color w:val="000000"/>
                <w:sz w:val="20"/>
                <w:szCs w:val="20"/>
                <w:lang w:eastAsia="ru-RU"/>
              </w:rPr>
              <w:t xml:space="preserve">0 – направленность на достижение конкретного значения. </w:t>
            </w:r>
          </w:p>
        </w:tc>
      </w:tr>
    </w:tbl>
    <w:p w14:paraId="582A5E41" w14:textId="0310F3DC" w:rsidR="008036BE" w:rsidRDefault="008036BE" w:rsidP="008036BE">
      <w:pPr>
        <w:jc w:val="center"/>
        <w:rPr>
          <w:color w:val="000000"/>
          <w:szCs w:val="28"/>
          <w:lang w:eastAsia="ru-RU"/>
        </w:rPr>
        <w:sectPr w:rsidR="008036BE" w:rsidSect="00EF4C51">
          <w:headerReference w:type="default" r:id="rId8"/>
          <w:headerReference w:type="firs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  <w:r>
        <w:rPr>
          <w:color w:val="000000"/>
          <w:szCs w:val="28"/>
          <w:lang w:eastAsia="ru-RU"/>
        </w:rPr>
        <w:t>________________________________</w:t>
      </w:r>
    </w:p>
    <w:p w14:paraId="63097999" w14:textId="1B9D68E4" w:rsidR="008036BE" w:rsidRPr="00251F08" w:rsidRDefault="008036BE" w:rsidP="008F0D45">
      <w:pPr>
        <w:spacing w:line="240" w:lineRule="auto"/>
        <w:ind w:left="10490"/>
        <w:contextualSpacing/>
        <w:jc w:val="center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lastRenderedPageBreak/>
        <w:t xml:space="preserve">Приложение № </w:t>
      </w:r>
      <w:r w:rsidR="00CF486E">
        <w:rPr>
          <w:color w:val="000000"/>
          <w:szCs w:val="28"/>
          <w:lang w:eastAsia="ru-RU"/>
        </w:rPr>
        <w:t>3</w:t>
      </w:r>
    </w:p>
    <w:p w14:paraId="7D8AC782" w14:textId="77777777" w:rsidR="008036BE" w:rsidRPr="00251F08" w:rsidRDefault="008036BE" w:rsidP="008F0D45">
      <w:pPr>
        <w:spacing w:line="240" w:lineRule="auto"/>
        <w:ind w:left="10206"/>
        <w:contextualSpacing/>
        <w:jc w:val="right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t>к постановлению администрации</w:t>
      </w:r>
    </w:p>
    <w:p w14:paraId="5014B9C4" w14:textId="77777777" w:rsidR="008036BE" w:rsidRPr="00251F08" w:rsidRDefault="008036BE" w:rsidP="008F0D45">
      <w:pPr>
        <w:spacing w:line="240" w:lineRule="auto"/>
        <w:ind w:left="10490"/>
        <w:contextualSpacing/>
        <w:jc w:val="center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t>города Мурманска</w:t>
      </w:r>
    </w:p>
    <w:p w14:paraId="58B44F63" w14:textId="0637A060" w:rsidR="00CF486E" w:rsidRPr="00251F08" w:rsidRDefault="00CF486E" w:rsidP="008F0D45">
      <w:pPr>
        <w:spacing w:line="240" w:lineRule="auto"/>
        <w:ind w:left="10206"/>
        <w:contextualSpacing/>
        <w:jc w:val="center"/>
        <w:rPr>
          <w:color w:val="000000"/>
          <w:szCs w:val="28"/>
          <w:lang w:eastAsia="ru-RU"/>
        </w:rPr>
      </w:pPr>
      <w:r w:rsidRPr="00251F08">
        <w:rPr>
          <w:color w:val="000000"/>
          <w:szCs w:val="28"/>
          <w:lang w:eastAsia="ru-RU"/>
        </w:rPr>
        <w:t xml:space="preserve">от </w:t>
      </w:r>
      <w:r w:rsidR="00A33800">
        <w:rPr>
          <w:color w:val="000000"/>
          <w:szCs w:val="28"/>
          <w:lang w:eastAsia="ru-RU"/>
        </w:rPr>
        <w:t xml:space="preserve">             </w:t>
      </w:r>
      <w:r>
        <w:rPr>
          <w:color w:val="000000"/>
          <w:szCs w:val="28"/>
          <w:lang w:eastAsia="ru-RU"/>
        </w:rPr>
        <w:t xml:space="preserve"> </w:t>
      </w:r>
      <w:r w:rsidRPr="00251F08">
        <w:rPr>
          <w:color w:val="000000"/>
          <w:szCs w:val="28"/>
          <w:lang w:eastAsia="ru-RU"/>
        </w:rPr>
        <w:t xml:space="preserve">№ </w:t>
      </w:r>
      <w:r w:rsidR="00A33800">
        <w:rPr>
          <w:color w:val="000000"/>
          <w:szCs w:val="28"/>
          <w:lang w:eastAsia="ru-RU"/>
        </w:rPr>
        <w:t xml:space="preserve"> </w:t>
      </w:r>
    </w:p>
    <w:p w14:paraId="723F6775" w14:textId="77777777" w:rsidR="008036BE" w:rsidRDefault="008036BE" w:rsidP="008036BE">
      <w:pPr>
        <w:pStyle w:val="ConsPlusNormal"/>
        <w:jc w:val="center"/>
        <w:rPr>
          <w:sz w:val="28"/>
          <w:szCs w:val="28"/>
        </w:rPr>
      </w:pPr>
    </w:p>
    <w:p w14:paraId="0570ED44" w14:textId="77777777" w:rsidR="008036BE" w:rsidRPr="00CF486E" w:rsidRDefault="008036BE" w:rsidP="00803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86E">
        <w:rPr>
          <w:rFonts w:ascii="Times New Roman" w:hAnsi="Times New Roman" w:cs="Times New Roman"/>
          <w:sz w:val="28"/>
          <w:szCs w:val="28"/>
        </w:rPr>
        <w:t>4. Сведения об объемах финансирования муниципальной программы</w:t>
      </w:r>
      <w:r w:rsidRPr="00CF486E">
        <w:rPr>
          <w:rFonts w:ascii="Times New Roman" w:hAnsi="Times New Roman" w:cs="Times New Roman"/>
        </w:rPr>
        <w:t xml:space="preserve"> </w:t>
      </w:r>
      <w:r w:rsidRPr="00CF486E">
        <w:rPr>
          <w:rFonts w:ascii="Times New Roman" w:hAnsi="Times New Roman" w:cs="Times New Roman"/>
          <w:sz w:val="28"/>
          <w:szCs w:val="28"/>
        </w:rPr>
        <w:t>города Мурманска</w:t>
      </w:r>
    </w:p>
    <w:p w14:paraId="584B039F" w14:textId="77777777" w:rsidR="008036BE" w:rsidRPr="00CF486E" w:rsidRDefault="008036BE" w:rsidP="00803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86E">
        <w:rPr>
          <w:rFonts w:ascii="Times New Roman" w:hAnsi="Times New Roman" w:cs="Times New Roman"/>
          <w:sz w:val="28"/>
          <w:szCs w:val="28"/>
        </w:rPr>
        <w:t>«Управление имуществом» на 2023 – 2028 годы</w:t>
      </w:r>
    </w:p>
    <w:p w14:paraId="50D6D443" w14:textId="77777777" w:rsidR="008036BE" w:rsidRDefault="008036BE" w:rsidP="008036BE">
      <w:pPr>
        <w:pStyle w:val="ConsPlusNormal"/>
        <w:jc w:val="center"/>
        <w:rPr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302"/>
        <w:gridCol w:w="1287"/>
        <w:gridCol w:w="1091"/>
        <w:gridCol w:w="1113"/>
        <w:gridCol w:w="1113"/>
        <w:gridCol w:w="1113"/>
        <w:gridCol w:w="1081"/>
        <w:gridCol w:w="1113"/>
        <w:gridCol w:w="1113"/>
        <w:gridCol w:w="1104"/>
      </w:tblGrid>
      <w:tr w:rsidR="008036BE" w:rsidRPr="00777387" w14:paraId="42B9AF05" w14:textId="77777777" w:rsidTr="00994896">
        <w:trPr>
          <w:trHeight w:val="315"/>
          <w:tblHeader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5C99DE96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bookmarkStart w:id="5" w:name="_Hlk119160046"/>
            <w:r w:rsidRPr="00777387">
              <w:rPr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  <w:hideMark/>
          </w:tcPr>
          <w:p w14:paraId="15FD0EF0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Муниципальная программа, соисполнители, подпрограммы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2832DCFD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Период реализации</w:t>
            </w:r>
          </w:p>
        </w:tc>
        <w:tc>
          <w:tcPr>
            <w:tcW w:w="3066" w:type="pct"/>
            <w:gridSpan w:val="8"/>
            <w:shd w:val="clear" w:color="auto" w:fill="auto"/>
            <w:vAlign w:val="center"/>
            <w:hideMark/>
          </w:tcPr>
          <w:p w14:paraId="42549A8B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Объемы и источники финансирования (тыс. рублей)</w:t>
            </w:r>
          </w:p>
        </w:tc>
      </w:tr>
      <w:tr w:rsidR="008036BE" w:rsidRPr="00777387" w14:paraId="7B43EBB5" w14:textId="77777777" w:rsidTr="00994896">
        <w:trPr>
          <w:trHeight w:val="945"/>
          <w:tblHeader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687C3B90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010600F9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E5FF505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247B33C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год/ источник</w:t>
            </w:r>
          </w:p>
          <w:p w14:paraId="33B3D1C0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4827B22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CBA8CA8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BB309E8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E8FF34E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375D1FF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A061B99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75D8F02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2028</w:t>
            </w:r>
          </w:p>
        </w:tc>
      </w:tr>
      <w:tr w:rsidR="008036BE" w:rsidRPr="00777387" w14:paraId="5A0955DC" w14:textId="77777777" w:rsidTr="00994896">
        <w:trPr>
          <w:trHeight w:val="315"/>
          <w:tblHeader/>
        </w:trPr>
        <w:tc>
          <w:tcPr>
            <w:tcW w:w="343" w:type="pct"/>
            <w:shd w:val="clear" w:color="auto" w:fill="auto"/>
            <w:vAlign w:val="center"/>
          </w:tcPr>
          <w:p w14:paraId="77B6707E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777387">
              <w:rPr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D0687C9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777387">
              <w:rPr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E940727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777387">
              <w:rPr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14:paraId="3FE35AE7" w14:textId="77777777" w:rsidR="008036BE" w:rsidRPr="00777387" w:rsidRDefault="008036BE" w:rsidP="00994896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777387">
              <w:rPr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</w:tcPr>
          <w:p w14:paraId="102333F3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14:paraId="318CB790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14:paraId="7E6AD152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7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</w:tcPr>
          <w:p w14:paraId="62ED37F7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8</w:t>
            </w:r>
          </w:p>
        </w:tc>
        <w:tc>
          <w:tcPr>
            <w:tcW w:w="386" w:type="pct"/>
            <w:shd w:val="clear" w:color="auto" w:fill="auto"/>
          </w:tcPr>
          <w:p w14:paraId="4188DE44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9</w:t>
            </w:r>
          </w:p>
        </w:tc>
        <w:tc>
          <w:tcPr>
            <w:tcW w:w="386" w:type="pct"/>
            <w:shd w:val="clear" w:color="auto" w:fill="auto"/>
          </w:tcPr>
          <w:p w14:paraId="3AC3A0E2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14:paraId="7DFFD132" w14:textId="77777777" w:rsidR="008036BE" w:rsidRPr="00777387" w:rsidRDefault="008036BE" w:rsidP="00994896">
            <w:pPr>
              <w:jc w:val="center"/>
              <w:rPr>
                <w:sz w:val="22"/>
                <w:lang w:val="en-US"/>
              </w:rPr>
            </w:pPr>
            <w:r w:rsidRPr="00777387">
              <w:rPr>
                <w:sz w:val="22"/>
                <w:lang w:val="en-US"/>
              </w:rPr>
              <w:t>11</w:t>
            </w:r>
          </w:p>
        </w:tc>
      </w:tr>
      <w:bookmarkEnd w:id="5"/>
      <w:tr w:rsidR="000314F6" w:rsidRPr="00777387" w14:paraId="54DCAD23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332FCBF0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  <w:hideMark/>
          </w:tcPr>
          <w:p w14:paraId="4BAF890F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Муниципальная программа города Мурманска</w:t>
            </w:r>
            <w:r w:rsidRPr="00777387">
              <w:rPr>
                <w:color w:val="000000"/>
                <w:sz w:val="22"/>
                <w:lang w:eastAsia="ru-RU"/>
              </w:rPr>
              <w:br/>
              <w:t>«Управление имуществом»</w:t>
            </w:r>
            <w:r w:rsidRPr="00777387">
              <w:rPr>
                <w:color w:val="000000"/>
                <w:sz w:val="22"/>
                <w:lang w:eastAsia="ru-RU"/>
              </w:rPr>
              <w:br/>
              <w:t>на 2023-2028 годы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2829DA3E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68A65589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C60E1" w14:textId="08CBAB0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2 990 938,3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18D7818" w14:textId="4141C8F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516 671,2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B452130" w14:textId="70E1C18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616 799,5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6FA90" w14:textId="5004B15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473 711,6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A975522" w14:textId="3596332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478 971,4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AA9C5A1" w14:textId="41FFE10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447 592,2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E0F87E2" w14:textId="0B4A79C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457 192,4</w:t>
            </w:r>
          </w:p>
        </w:tc>
      </w:tr>
      <w:tr w:rsidR="000314F6" w:rsidRPr="00777387" w14:paraId="5CA47D44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30EAEEDC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FDA2AEA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FAD274E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20C99C14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55C57" w14:textId="124FAF4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2 983 998,1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E6474D6" w14:textId="19E6C09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514 542,5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EE2F9B4" w14:textId="2876257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616 125,6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23E90" w14:textId="3F8DADB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473 114,5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97701CB" w14:textId="29A6994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478 310,3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58C764E" w14:textId="1BAA4C9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446 152,5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A35298" w14:textId="02774612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455 752,7</w:t>
            </w:r>
          </w:p>
        </w:tc>
      </w:tr>
      <w:tr w:rsidR="000314F6" w:rsidRPr="00777387" w14:paraId="32669576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D6670B2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DFE3215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BD42C2B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05AF2D9D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59828" w14:textId="71BE67E2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6 940,2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65B123F" w14:textId="2727835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2 128,7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D7BAF3" w14:textId="63A8FDB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673,9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BE1BC" w14:textId="3CD1DDB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597,1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F7F9A86" w14:textId="78A054A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661,1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D57ED7B" w14:textId="4BAE83A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13E699D" w14:textId="0EC6052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</w:tr>
      <w:tr w:rsidR="008036BE" w:rsidRPr="00777387" w14:paraId="7895F999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4809926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74801301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0660326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1493B754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CC20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DB1B1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AAC32A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1137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F4259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753645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53CCD1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390F5BC8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C954C88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76A5D13F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25967E7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4AF3F93C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D575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0FCE86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16C363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8DFC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55DC28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FCFB8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C4A4A4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3C57A34E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1D40DC07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  <w:hideMark/>
          </w:tcPr>
          <w:p w14:paraId="5C45C03F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КИО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7AED2A91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7786FC47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91686" w14:textId="3DA910A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2 036 929,3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631C75A" w14:textId="20B2F8D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344 279,8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EB9BC22" w14:textId="1B1BCA6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389 053,8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348AE" w14:textId="378EFA3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325 159,0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FB81D70" w14:textId="624035F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325 262,3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54E56EA" w14:textId="21FF1E6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321 787,1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96900FD" w14:textId="0F551A7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331 387,3</w:t>
            </w:r>
          </w:p>
        </w:tc>
      </w:tr>
      <w:tr w:rsidR="000314F6" w:rsidRPr="00777387" w14:paraId="575A0210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0920C66C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968E3F7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7FE668D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55B117AC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60345" w14:textId="20F119D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2 029 989,1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418231D" w14:textId="17B38E2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342 151,1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D080075" w14:textId="2F0C5C6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388 379,9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631B8" w14:textId="7D5214D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324 561,9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3AE0F93" w14:textId="40B1E2B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324 601,2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9848EE" w14:textId="57BED90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320 347,4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83293B9" w14:textId="24EB767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329 947,6</w:t>
            </w:r>
          </w:p>
        </w:tc>
      </w:tr>
      <w:tr w:rsidR="000314F6" w:rsidRPr="00777387" w14:paraId="053593A9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330E0232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B76FE99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F120387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511E4AFA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F391B" w14:textId="3BC5A07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6 940,2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8AE83F2" w14:textId="56A85B9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2 128,7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A08AB2A" w14:textId="6B6477F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673,9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B3256" w14:textId="4B9C6542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597,1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1E70368" w14:textId="7FA2D312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661,1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67A716B" w14:textId="1EC4F5B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25DD809" w14:textId="70818BE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</w:tr>
      <w:tr w:rsidR="008036BE" w:rsidRPr="00777387" w14:paraId="1D7558F6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36E6B52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6E181A14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DAD63AF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FD5F222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B7001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08AF7AC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E4C7DC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782956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7AAAD9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9D3638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5D9E502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17AB4B1A" w14:textId="77777777" w:rsidTr="00994896">
        <w:trPr>
          <w:trHeight w:val="302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39E28DB7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3636FBC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8C2595C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32EB0500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2B9E0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D5A41E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A9EAF7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BDD70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1EDD70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C5EA14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55CE43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77A78C6E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216CDE5E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  <w:hideMark/>
          </w:tcPr>
          <w:p w14:paraId="689B7F48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777387">
              <w:rPr>
                <w:color w:val="000000"/>
                <w:sz w:val="22"/>
                <w:lang w:eastAsia="ru-RU"/>
              </w:rPr>
              <w:t>КТРиС</w:t>
            </w:r>
            <w:proofErr w:type="spellEnd"/>
          </w:p>
          <w:p w14:paraId="306EE3C5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2924C4A6" w14:textId="77777777" w:rsidR="000314F6" w:rsidRPr="00777387" w:rsidRDefault="000314F6" w:rsidP="000314F6">
            <w:pPr>
              <w:jc w:val="center"/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0298E41B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3A471" w14:textId="1124A12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954 009,0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5786B93" w14:textId="78E329C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172 391,4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7C3E628" w14:textId="26955CB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227 745,7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15AD5" w14:textId="03F9BC7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148 552,6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EE6701A" w14:textId="2F52D91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153 709,1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9675D4D" w14:textId="1D42C85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D73343A" w14:textId="58CD5F2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</w:tr>
      <w:tr w:rsidR="000314F6" w:rsidRPr="00777387" w14:paraId="6507A14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1C33F6F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6A657FAE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2E027E0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C66AB44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54951" w14:textId="4A2B7A9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954 009,0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09A5468" w14:textId="22902DC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172 391,4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BA50B85" w14:textId="5B0CE2F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227 745,7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7E354" w14:textId="1F18C34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148 552,6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A98EAA6" w14:textId="19DB139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153 709,1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76EDA0B" w14:textId="18FDFC6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2AF9583" w14:textId="3529F0D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</w:tr>
      <w:tr w:rsidR="008036BE" w:rsidRPr="00777387" w14:paraId="69267301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0C3D139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233E7823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E939714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F17B53A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B905F8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CAE198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E156B1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6BB1E1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37F0BA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BEE428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E7B3ED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69420EA7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0316D059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1D4397CA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522CF5D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37A0F5B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CABF77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C416F2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5527D6C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8A23F9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36DABB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1625A7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6536254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0AAC9FE9" w14:textId="77777777" w:rsidTr="00994896">
        <w:trPr>
          <w:trHeight w:val="271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6391D66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782987C6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6C4AC032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0ABC3561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1587D6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AD027A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E8EB52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3C8272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093E84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542BA1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6BE9FD7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2D70BEBB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hideMark/>
          </w:tcPr>
          <w:p w14:paraId="1B7F689E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</w:p>
          <w:p w14:paraId="01DD2701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1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1C2E0E48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 xml:space="preserve">Подпрограмма 1 «Создание условий для эффективного использования муниципального имущества города Мурманска» 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2DE6AD7C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059A49EA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23DA6" w14:textId="20A22CC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2 093 788,9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5D3C027" w14:textId="19F183B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364 298,9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77F7082" w14:textId="5E32F06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456 881,5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C0AFC" w14:textId="5B922DA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329 568,5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C0E44A1" w14:textId="5AF5946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334 764,3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A6BC195" w14:textId="61DA563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302 184,6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2EE5CF4" w14:textId="410BE36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306 091,1</w:t>
            </w:r>
          </w:p>
        </w:tc>
      </w:tr>
      <w:tr w:rsidR="000314F6" w:rsidRPr="00777387" w14:paraId="15EE57F7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951C75A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159A31C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6D333B9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F743624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DFF89" w14:textId="5ECBC26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2 093 788,9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350F95E" w14:textId="1ED0497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364 298,9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47B79BE" w14:textId="1321C62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456 881,5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A4BC2" w14:textId="04A07D3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329 568,5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039343B" w14:textId="6C9A856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334 764,3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D95A4DB" w14:textId="2FD8507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302 184,6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0E25547" w14:textId="247E5C3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306 091,1</w:t>
            </w:r>
          </w:p>
        </w:tc>
      </w:tr>
      <w:tr w:rsidR="008036BE" w:rsidRPr="00777387" w14:paraId="42C8E13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3B16A0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783DA3CC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6FC1C2B7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757DF30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1A264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33A622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1D46A8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D06B13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4C9DA2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EC3137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0CCD808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04F8DD66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F758FFE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C21CAE8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771F2A2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9760E3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0C13E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7640FC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4BE527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46E347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2DE6FA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A6F022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7FB2AF3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218E42D7" w14:textId="77777777" w:rsidTr="00994896">
        <w:trPr>
          <w:trHeight w:val="252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A5254D1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238CA9B3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6656EE59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3002C09F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4A46A0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28384D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A8B722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2A8659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14F317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62A997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B4E9A9C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5ACFFAAF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hideMark/>
          </w:tcPr>
          <w:p w14:paraId="69A708B8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ОМ 1.1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48067A26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Основное мероприятие: создание условий для использования имущества в целях решения вопросов местного значения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3B88CE95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0A6A0E9D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F4067" w14:textId="74D31D8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1 139 779,9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1167F11" w14:textId="06EB615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191 907,5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158C3D" w14:textId="7A14F68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229 135,8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1CA91" w14:textId="378CBB5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181 015,9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FB4DE50" w14:textId="565D333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181 055,2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C18166" w14:textId="3953C6AB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176 379,5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28DF3D5" w14:textId="40CBDFE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180 286,0</w:t>
            </w:r>
          </w:p>
        </w:tc>
      </w:tr>
      <w:tr w:rsidR="000314F6" w:rsidRPr="00777387" w14:paraId="4703F58E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7D0F046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259EB26E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42FE952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4D16D3F1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DA6A1" w14:textId="76AEA7F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1 139 779,9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F7E65C7" w14:textId="47C3484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191 907,5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F133D5C" w14:textId="5B1687E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229 135,8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5E9DC" w14:textId="5F62CF3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181 015,9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9896513" w14:textId="7A5CEA4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181 055,2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6F78708" w14:textId="0F8C7C3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176 379,5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10424C8" w14:textId="020AF8A2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180 286,0</w:t>
            </w:r>
          </w:p>
        </w:tc>
      </w:tr>
      <w:tr w:rsidR="008036BE" w:rsidRPr="00777387" w14:paraId="507354A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DF02DD0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021A6D9E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AEBECFC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57EF6E4B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7670F9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7CCB26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2E4B78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B6203B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A359AD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581DA4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619FF47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3FC73139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3842E96" w14:textId="77777777" w:rsidR="008036BE" w:rsidRPr="00777387" w:rsidRDefault="008036BE" w:rsidP="00994896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0FC241C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4020423" w14:textId="77777777" w:rsidR="008036BE" w:rsidRPr="00777387" w:rsidRDefault="008036BE" w:rsidP="00994896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C6594DE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00D06E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ECEA84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91B90C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18CFC7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8BEAF4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6574AC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6DDC842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1A85DC0C" w14:textId="77777777" w:rsidTr="00994896">
        <w:trPr>
          <w:trHeight w:val="230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7B83C2F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51E9C72B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108A8C4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2E341021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5B8C6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925C05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85034D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085CF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3E384E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A6ED14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85FB3E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5ED101AC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hideMark/>
          </w:tcPr>
          <w:p w14:paraId="1C576924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ОМ 1.2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60694711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 xml:space="preserve">Основное мероприятие: улучшение технических характеристик муниципальных </w:t>
            </w:r>
            <w:r w:rsidRPr="00777387">
              <w:rPr>
                <w:color w:val="000000"/>
                <w:sz w:val="22"/>
                <w:lang w:eastAsia="ru-RU"/>
              </w:rPr>
              <w:lastRenderedPageBreak/>
              <w:t>зданий, строений, помещений и земельных участков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41D851D5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lastRenderedPageBreak/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22C83F7B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8291F" w14:textId="7E7CFD2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954 009,0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08E897E" w14:textId="1437961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172 391,4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73D6ABC" w14:textId="3536867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227 745,7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47E78" w14:textId="5FC1E4C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148 552,6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AE4A912" w14:textId="51933BB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153 709,1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136EB76" w14:textId="6901FFA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02F3D222" w14:textId="67B4684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</w:tr>
      <w:tr w:rsidR="000314F6" w:rsidRPr="00777387" w14:paraId="7C7E13F3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339FA7B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24B06BE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34E7A7F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4BE1AF2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CBAB1" w14:textId="0289928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954 009,0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532DDC3" w14:textId="75840F8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172 391,4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B7243EC" w14:textId="03169BA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227 745,7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4BCE0" w14:textId="018CB08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148 552,6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FEEDF39" w14:textId="42D0B7F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153 709,1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9F68598" w14:textId="624D409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16FE3AC" w14:textId="12BFF8E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125 805,1</w:t>
            </w:r>
          </w:p>
        </w:tc>
      </w:tr>
      <w:tr w:rsidR="008036BE" w:rsidRPr="00777387" w14:paraId="71ED19BD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0BD042A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F998709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FDE4EF7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1E884CBF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DF50E4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D30CFC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49F91A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8A3B2D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B10057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0AF9F7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1C86941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27EDEC72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30015582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E3A1ACB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622AAEC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0B03FD0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30E882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F890F4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81B5CCC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CC3E7A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29BFBC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5175EB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C99160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6042CCBC" w14:textId="77777777" w:rsidTr="00994896">
        <w:trPr>
          <w:trHeight w:val="223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6D94A13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79F97F9D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3A1928F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188060C7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00D6A4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DB2807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3F7B6F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33ECB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00C019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7A6D08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59AD74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63817B97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hideMark/>
          </w:tcPr>
          <w:p w14:paraId="7DB53CBB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2CE7DC7A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 xml:space="preserve">Подпрограмма 2 «Реформирование и регулирование земельных и имущественных отношений на территории муниципального образования город Мурманск» 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5602089D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27115623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25428" w14:textId="0CE74A6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750,0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3035B65" w14:textId="3553748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D61BDD" w14:textId="0A23CB5B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100,0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7D5E3" w14:textId="36D9FEA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0D52ED2" w14:textId="03340AE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D720175" w14:textId="3DB9B1B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9AED72C" w14:textId="1DB4EB6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</w:tr>
      <w:tr w:rsidR="000314F6" w:rsidRPr="00777387" w14:paraId="4E1BECF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96F2A11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8ADC2B1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D12C528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54228CF6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695E7" w14:textId="697B190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750,0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231A545" w14:textId="6188D2A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59E268E" w14:textId="4C96875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100,0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9CAEF" w14:textId="2690DEF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72B1941" w14:textId="6C0416C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B7491B4" w14:textId="043E8BC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02067DFC" w14:textId="266491FB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</w:tr>
      <w:tr w:rsidR="008036BE" w:rsidRPr="00777387" w14:paraId="1431F2D0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05F617C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062B85AD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EB3F71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91B24DD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162279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D96E9D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1957FD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F5772A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8D5D53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E62994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079FB00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62D670C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B3CD45A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7AB62C7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14F93D3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38AE476A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0F67E95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B62E22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7B8A218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35C09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22B2F4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DC0EA4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0CE907A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4A992288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7B21C9F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6700E9C8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9159EAF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3D75712C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D83776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788A32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FE6F45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A3989A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C62748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81C527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0194F57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54BD4287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hideMark/>
          </w:tcPr>
          <w:p w14:paraId="6FCE8882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ОМ 2.1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6157C502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Основное мероприятие: регулирование земельных и имущественных отношений на территории муниципального образования город Мурманск</w:t>
            </w:r>
          </w:p>
          <w:p w14:paraId="7F2DB936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  <w:p w14:paraId="18274481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357BD451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6A8CFDE4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50532" w14:textId="3D3337E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750,0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BD5222E" w14:textId="743579D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A8D48CE" w14:textId="18E30D6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100,0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ED7AF" w14:textId="0F1E1BE8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5152E09" w14:textId="43C13C5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940AD3" w14:textId="10746D6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2702EB8" w14:textId="2B6E490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</w:tr>
      <w:tr w:rsidR="000314F6" w:rsidRPr="00777387" w14:paraId="0760425E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7BAE0E47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5F66C6CE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4E5C759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E1D5421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17C09" w14:textId="4FAA7C65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750,0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3703D75" w14:textId="0A62F7D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170,0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3F2A9B1" w14:textId="33A27B5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100,0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4AC43" w14:textId="7A8B4392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43172AF" w14:textId="258C9B9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8099698" w14:textId="233BF11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2E2F1B9" w14:textId="6A6EF23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120,0</w:t>
            </w:r>
          </w:p>
        </w:tc>
      </w:tr>
      <w:tr w:rsidR="008036BE" w:rsidRPr="00777387" w14:paraId="7A904C4D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2DEC2E1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06E6E418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62C92297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5940EBB2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9EFAA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001F31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5D6A15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F7D84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031D21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254DD0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0CB0ED6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5061DD4B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0CCC2C8A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0FD5572B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67DC67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2233A5C3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26AFE3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DA7255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04FB47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CCB5F3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10FE7D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A3D10EC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03BEF8F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62FB6CA2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5735D9D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5DB21EF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2B195C2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1CAF55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232D77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4381888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B5FDD7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7BFF51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A29A16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5A21116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41A49BD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0314F6" w:rsidRPr="00777387" w14:paraId="6535BBD7" w14:textId="77777777" w:rsidTr="00994896">
        <w:trPr>
          <w:trHeight w:val="315"/>
        </w:trPr>
        <w:tc>
          <w:tcPr>
            <w:tcW w:w="343" w:type="pct"/>
            <w:vMerge w:val="restart"/>
            <w:shd w:val="clear" w:color="auto" w:fill="auto"/>
            <w:hideMark/>
          </w:tcPr>
          <w:p w14:paraId="62836169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3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653CDBD3" w14:textId="4B8B6E5D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 xml:space="preserve">Подпрограмма </w:t>
            </w:r>
            <w:r>
              <w:rPr>
                <w:color w:val="000000"/>
                <w:sz w:val="22"/>
                <w:lang w:eastAsia="ru-RU"/>
              </w:rPr>
              <w:t>3</w:t>
            </w:r>
            <w:r w:rsidRPr="00777387">
              <w:rPr>
                <w:color w:val="000000"/>
                <w:sz w:val="22"/>
                <w:lang w:eastAsia="ru-RU"/>
              </w:rPr>
              <w:t xml:space="preserve"> «Обеспечение деятельности комитета имущественных отношений города Мурманска»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6ACA0FF5" w14:textId="77777777" w:rsidR="000314F6" w:rsidRPr="00777387" w:rsidRDefault="000314F6" w:rsidP="000314F6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64D30FD4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33287" w14:textId="14B684E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896 399,4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B8617D8" w14:textId="10986721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152 202,3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4D9926" w14:textId="738E58D7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159 818,0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94549" w14:textId="2843D30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144 023,1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6E3CC5F" w14:textId="24387F5C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144 087,1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2443F5" w14:textId="4C09CD0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145 287,6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64FF9FA" w14:textId="10E78BF6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150 981,3</w:t>
            </w:r>
          </w:p>
        </w:tc>
      </w:tr>
      <w:tr w:rsidR="000314F6" w:rsidRPr="00777387" w14:paraId="25322980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59742702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580953E3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8E41556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1137755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5D1B8" w14:textId="46E7E163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889 459,2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FDB5185" w14:textId="4C190FB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150 073,6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BD30E58" w14:textId="0A3C768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159 144,1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A1432" w14:textId="3D984EED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143 426,0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B458DEC" w14:textId="28E7196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143 426,0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6623C5A" w14:textId="30FD104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143 847,9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01B20338" w14:textId="32EF731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149 541,6</w:t>
            </w:r>
          </w:p>
        </w:tc>
      </w:tr>
      <w:tr w:rsidR="000314F6" w:rsidRPr="00777387" w14:paraId="12316940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06EE926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09F31287" w14:textId="77777777" w:rsidR="000314F6" w:rsidRPr="00777387" w:rsidRDefault="000314F6" w:rsidP="000314F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D1A6F9A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0A384762" w14:textId="77777777" w:rsidR="000314F6" w:rsidRPr="00777387" w:rsidRDefault="000314F6" w:rsidP="000314F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72550" w14:textId="13F603C9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6 940,2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EFF3612" w14:textId="61CB95AE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2 128,7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FCA195E" w14:textId="04FCA390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673,9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C1A45" w14:textId="1B657FD4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597,1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C88AEE" w14:textId="4AA1535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661,1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3869957" w14:textId="187FBEDF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DB56004" w14:textId="2228929A" w:rsidR="000314F6" w:rsidRPr="00777387" w:rsidRDefault="000314F6" w:rsidP="000314F6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</w:tr>
      <w:tr w:rsidR="008036BE" w:rsidRPr="00777387" w14:paraId="7FC05AA7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0C9F7007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5B9983B9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B5F3F7A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0012FB0C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35B90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F0807D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2211FD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CE59A2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6518B58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15B939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113A2C4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032D60AE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162BCD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13F36DD5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CC9432A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5022AAB4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CFB8C6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945995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E19781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22145D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1809B54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DD399B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79BDD8A6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364783" w:rsidRPr="00777387" w14:paraId="4186A5F4" w14:textId="77777777" w:rsidTr="00994896">
        <w:trPr>
          <w:trHeight w:val="312"/>
        </w:trPr>
        <w:tc>
          <w:tcPr>
            <w:tcW w:w="343" w:type="pct"/>
            <w:vMerge w:val="restart"/>
            <w:shd w:val="clear" w:color="auto" w:fill="auto"/>
            <w:hideMark/>
          </w:tcPr>
          <w:p w14:paraId="7EE296CC" w14:textId="77777777" w:rsidR="00364783" w:rsidRPr="00777387" w:rsidRDefault="00364783" w:rsidP="00364783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ОМ 3.1</w:t>
            </w:r>
          </w:p>
        </w:tc>
        <w:tc>
          <w:tcPr>
            <w:tcW w:w="1145" w:type="pct"/>
            <w:vMerge w:val="restart"/>
            <w:shd w:val="clear" w:color="auto" w:fill="auto"/>
            <w:hideMark/>
          </w:tcPr>
          <w:p w14:paraId="55C01B07" w14:textId="77777777" w:rsidR="00364783" w:rsidRPr="00777387" w:rsidRDefault="00364783" w:rsidP="00364783">
            <w:pPr>
              <w:rPr>
                <w:color w:val="000000"/>
                <w:sz w:val="22"/>
                <w:lang w:eastAsia="ru-RU"/>
              </w:rPr>
            </w:pPr>
            <w:r w:rsidRPr="00777387">
              <w:rPr>
                <w:color w:val="000000"/>
                <w:sz w:val="22"/>
                <w:lang w:eastAsia="ru-RU"/>
              </w:rPr>
              <w:t>Основное мероприятие: эффективное выполнение муниципальных функций в сфере управления муниципальным имуществом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45D9C352" w14:textId="77777777" w:rsidR="00364783" w:rsidRPr="00777387" w:rsidRDefault="00364783" w:rsidP="00364783">
            <w:pPr>
              <w:jc w:val="center"/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2023-2028</w:t>
            </w:r>
          </w:p>
        </w:tc>
        <w:tc>
          <w:tcPr>
            <w:tcW w:w="378" w:type="pct"/>
            <w:shd w:val="clear" w:color="auto" w:fill="auto"/>
            <w:hideMark/>
          </w:tcPr>
          <w:p w14:paraId="4E26EA38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Всего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4407C" w14:textId="7567BA3F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896 399,4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65A9C3B" w14:textId="50FC8CE0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152 202,3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D284C57" w14:textId="5E82233E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159 818,0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57555" w14:textId="23A44C61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144 023,1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272FB8C" w14:textId="7B2A94FC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144 087,1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028F025" w14:textId="156120F3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145 287,6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D917D74" w14:textId="23820EAD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150 981,3</w:t>
            </w:r>
          </w:p>
        </w:tc>
      </w:tr>
      <w:tr w:rsidR="00364783" w:rsidRPr="00777387" w14:paraId="4171FE6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6599612C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4831C587" w14:textId="77777777" w:rsidR="00364783" w:rsidRPr="00777387" w:rsidRDefault="00364783" w:rsidP="0036478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38739F24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46ACEC6A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66B28" w14:textId="0E709C01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889 459,2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79D6C3" w14:textId="35FA6B63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150 073,6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730F325" w14:textId="28FF18EE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159 144,1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B978" w14:textId="1AA5DAEB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143 426,0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3940112" w14:textId="1C72E2E5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143 426,0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FF9C629" w14:textId="3CA9633B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143 847,9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0C33FCB2" w14:textId="35D01D0D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149 541,6</w:t>
            </w:r>
          </w:p>
        </w:tc>
      </w:tr>
      <w:tr w:rsidR="00364783" w:rsidRPr="00777387" w14:paraId="58A5B28C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4D3A5332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51967676" w14:textId="77777777" w:rsidR="00364783" w:rsidRPr="00777387" w:rsidRDefault="00364783" w:rsidP="0036478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144B69C8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2C25DA20" w14:textId="77777777" w:rsidR="00364783" w:rsidRPr="00777387" w:rsidRDefault="00364783" w:rsidP="00364783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DC781" w14:textId="2A32CBA4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6 940,2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E4B7D73" w14:textId="1BCF201E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2 128,7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1187999" w14:textId="1DAA82B0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673,9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DADBC" w14:textId="727310BA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597,1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8FEE641" w14:textId="45907B5B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661,1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5D4271A" w14:textId="6E456171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6ECE1F7" w14:textId="1227AFB5" w:rsidR="00364783" w:rsidRPr="00777387" w:rsidRDefault="00364783" w:rsidP="00364783">
            <w:pPr>
              <w:jc w:val="right"/>
              <w:rPr>
                <w:color w:val="000000"/>
                <w:sz w:val="22"/>
              </w:rPr>
            </w:pPr>
            <w:r w:rsidRPr="00364783">
              <w:rPr>
                <w:color w:val="000000"/>
                <w:sz w:val="22"/>
              </w:rPr>
              <w:t>1 439,7</w:t>
            </w:r>
          </w:p>
        </w:tc>
      </w:tr>
      <w:tr w:rsidR="008036BE" w:rsidRPr="00777387" w14:paraId="5427B0F2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67BF7B53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37EB1085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4FE59156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350573F9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D3EE83B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615FF1E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8D110C7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77D698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1471619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F2788B0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7AB385F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  <w:tr w:rsidR="008036BE" w:rsidRPr="00777387" w14:paraId="4D238FA9" w14:textId="77777777" w:rsidTr="00994896">
        <w:trPr>
          <w:trHeight w:val="315"/>
        </w:trPr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1BC07C3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75828121" w14:textId="77777777" w:rsidR="008036BE" w:rsidRPr="00777387" w:rsidRDefault="008036BE" w:rsidP="00994896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2AA0BF2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73D23838" w14:textId="77777777" w:rsidR="008036BE" w:rsidRPr="00777387" w:rsidRDefault="008036BE" w:rsidP="00994896">
            <w:pPr>
              <w:rPr>
                <w:sz w:val="22"/>
                <w:lang w:eastAsia="ru-RU"/>
              </w:rPr>
            </w:pPr>
            <w:r w:rsidRPr="00777387">
              <w:rPr>
                <w:sz w:val="22"/>
                <w:lang w:eastAsia="ru-RU"/>
              </w:rPr>
              <w:t>ВБ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2C3C29D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0B0DEE0F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307273F1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1D6AAC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1361B5E3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6" w:type="pct"/>
            <w:shd w:val="clear" w:color="auto" w:fill="auto"/>
            <w:hideMark/>
          </w:tcPr>
          <w:p w14:paraId="268B7E0A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14:paraId="506EFE6E" w14:textId="77777777" w:rsidR="008036BE" w:rsidRPr="00777387" w:rsidRDefault="008036BE" w:rsidP="00994896">
            <w:pPr>
              <w:jc w:val="right"/>
              <w:rPr>
                <w:color w:val="000000"/>
                <w:sz w:val="22"/>
              </w:rPr>
            </w:pPr>
            <w:r w:rsidRPr="00777387">
              <w:rPr>
                <w:color w:val="000000"/>
                <w:sz w:val="22"/>
              </w:rPr>
              <w:t>0,0</w:t>
            </w:r>
          </w:p>
        </w:tc>
      </w:tr>
    </w:tbl>
    <w:p w14:paraId="684B2E18" w14:textId="77777777" w:rsidR="008036BE" w:rsidRDefault="008036BE" w:rsidP="008036BE">
      <w:pPr>
        <w:pStyle w:val="ConsPlusNormal"/>
        <w:jc w:val="center"/>
        <w:rPr>
          <w:sz w:val="28"/>
          <w:szCs w:val="28"/>
        </w:rPr>
      </w:pPr>
    </w:p>
    <w:p w14:paraId="2734378C" w14:textId="77777777" w:rsidR="008036BE" w:rsidRPr="00E93D15" w:rsidRDefault="008036BE" w:rsidP="008036BE">
      <w:pPr>
        <w:jc w:val="center"/>
        <w:rPr>
          <w:szCs w:val="28"/>
        </w:rPr>
      </w:pPr>
      <w:r>
        <w:rPr>
          <w:color w:val="000000"/>
          <w:szCs w:val="28"/>
          <w:lang w:eastAsia="ru-RU"/>
        </w:rPr>
        <w:t>________________________________</w:t>
      </w:r>
    </w:p>
    <w:p w14:paraId="6C6ED846" w14:textId="77777777" w:rsidR="008036BE" w:rsidRPr="00E93D15" w:rsidRDefault="008036BE" w:rsidP="008036BE">
      <w:pPr>
        <w:rPr>
          <w:rFonts w:eastAsiaTheme="minorEastAsia"/>
          <w:szCs w:val="24"/>
          <w:lang w:eastAsia="ru-RU"/>
        </w:rPr>
      </w:pPr>
    </w:p>
    <w:p w14:paraId="1E62FECC" w14:textId="77777777" w:rsidR="00266534" w:rsidRPr="00072283" w:rsidRDefault="00266534">
      <w:pPr>
        <w:rPr>
          <w:szCs w:val="28"/>
        </w:rPr>
      </w:pPr>
    </w:p>
    <w:sectPr w:rsidR="00266534" w:rsidRPr="00072283" w:rsidSect="00EF4C51">
      <w:headerReference w:type="default" r:id="rId10"/>
      <w:pgSz w:w="16838" w:h="11906" w:orient="landscape"/>
      <w:pgMar w:top="1701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CC33" w14:textId="77777777" w:rsidR="00672136" w:rsidRDefault="00672136" w:rsidP="008036BE">
      <w:pPr>
        <w:spacing w:after="0" w:line="240" w:lineRule="auto"/>
      </w:pPr>
      <w:r>
        <w:separator/>
      </w:r>
    </w:p>
  </w:endnote>
  <w:endnote w:type="continuationSeparator" w:id="0">
    <w:p w14:paraId="17E3EA44" w14:textId="77777777" w:rsidR="00672136" w:rsidRDefault="00672136" w:rsidP="0080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30B3" w14:textId="77777777" w:rsidR="00672136" w:rsidRDefault="00672136" w:rsidP="008036BE">
      <w:pPr>
        <w:spacing w:after="0" w:line="240" w:lineRule="auto"/>
      </w:pPr>
      <w:r>
        <w:separator/>
      </w:r>
    </w:p>
  </w:footnote>
  <w:footnote w:type="continuationSeparator" w:id="0">
    <w:p w14:paraId="3C10638B" w14:textId="77777777" w:rsidR="00672136" w:rsidRDefault="00672136" w:rsidP="0080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6878063"/>
      <w:docPartObj>
        <w:docPartGallery w:val="Page Numbers (Top of Page)"/>
        <w:docPartUnique/>
      </w:docPartObj>
    </w:sdtPr>
    <w:sdtContent>
      <w:p w14:paraId="3DA92195" w14:textId="77777777" w:rsidR="008036BE" w:rsidRDefault="008036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DDAF5" w14:textId="4F0CEB3B" w:rsidR="008036BE" w:rsidRDefault="008036BE" w:rsidP="008036BE">
    <w:pPr>
      <w:pStyle w:val="a4"/>
      <w:tabs>
        <w:tab w:val="clear" w:pos="4677"/>
        <w:tab w:val="clear" w:pos="9355"/>
        <w:tab w:val="left" w:pos="31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856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BADB788" w14:textId="09E0E556" w:rsidR="003A1F27" w:rsidRDefault="00000000" w:rsidP="008F0D45">
        <w:pPr>
          <w:pStyle w:val="a4"/>
          <w:jc w:val="center"/>
        </w:pPr>
        <w:r w:rsidRPr="00A029DB">
          <w:rPr>
            <w:rFonts w:ascii="Times New Roman" w:hAnsi="Times New Roman"/>
            <w:sz w:val="24"/>
            <w:szCs w:val="24"/>
          </w:rPr>
          <w:fldChar w:fldCharType="begin"/>
        </w:r>
        <w:r w:rsidRPr="00A029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29D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</w:t>
        </w:r>
        <w:r w:rsidRPr="00A029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83CA" w14:textId="77777777" w:rsidR="003A1F27" w:rsidRDefault="003A1F27" w:rsidP="004F5BA5">
    <w:pPr>
      <w:pStyle w:val="a4"/>
      <w:ind w:firstLine="42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838352"/>
      <w:docPartObj>
        <w:docPartGallery w:val="Page Numbers (Top of Page)"/>
        <w:docPartUnique/>
      </w:docPartObj>
    </w:sdtPr>
    <w:sdtContent>
      <w:p w14:paraId="38092DC3" w14:textId="77777777" w:rsidR="003A1F27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D68E8" w14:textId="77777777" w:rsidR="003A1F27" w:rsidRDefault="003A1F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3"/>
    <w:rsid w:val="000179A7"/>
    <w:rsid w:val="000314F6"/>
    <w:rsid w:val="00072283"/>
    <w:rsid w:val="00222B40"/>
    <w:rsid w:val="00266534"/>
    <w:rsid w:val="002B78F4"/>
    <w:rsid w:val="003233A5"/>
    <w:rsid w:val="00364783"/>
    <w:rsid w:val="00374ABA"/>
    <w:rsid w:val="003A1F27"/>
    <w:rsid w:val="004C527B"/>
    <w:rsid w:val="0051092C"/>
    <w:rsid w:val="00620929"/>
    <w:rsid w:val="00663688"/>
    <w:rsid w:val="00672136"/>
    <w:rsid w:val="006B7850"/>
    <w:rsid w:val="006D6825"/>
    <w:rsid w:val="00777387"/>
    <w:rsid w:val="008036BE"/>
    <w:rsid w:val="008C0C74"/>
    <w:rsid w:val="008F0D45"/>
    <w:rsid w:val="009023FB"/>
    <w:rsid w:val="0096262B"/>
    <w:rsid w:val="00975C63"/>
    <w:rsid w:val="00A33800"/>
    <w:rsid w:val="00B8604B"/>
    <w:rsid w:val="00BC1723"/>
    <w:rsid w:val="00BF49CE"/>
    <w:rsid w:val="00C07D98"/>
    <w:rsid w:val="00C711FD"/>
    <w:rsid w:val="00C72CF0"/>
    <w:rsid w:val="00C81387"/>
    <w:rsid w:val="00CB23F3"/>
    <w:rsid w:val="00CF486E"/>
    <w:rsid w:val="00D7378F"/>
    <w:rsid w:val="00E4095F"/>
    <w:rsid w:val="00EF4C51"/>
    <w:rsid w:val="00F10310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1D6D2"/>
  <w15:chartTrackingRefBased/>
  <w15:docId w15:val="{6B446CE7-1D69-4D48-B153-A1FF5135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83"/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  <w14:ligatures w14:val="none"/>
    </w:rPr>
  </w:style>
  <w:style w:type="paragraph" w:customStyle="1" w:styleId="ConsPlusTitle">
    <w:name w:val="ConsPlusTitle"/>
    <w:rsid w:val="0007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072283"/>
    <w:rPr>
      <w:rFonts w:ascii="Calibri" w:eastAsia="Times New Roman" w:hAnsi="Calibri" w:cs="Calibri"/>
      <w:lang w:eastAsia="ru-RU"/>
      <w14:ligatures w14:val="none"/>
    </w:rPr>
  </w:style>
  <w:style w:type="character" w:styleId="a3">
    <w:name w:val="Hyperlink"/>
    <w:uiPriority w:val="99"/>
    <w:unhideWhenUsed/>
    <w:rsid w:val="00CB23F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036BE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Times New Roman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036BE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0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6BE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elikovaOA.KIOAD\AppData\Local\Microsoft\Windows\INetCache\Content.MSO\9FBABF54.x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Елена Сергеевна</dc:creator>
  <cp:keywords/>
  <dc:description/>
  <cp:lastModifiedBy>Юрьева Елена Сергеевна</cp:lastModifiedBy>
  <cp:revision>2</cp:revision>
  <cp:lastPrinted>2024-12-03T08:19:00Z</cp:lastPrinted>
  <dcterms:created xsi:type="dcterms:W3CDTF">2024-12-03T09:43:00Z</dcterms:created>
  <dcterms:modified xsi:type="dcterms:W3CDTF">2024-12-03T09:43:00Z</dcterms:modified>
</cp:coreProperties>
</file>