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528" w:type="dxa"/>
        <w:tblInd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</w:tblGrid>
      <w:tr w:rsidR="001E30F8" w:rsidTr="004C0E69">
        <w:tc>
          <w:tcPr>
            <w:tcW w:w="5528" w:type="dxa"/>
          </w:tcPr>
          <w:p w:rsidR="001E30F8" w:rsidRPr="00C05C01" w:rsidRDefault="001E30F8" w:rsidP="004C0E69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1E30F8" w:rsidRDefault="001E30F8" w:rsidP="004C0E69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1E30F8" w:rsidRPr="00C05C01" w:rsidRDefault="001E30F8" w:rsidP="004C0E69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города Мурманска</w:t>
            </w:r>
          </w:p>
          <w:p w:rsidR="001E30F8" w:rsidRDefault="001E30F8" w:rsidP="00045E3E">
            <w:pPr>
              <w:ind w:left="-103" w:firstLine="1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4824CF">
              <w:rPr>
                <w:rFonts w:ascii="Times New Roman" w:hAnsi="Times New Roman"/>
                <w:sz w:val="28"/>
                <w:szCs w:val="28"/>
                <w:lang w:eastAsia="ru-RU"/>
              </w:rPr>
              <w:t>__</w:t>
            </w:r>
            <w:r w:rsidR="00045E3E">
              <w:rPr>
                <w:rFonts w:ascii="Times New Roman" w:hAnsi="Times New Roman"/>
                <w:sz w:val="28"/>
                <w:szCs w:val="28"/>
                <w:lang w:eastAsia="ru-RU"/>
              </w:rPr>
              <w:t>__________</w:t>
            </w: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4824CF" w:rsidRPr="004824CF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1E30F8" w:rsidRDefault="001E30F8" w:rsidP="001E30F8">
      <w:pPr>
        <w:ind w:firstLine="0"/>
        <w:jc w:val="center"/>
        <w:rPr>
          <w:rFonts w:ascii="Times New Roman" w:eastAsia="SimSun" w:hAnsi="Times New Roman"/>
          <w:bCs/>
          <w:sz w:val="28"/>
          <w:szCs w:val="28"/>
          <w:lang w:eastAsia="ru-RU"/>
        </w:rPr>
      </w:pPr>
    </w:p>
    <w:p w:rsidR="00B95F0F" w:rsidRDefault="00B95F0F" w:rsidP="001E30F8">
      <w:pPr>
        <w:ind w:firstLine="0"/>
        <w:jc w:val="center"/>
        <w:rPr>
          <w:rFonts w:ascii="Times New Roman" w:eastAsia="SimSun" w:hAnsi="Times New Roman"/>
          <w:bCs/>
          <w:sz w:val="28"/>
          <w:szCs w:val="28"/>
          <w:lang w:eastAsia="ru-RU"/>
        </w:rPr>
      </w:pPr>
    </w:p>
    <w:p w:rsidR="00C41768" w:rsidRPr="00F4307A" w:rsidRDefault="00C41768" w:rsidP="00C41768">
      <w:pPr>
        <w:widowControl w:val="0"/>
        <w:autoSpaceDE w:val="0"/>
        <w:autoSpaceDN w:val="0"/>
        <w:adjustRightInd w:val="0"/>
        <w:ind w:right="-315" w:firstLine="0"/>
        <w:jc w:val="center"/>
        <w:outlineLvl w:val="1"/>
        <w:rPr>
          <w:rFonts w:ascii="Times New Roman" w:eastAsia="SimSun" w:hAnsi="Times New Roman"/>
          <w:bCs/>
          <w:sz w:val="28"/>
          <w:szCs w:val="28"/>
          <w:lang w:eastAsia="ru-RU"/>
        </w:rPr>
      </w:pP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2. </w:t>
      </w:r>
      <w:r w:rsidR="001E30F8">
        <w:rPr>
          <w:rFonts w:ascii="Times New Roman" w:eastAsia="SimSun" w:hAnsi="Times New Roman"/>
          <w:bCs/>
          <w:sz w:val="28"/>
          <w:szCs w:val="28"/>
          <w:lang w:eastAsia="ru-RU"/>
        </w:rPr>
        <w:t>П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еречень показателей муниципальной программы города Мурманска</w:t>
      </w:r>
      <w:r w:rsidRPr="00F4307A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«</w:t>
      </w:r>
      <w:r w:rsidRPr="00F4307A">
        <w:rPr>
          <w:rFonts w:ascii="Times New Roman" w:hAnsi="Times New Roman"/>
          <w:sz w:val="28"/>
          <w:szCs w:val="28"/>
        </w:rPr>
        <w:t>Социальная поддержка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»</w:t>
      </w:r>
      <w:r w:rsidRPr="0036110B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</w:t>
      </w:r>
      <w:r w:rsidR="00C70664">
        <w:rPr>
          <w:rFonts w:ascii="Times New Roman" w:eastAsia="SimSun" w:hAnsi="Times New Roman"/>
          <w:bCs/>
          <w:sz w:val="28"/>
          <w:szCs w:val="28"/>
          <w:lang w:eastAsia="ru-RU"/>
        </w:rPr>
        <w:br/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на 2023 – 2028 годы</w:t>
      </w:r>
    </w:p>
    <w:p w:rsidR="00C41768" w:rsidRPr="00CD7DBF" w:rsidRDefault="00C41768" w:rsidP="00C41768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516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"/>
        <w:gridCol w:w="5337"/>
        <w:gridCol w:w="992"/>
        <w:gridCol w:w="846"/>
        <w:gridCol w:w="567"/>
        <w:gridCol w:w="709"/>
        <w:gridCol w:w="851"/>
        <w:gridCol w:w="709"/>
        <w:gridCol w:w="850"/>
        <w:gridCol w:w="709"/>
        <w:gridCol w:w="850"/>
        <w:gridCol w:w="692"/>
        <w:gridCol w:w="18"/>
        <w:gridCol w:w="1398"/>
        <w:gridCol w:w="18"/>
      </w:tblGrid>
      <w:tr w:rsidR="00C41768" w:rsidRPr="0044658E" w:rsidTr="003D54F3">
        <w:trPr>
          <w:gridAfter w:val="1"/>
          <w:wAfter w:w="18" w:type="dxa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программа, </w:t>
            </w:r>
            <w:proofErr w:type="gram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подпрограммы,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br/>
              <w:t>цели</w:t>
            </w:r>
            <w:proofErr w:type="gram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, 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1E30F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Направ</w:t>
            </w:r>
            <w:proofErr w:type="spell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br/>
            </w:r>
            <w:proofErr w:type="spell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ленность</w:t>
            </w:r>
            <w:proofErr w:type="spell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показателя</w:t>
            </w:r>
          </w:p>
        </w:tc>
        <w:tc>
          <w:tcPr>
            <w:tcW w:w="5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Соисполнитель, ответственный за достижение показателя</w:t>
            </w:r>
          </w:p>
        </w:tc>
      </w:tr>
      <w:tr w:rsidR="00C41768" w:rsidRPr="0044658E" w:rsidTr="003D54F3">
        <w:trPr>
          <w:trHeight w:val="67"/>
          <w:tblHeader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41768" w:rsidRPr="0044658E" w:rsidTr="003D54F3">
        <w:trPr>
          <w:trHeight w:val="20"/>
          <w:tblHeader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41768" w:rsidRPr="0044658E" w:rsidTr="003D54F3">
        <w:trPr>
          <w:trHeight w:val="173"/>
          <w:jc w:val="center"/>
        </w:trPr>
        <w:tc>
          <w:tcPr>
            <w:tcW w:w="151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Муниципальная программа города Мурманска 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«Социальная поддержка»</w:t>
            </w:r>
            <w:r w:rsidR="00A70CC7">
              <w:rPr>
                <w:rFonts w:ascii="Times New Roman" w:hAnsi="Times New Roman"/>
                <w:sz w:val="18"/>
                <w:szCs w:val="18"/>
              </w:rPr>
              <w:t xml:space="preserve"> на 2023 – 2028 годы.</w:t>
            </w:r>
          </w:p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Цель муниципальной программы - п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овышение уровня и качества жизни нуждающихся категорий граждан через развитие системы предоставления социальных услуг и адресной поддержки</w:t>
            </w:r>
          </w:p>
        </w:tc>
      </w:tr>
      <w:tr w:rsidR="00194F17" w:rsidRPr="0044658E" w:rsidTr="003D54F3">
        <w:trPr>
          <w:trHeight w:val="45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Доля детей-сирот и детей, оставшихся без попечения родителей, устроенных в замещающие семьи, от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3D54F3">
        <w:trPr>
          <w:trHeight w:val="105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Доля детей-сирот и детей, оставшихся без попечения родителей, охваченных дополнительн</w:t>
            </w:r>
            <w:r w:rsidR="00A70CC7">
              <w:rPr>
                <w:rFonts w:ascii="Times New Roman" w:hAnsi="Times New Roman"/>
                <w:sz w:val="18"/>
                <w:szCs w:val="18"/>
              </w:rPr>
              <w:t>ыми мерами социальной поддержки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в соответствии с нормативными правовыми актами Мурманской области</w:t>
            </w:r>
            <w:r w:rsidR="00A70CC7">
              <w:rPr>
                <w:rFonts w:ascii="Times New Roman" w:hAnsi="Times New Roman"/>
                <w:sz w:val="18"/>
                <w:szCs w:val="18"/>
              </w:rPr>
              <w:t>,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от общего числа детей-сирот и детей, оставшихся без попечения родителей, имеющих право на дополнительные меры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3D54F3">
        <w:trPr>
          <w:trHeight w:val="35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Общее количество граждан, получивших дополнительные меры социальной поддержки и оказанные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3266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КСПВООДМ, КЖП, КРГХ, КТРИС</w:t>
            </w:r>
          </w:p>
        </w:tc>
      </w:tr>
      <w:tr w:rsidR="00194F17" w:rsidRPr="0044658E" w:rsidTr="003D54F3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>Доля организаций, индивидуальных предпринимателей, получивших субсидию на 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  <w:r w:rsidR="00A70CC7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 общего числа </w:t>
            </w: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обратившихся за ее получением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194F17" w:rsidRPr="0044658E" w:rsidTr="003D54F3">
        <w:trPr>
          <w:trHeight w:val="56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объектов социальной инфраструктуры,</w:t>
            </w:r>
            <w:r w:rsidRPr="0044658E">
              <w:rPr>
                <w:rFonts w:ascii="Times New Roman" w:eastAsia="Calibri" w:hAnsi="Times New Roman"/>
                <w:sz w:val="18"/>
                <w:szCs w:val="18"/>
              </w:rPr>
              <w:t xml:space="preserve"> в которых реализуются мероприятия по обеспечению условий доступности для инвалидов и других маломобильных групп населения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КСПВООДМ, КО, КК</w:t>
            </w:r>
          </w:p>
        </w:tc>
      </w:tr>
      <w:tr w:rsidR="00194F17" w:rsidRPr="0044658E" w:rsidTr="003D54F3">
        <w:trPr>
          <w:trHeight w:val="36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17" w:rsidRPr="0044658E" w:rsidRDefault="00194F17" w:rsidP="00194F17">
            <w:pPr>
              <w:pStyle w:val="ConsPlusNormal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Доля фактически приспособленных жилых помещений и (или) общедомового имущества в многоквартирных домах с учетом потребностей инвалидов от запланированного количества (на соответствующий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C41768" w:rsidRPr="0044658E" w:rsidTr="003D54F3">
        <w:trPr>
          <w:trHeight w:val="32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Подпрограмма 1 «Оказание мер социальной поддержки детям-сиротам и детям, оставшимся без попечения родителей, лицам из их числа»</w:t>
            </w:r>
            <w:r w:rsidR="00A70CC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70CC7">
              <w:rPr>
                <w:rFonts w:ascii="Times New Roman" w:hAnsi="Times New Roman"/>
                <w:sz w:val="18"/>
                <w:szCs w:val="18"/>
              </w:rPr>
              <w:t>на 2023 – 2028 годы.</w:t>
            </w:r>
          </w:p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1 - обеспечение развития семейных форм устройства и оказание мер социальной поддержки детям-сиротам и детям, оставшимся без попечения родителей, лицам из их числа</w:t>
            </w:r>
          </w:p>
        </w:tc>
      </w:tr>
      <w:tr w:rsidR="00194F17" w:rsidRPr="0044658E" w:rsidTr="003D54F3">
        <w:trPr>
          <w:trHeight w:val="19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Количество детей-сирот и детей, оставшихся без попечения родителей, воспитывающихся в семьях опекунов, попечителей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B524BB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3D54F3">
        <w:trPr>
          <w:trHeight w:val="29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Количество детей-сирот и детей, оставшихся без попечения родителей, воспитывающихся в приемных семьях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3D54F3">
        <w:trPr>
          <w:trHeight w:val="16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детей, над которыми установлен социальный и постинтернатный патронат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3D54F3">
        <w:trPr>
          <w:trHeight w:val="38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предоставлена ежемесячная жилищно-коммунальная выплата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50B0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3D54F3">
        <w:trPr>
          <w:trHeight w:val="76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предоставлены благоустроенные жилые помещения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3D54F3" w:rsidP="00194F17">
            <w:pPr>
              <w:ind w:firstLine="0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КИО</w:t>
            </w:r>
          </w:p>
        </w:tc>
      </w:tr>
      <w:tr w:rsidR="00194F17" w:rsidRPr="0044658E" w:rsidTr="003D54F3">
        <w:trPr>
          <w:trHeight w:val="84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1.6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осуществлен ремонт жилых помещений, собственниками которых они являются, либо текущий ремонт жилых помещений, право пользования которыми за ними сохранено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КТРИС, КО</w:t>
            </w:r>
          </w:p>
        </w:tc>
      </w:tr>
      <w:tr w:rsidR="00C41768" w:rsidRPr="0044658E" w:rsidTr="003D54F3">
        <w:trPr>
          <w:trHeight w:val="30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CD" w:rsidRPr="0044658E" w:rsidRDefault="00C41768" w:rsidP="00001CC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>Подпрограмма 2 «С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оциальная поддерж</w:t>
            </w:r>
            <w:r w:rsidR="00001CCD">
              <w:rPr>
                <w:rFonts w:ascii="Times New Roman" w:hAnsi="Times New Roman"/>
                <w:sz w:val="18"/>
                <w:szCs w:val="18"/>
              </w:rPr>
              <w:t>ка отдельных категорий граждан» на 2023 – 2028 годы.</w:t>
            </w:r>
          </w:p>
          <w:p w:rsidR="00C41768" w:rsidRPr="0044658E" w:rsidRDefault="00C41768" w:rsidP="00296957">
            <w:pPr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2 -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обеспечение доступности и качества дополнительных мер социальной поддержки</w:t>
            </w:r>
          </w:p>
        </w:tc>
      </w:tr>
      <w:tr w:rsidR="00194F17" w:rsidRPr="0044658E" w:rsidTr="003D54F3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трудоустроенных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3D54F3">
        <w:trPr>
          <w:trHeight w:val="48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граждан, которым были предоставлены дополнительные меры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3D54F3">
        <w:trPr>
          <w:trHeight w:val="25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отремонтированных квартир ветеранов Великой Отечественной войны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335166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194F17" w:rsidRPr="0044658E" w:rsidTr="003D54F3">
        <w:trPr>
          <w:trHeight w:val="33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выплат на возмещение стоимости услуг по погребению умерших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КРГХ</w:t>
            </w:r>
          </w:p>
        </w:tc>
      </w:tr>
      <w:tr w:rsidR="00194F17" w:rsidRPr="0044658E" w:rsidTr="003D54F3">
        <w:trPr>
          <w:trHeight w:val="5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опекунов совершеннолетних недееспособных граждан, получающих вознаграждение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3D54F3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граждан, получивших материальную помощь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9B692B">
            <w:pPr>
              <w:ind w:hanging="7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9B692B">
            <w:pPr>
              <w:ind w:hanging="7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3D54F3">
        <w:trPr>
          <w:trHeight w:val="39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2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участников и инвалидов Великой Отечественной войны, получивших единовременную материальную помощь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045E3E" w:rsidP="00045E3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3D54F3">
        <w:trPr>
          <w:trHeight w:val="27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получателей льгот, установленных Почетным гражданам города-героя Мурманска и членам их 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045E3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</w:t>
            </w:r>
            <w:r w:rsidR="00045E3E">
              <w:rPr>
                <w:rFonts w:ascii="Times New Roman" w:hAnsi="Times New Roman"/>
                <w:sz w:val="18"/>
                <w:szCs w:val="18"/>
              </w:rPr>
              <w:t>6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44658E" w:rsidTr="003D54F3">
        <w:trPr>
          <w:trHeight w:val="13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получателей ежемесячной жилищно-коммунальной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F6277F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347F9C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347F9C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347F9C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194F17" w:rsidRPr="0044658E" w:rsidTr="003D54F3">
        <w:trPr>
          <w:trHeight w:val="98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2.10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юридических лиц, индивидуальных предпринимателей, которым предоставлена субсидия на 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862160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347F9C" w:rsidP="00194F17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347F9C" w:rsidP="00194F17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347F9C" w:rsidP="00194F17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C41768" w:rsidRPr="0044658E" w:rsidTr="003D54F3">
        <w:trPr>
          <w:trHeight w:val="24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68" w:rsidRPr="0044658E" w:rsidRDefault="00C41768" w:rsidP="002969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CD" w:rsidRPr="0044658E" w:rsidRDefault="00C41768" w:rsidP="00001CC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Подпрограмма 3 «Создание доступной среды для инвалидов и других маломобильных групп населения </w:t>
            </w:r>
            <w:r w:rsidR="00001CC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 территории города Мурманска» </w:t>
            </w:r>
            <w:r w:rsidR="00001CCD">
              <w:rPr>
                <w:rFonts w:ascii="Times New Roman" w:hAnsi="Times New Roman"/>
                <w:sz w:val="18"/>
                <w:szCs w:val="18"/>
              </w:rPr>
              <w:t>на 2023 – 2028 годы.</w:t>
            </w:r>
          </w:p>
          <w:p w:rsidR="00C41768" w:rsidRPr="0044658E" w:rsidRDefault="00C41768" w:rsidP="00296957">
            <w:pPr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3 - создание безбарьерной среды для инвалидов и других маломобильных групп населения на территории города Мурманска</w:t>
            </w:r>
          </w:p>
        </w:tc>
      </w:tr>
      <w:tr w:rsidR="00194F17" w:rsidRPr="0044658E" w:rsidTr="003D54F3">
        <w:trPr>
          <w:trHeight w:val="28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val="x-none"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Количество объектов дошкольного, общего и дополнительного образования, в которых реализованы мероприятия по обеспечению доступности для инвалидов и других маломобильных групп населения (нарастающим итогом)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:rsidTr="003D54F3">
        <w:trPr>
          <w:trHeight w:val="76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F4262E">
              <w:rPr>
                <w:rFonts w:ascii="Times New Roman" w:eastAsia="Calibri" w:hAnsi="Times New Roman"/>
                <w:sz w:val="18"/>
                <w:szCs w:val="18"/>
              </w:rPr>
              <w:t>Количество учреждений культуры и дополнительного образования (детских школ искусств (по видам искусств), в которых реализованы мероприятия по обеспечению условий доступности для инвалидов и других маломобильных групп населения, подведомственных комитету по культуре администрации города Мурманска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  <w:lang w:eastAsia="en-US"/>
              </w:rPr>
            </w:pPr>
            <w:r w:rsidRPr="00F4262E">
              <w:rPr>
                <w:rFonts w:eastAsia="Calibri"/>
                <w:sz w:val="18"/>
                <w:szCs w:val="18"/>
                <w:lang w:eastAsia="en-US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КК, учреждения, подведомствен</w:t>
            </w:r>
          </w:p>
          <w:p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F4262E">
              <w:rPr>
                <w:sz w:val="18"/>
                <w:szCs w:val="18"/>
              </w:rPr>
              <w:t>ные</w:t>
            </w:r>
            <w:proofErr w:type="spellEnd"/>
            <w:r w:rsidRPr="00F4262E">
              <w:rPr>
                <w:sz w:val="18"/>
                <w:szCs w:val="18"/>
              </w:rPr>
              <w:t xml:space="preserve"> КК</w:t>
            </w:r>
          </w:p>
        </w:tc>
      </w:tr>
      <w:tr w:rsidR="00194F17" w:rsidRPr="0044658E" w:rsidTr="003D54F3">
        <w:trPr>
          <w:trHeight w:val="23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Количество приспособленных жилых помещений и (или) общедомового имущества в многоквартирных домах с учетом потребностей 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EF4D6B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194F17" w:rsidRPr="0044658E" w:rsidTr="003D54F3">
        <w:trPr>
          <w:trHeight w:val="55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объектов МАУ МП «Объединение молодежных центров», в которых реализованы мероприятия по обеспечению доступности для инвалидов и других маломобильных групп населения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9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9C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9C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FE7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F2FE7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F2FE7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3F2FE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F2FE7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DC19C2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DC19C2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КСПВООДМ</w:t>
            </w:r>
          </w:p>
        </w:tc>
      </w:tr>
      <w:tr w:rsidR="00194F17" w:rsidRPr="00F4307A" w:rsidTr="003D54F3">
        <w:trPr>
          <w:trHeight w:val="9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приспособленных входных групп многоквартирных домов с учетом потребностей 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658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658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A606F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06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A606F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0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17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3D54F3" w:rsidRPr="00F4307A" w:rsidTr="003D54F3">
        <w:trPr>
          <w:trHeight w:val="90"/>
          <w:jc w:val="center"/>
        </w:trPr>
        <w:tc>
          <w:tcPr>
            <w:tcW w:w="617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4658E" w:rsidRDefault="003D54F3" w:rsidP="00194F1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A606F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4F3" w:rsidRPr="004A606F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</w:tcBorders>
            <w:vAlign w:val="center"/>
          </w:tcPr>
          <w:p w:rsidR="003D54F3" w:rsidRPr="0044658E" w:rsidRDefault="003D54F3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DD30A1" w:rsidRDefault="00DD30A1" w:rsidP="009B692B">
      <w:pPr>
        <w:jc w:val="center"/>
      </w:pPr>
    </w:p>
    <w:sectPr w:rsidR="00DD30A1" w:rsidSect="00934959">
      <w:headerReference w:type="default" r:id="rId6"/>
      <w:pgSz w:w="16838" w:h="11906" w:orient="landscape"/>
      <w:pgMar w:top="1701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C30" w:rsidRDefault="009A4C30" w:rsidP="00934959">
      <w:r>
        <w:separator/>
      </w:r>
    </w:p>
  </w:endnote>
  <w:endnote w:type="continuationSeparator" w:id="0">
    <w:p w:rsidR="009A4C30" w:rsidRDefault="009A4C30" w:rsidP="0093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C30" w:rsidRDefault="009A4C30" w:rsidP="00934959">
      <w:r>
        <w:separator/>
      </w:r>
    </w:p>
  </w:footnote>
  <w:footnote w:type="continuationSeparator" w:id="0">
    <w:p w:rsidR="009A4C30" w:rsidRDefault="009A4C30" w:rsidP="00934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78021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34959" w:rsidRPr="00934959" w:rsidRDefault="00934959">
        <w:pPr>
          <w:pStyle w:val="a6"/>
          <w:jc w:val="center"/>
          <w:rPr>
            <w:rFonts w:ascii="Times New Roman" w:hAnsi="Times New Roman"/>
          </w:rPr>
        </w:pPr>
        <w:r w:rsidRPr="00934959">
          <w:rPr>
            <w:rFonts w:ascii="Times New Roman" w:hAnsi="Times New Roman"/>
            <w:sz w:val="28"/>
            <w:szCs w:val="28"/>
          </w:rPr>
          <w:fldChar w:fldCharType="begin"/>
        </w:r>
        <w:r w:rsidRPr="00934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34959">
          <w:rPr>
            <w:rFonts w:ascii="Times New Roman" w:hAnsi="Times New Roman"/>
            <w:sz w:val="28"/>
            <w:szCs w:val="28"/>
          </w:rPr>
          <w:fldChar w:fldCharType="separate"/>
        </w:r>
        <w:r w:rsidR="00045E3E">
          <w:rPr>
            <w:rFonts w:ascii="Times New Roman" w:hAnsi="Times New Roman"/>
            <w:noProof/>
            <w:sz w:val="28"/>
            <w:szCs w:val="28"/>
          </w:rPr>
          <w:t>2</w:t>
        </w:r>
        <w:r w:rsidRPr="00934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34959" w:rsidRDefault="009349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6A"/>
    <w:rsid w:val="00001CCD"/>
    <w:rsid w:val="000131EF"/>
    <w:rsid w:val="000323F2"/>
    <w:rsid w:val="00045E3E"/>
    <w:rsid w:val="00054F45"/>
    <w:rsid w:val="00140394"/>
    <w:rsid w:val="0015494F"/>
    <w:rsid w:val="00194F17"/>
    <w:rsid w:val="001950B0"/>
    <w:rsid w:val="001E30F8"/>
    <w:rsid w:val="002D64E4"/>
    <w:rsid w:val="002D76FA"/>
    <w:rsid w:val="00335166"/>
    <w:rsid w:val="00347F9C"/>
    <w:rsid w:val="003D54F3"/>
    <w:rsid w:val="004824CF"/>
    <w:rsid w:val="005A0B75"/>
    <w:rsid w:val="00693424"/>
    <w:rsid w:val="00753E46"/>
    <w:rsid w:val="007F6923"/>
    <w:rsid w:val="00862160"/>
    <w:rsid w:val="00900FFF"/>
    <w:rsid w:val="00934959"/>
    <w:rsid w:val="009A4C30"/>
    <w:rsid w:val="009B692B"/>
    <w:rsid w:val="00A70CC7"/>
    <w:rsid w:val="00B445A7"/>
    <w:rsid w:val="00B8066A"/>
    <w:rsid w:val="00B95F0F"/>
    <w:rsid w:val="00BB548A"/>
    <w:rsid w:val="00C41768"/>
    <w:rsid w:val="00C70664"/>
    <w:rsid w:val="00D601CE"/>
    <w:rsid w:val="00DD30A1"/>
    <w:rsid w:val="00ED17D7"/>
    <w:rsid w:val="00EF4D6B"/>
    <w:rsid w:val="00F4262E"/>
    <w:rsid w:val="00F6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A0E464-6393-4E13-8DB5-DBF09C97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76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1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417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41768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B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B75"/>
    <w:rPr>
      <w:rFonts w:ascii="Segoe UI" w:eastAsia="Times New Roman" w:hAnsi="Segoe UI" w:cs="Segoe UI"/>
      <w:sz w:val="18"/>
      <w:szCs w:val="18"/>
    </w:rPr>
  </w:style>
  <w:style w:type="table" w:styleId="a5">
    <w:name w:val="Table Grid"/>
    <w:basedOn w:val="a1"/>
    <w:uiPriority w:val="39"/>
    <w:rsid w:val="001E3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349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959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9349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95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26</cp:revision>
  <cp:lastPrinted>2024-03-27T06:51:00Z</cp:lastPrinted>
  <dcterms:created xsi:type="dcterms:W3CDTF">2023-12-05T13:56:00Z</dcterms:created>
  <dcterms:modified xsi:type="dcterms:W3CDTF">2024-12-02T13:15:00Z</dcterms:modified>
</cp:coreProperties>
</file>