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F417F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B03AB">
        <w:rPr>
          <w:rFonts w:ascii="Times New Roman" w:eastAsia="Calibri" w:hAnsi="Times New Roman" w:cs="Times New Roman"/>
          <w:noProof/>
          <w:kern w:val="0"/>
          <w:sz w:val="28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12F9CFAB" wp14:editId="14A09B94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083B2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1592659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7420E059" w14:textId="77777777" w:rsidR="003B03AB" w:rsidRPr="003B03AB" w:rsidRDefault="003B03AB" w:rsidP="003B03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ru-RU"/>
          <w14:ligatures w14:val="none"/>
        </w:rPr>
        <w:t>АДМИНИСТРАЦИЯ ГОРОДА МУРМАНСКА</w:t>
      </w:r>
    </w:p>
    <w:p w14:paraId="2C4BA321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BDF8EF" w14:textId="77777777" w:rsidR="003B03AB" w:rsidRPr="003B03AB" w:rsidRDefault="003B03AB" w:rsidP="003B03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ru-RU"/>
          <w14:ligatures w14:val="none"/>
        </w:rPr>
        <w:t xml:space="preserve">П О С Т А Н О В Л Е Н И Е </w:t>
      </w:r>
    </w:p>
    <w:p w14:paraId="4F03E1C2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F8AFE8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814EB7" w14:textId="19679B19" w:rsidR="003B03AB" w:rsidRPr="003B03AB" w:rsidRDefault="003B03AB" w:rsidP="003B0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14.11.2022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3527</w:t>
      </w:r>
    </w:p>
    <w:p w14:paraId="70B5B0D9" w14:textId="77777777" w:rsidR="003B03AB" w:rsidRPr="003B03AB" w:rsidRDefault="003B03AB" w:rsidP="003B0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54E641B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bookmarkStart w:id="0" w:name="_Hlk112921971" w:displacedByCustomXml="next"/>
    <w:sdt>
      <w:sdtP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id w:val="1461541337"/>
        <w:placeholder>
          <w:docPart w:val="992309BDC4C44BD8BC704EB495554D55"/>
        </w:placeholder>
      </w:sdtPr>
      <w:sdtContent>
        <w:p w14:paraId="2B63093F" w14:textId="77777777" w:rsidR="003B03AB" w:rsidRDefault="003B03AB" w:rsidP="003B03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0"/>
              <w:sz w:val="28"/>
              <w:szCs w:val="20"/>
              <w:lang w:eastAsia="ru-RU"/>
              <w14:ligatures w14:val="none"/>
            </w:rPr>
          </w:pPr>
          <w:r w:rsidRPr="003B03AB">
            <w:rPr>
              <w:rFonts w:ascii="Times New Roman" w:eastAsia="Times New Roman" w:hAnsi="Times New Roman" w:cs="Times New Roman"/>
              <w:b/>
              <w:kern w:val="0"/>
              <w:sz w:val="28"/>
              <w:szCs w:val="28"/>
              <w:lang w:eastAsia="ru-RU"/>
              <w14:ligatures w14:val="none"/>
            </w:rPr>
            <w:t>Об утверждении муниципальной программы города Мурманска «Управление имуществом» на 2023 – 2028 годы</w:t>
          </w:r>
        </w:p>
      </w:sdtContent>
    </w:sdt>
    <w:bookmarkEnd w:id="0" w:displacedByCustomXml="prev"/>
    <w:p w14:paraId="2CE83B82" w14:textId="64FEFE6F" w:rsidR="003B03AB" w:rsidRPr="00DF0F25" w:rsidRDefault="003B03AB" w:rsidP="003B0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0F25">
        <w:rPr>
          <w:rFonts w:ascii="Times New Roman" w:eastAsia="Times New Roman" w:hAnsi="Times New Roman" w:cs="Times New Roman"/>
          <w:sz w:val="28"/>
          <w:szCs w:val="28"/>
        </w:rPr>
        <w:t>(в ред. постановлений от 11.08.2023 № 2902,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F25">
        <w:rPr>
          <w:rFonts w:ascii="Times New Roman" w:eastAsia="Times New Roman" w:hAnsi="Times New Roman" w:cs="Times New Roman"/>
          <w:sz w:val="28"/>
          <w:szCs w:val="28"/>
        </w:rPr>
        <w:t>от 22.12.2023 № 4524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01.04.2024 № 1226</w:t>
      </w:r>
      <w:r w:rsidR="00885E42">
        <w:rPr>
          <w:rFonts w:ascii="Times New Roman" w:eastAsia="Times New Roman" w:hAnsi="Times New Roman" w:cs="Times New Roman"/>
          <w:sz w:val="28"/>
          <w:szCs w:val="28"/>
        </w:rPr>
        <w:t>, от 06.06.2024 № 2055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E9673E0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14:paraId="11667A86" w14:textId="77777777" w:rsidR="003B03AB" w:rsidRPr="003B03AB" w:rsidRDefault="003B03AB" w:rsidP="003B03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66A8DB" w14:textId="27906E16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12921957"/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</w:t>
      </w:r>
      <w:hyperlink r:id="rId5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 179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Бюджетного кодекса Российской Федерации, Федеральным </w:t>
      </w:r>
      <w:hyperlink r:id="rId6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Уставом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образования городской округ город-герой Мурманск, </w:t>
      </w:r>
      <w:hyperlink r:id="rId8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постановлением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города Мурманска </w:t>
      </w:r>
      <w:r w:rsidRPr="003B03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06.07.2022 № 1860</w:t>
      </w:r>
      <w:r w:rsidR="00321C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3B03AB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от </w:t>
      </w:r>
      <w:bookmarkStart w:id="2" w:name="_Hlk119073738"/>
      <w:r w:rsidRPr="003B03AB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09.11.2022 № 63-р </w:t>
      </w:r>
      <w:bookmarkEnd w:id="2"/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«Об утверждении перечня муниципальных программ города Мурманска на 2023 – 2028 годы», на основании протокола заседания Программно-целевого совета города Мурманска от 26.10.2022 № 2-22, в целях повышения эффективности и результативности расходования бюджетных средств</w:t>
      </w:r>
      <w:bookmarkEnd w:id="1"/>
      <w:r w:rsidRPr="003B03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 о с т а н о в л я ю: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668B0D9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556621" w14:textId="77777777" w:rsidR="003B03AB" w:rsidRPr="003B03AB" w:rsidRDefault="003B03AB" w:rsidP="003B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муниципальную </w:t>
      </w:r>
      <w:hyperlink r:id="rId9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программу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города Мурманска «Управление имуществом» на 2023 – 2028 годы согласно приложению к настоящему постановлению.</w:t>
      </w:r>
    </w:p>
    <w:p w14:paraId="2C3BA5AE" w14:textId="77777777" w:rsidR="003B03AB" w:rsidRPr="003B03AB" w:rsidRDefault="003B03AB" w:rsidP="003B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4FC5B4" w14:textId="77777777" w:rsidR="003B03AB" w:rsidRPr="003B03AB" w:rsidRDefault="003B03AB" w:rsidP="003B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Управлению финансов администрации города Мурманска 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(Умушкина О.В.) обеспечить финансирование реализации муниципальной </w:t>
      </w:r>
      <w:hyperlink r:id="rId10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программы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города Мурманска «Управление имуществом» на 2023 – 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1A60346E" w14:textId="77777777" w:rsidR="003B03AB" w:rsidRPr="003B03AB" w:rsidRDefault="003B03AB" w:rsidP="003B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C80F9D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настоящее постановление с </w:t>
      </w:r>
      <w:hyperlink r:id="rId11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приложением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официальном сайте администрации города Мурманска в сети Интернет.</w:t>
      </w:r>
    </w:p>
    <w:p w14:paraId="510BE7F4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CE6776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Редакции газеты «Вечерний Мурманск» (Хабаров В.А.) опубликовать настоящее постановление с </w:t>
      </w:r>
      <w:hyperlink r:id="rId12" w:history="1">
        <w:r w:rsidRPr="003B03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приложением</w:t>
        </w:r>
      </w:hyperlink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9640252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B9BF35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Настоящее постановление вступает в силу со дня официального опубликования и применяется к правоотношениям, возникшим с 01.01.2023.</w:t>
      </w:r>
    </w:p>
    <w:p w14:paraId="6CE92FAA" w14:textId="77777777" w:rsidR="003B03AB" w:rsidRPr="003B03AB" w:rsidRDefault="003B03AB" w:rsidP="003B0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D67DAD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Контроль за выполнением настоящего постановления возложить на заместителя главы администрации города Мурманска Синякаева Р.Р.</w:t>
      </w:r>
    </w:p>
    <w:p w14:paraId="67A0257F" w14:textId="77777777" w:rsidR="003B03AB" w:rsidRPr="003B03AB" w:rsidRDefault="003B03AB" w:rsidP="003B0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CB5634" w14:textId="77777777" w:rsidR="003B03AB" w:rsidRPr="003B03AB" w:rsidRDefault="003B03AB" w:rsidP="003B0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B6ACEE" w14:textId="77777777" w:rsidR="003B03AB" w:rsidRPr="003B03AB" w:rsidRDefault="003B03AB" w:rsidP="003B0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150E76" w14:textId="77777777" w:rsidR="003B03AB" w:rsidRPr="003B03AB" w:rsidRDefault="003B03AB" w:rsidP="003B03A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Глава администрации </w:t>
      </w:r>
    </w:p>
    <w:p w14:paraId="75D8A333" w14:textId="7698C71F" w:rsidR="003B03AB" w:rsidRDefault="003B03AB" w:rsidP="003B03A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города Мурманска                                                                     Ю.В. Сердечкин</w:t>
      </w:r>
    </w:p>
    <w:p w14:paraId="5E1BE3BA" w14:textId="77777777" w:rsidR="003B03AB" w:rsidRDefault="003B03AB">
      <w:pP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br w:type="page"/>
      </w:r>
    </w:p>
    <w:p w14:paraId="19B55030" w14:textId="77777777" w:rsidR="003B03AB" w:rsidRPr="003B03AB" w:rsidRDefault="003B03AB" w:rsidP="003B03AB">
      <w:p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B03AB" w:rsidRPr="003B03AB" w14:paraId="4649EEB9" w14:textId="77777777" w:rsidTr="008C79EE">
        <w:tc>
          <w:tcPr>
            <w:tcW w:w="4786" w:type="dxa"/>
          </w:tcPr>
          <w:p w14:paraId="5BD209AB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 w:type="page"/>
            </w:r>
          </w:p>
        </w:tc>
        <w:tc>
          <w:tcPr>
            <w:tcW w:w="4961" w:type="dxa"/>
          </w:tcPr>
          <w:p w14:paraId="23C9C2DC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Приложение</w:t>
            </w:r>
          </w:p>
          <w:p w14:paraId="0E452E51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 постановлению администрации</w:t>
            </w:r>
          </w:p>
          <w:p w14:paraId="0F0E9C57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города Мурманска</w:t>
            </w:r>
          </w:p>
          <w:p w14:paraId="3E9070F3" w14:textId="21025AAB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14.11.2022 № 35</w:t>
            </w: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</w:tr>
    </w:tbl>
    <w:p w14:paraId="1D57FDE2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vertAnchor="text" w:horzAnchor="margin" w:tblpY="705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3B03AB" w:rsidRPr="003B03AB" w14:paraId="49701A9F" w14:textId="77777777" w:rsidTr="008C79EE">
        <w:tc>
          <w:tcPr>
            <w:tcW w:w="5211" w:type="dxa"/>
          </w:tcPr>
          <w:p w14:paraId="53B3964D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53" w:type="dxa"/>
          </w:tcPr>
          <w:p w14:paraId="2B99E197" w14:textId="77777777" w:rsidR="003B03AB" w:rsidRPr="003B03AB" w:rsidRDefault="003B03AB" w:rsidP="003B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03AB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Утверждена </w:t>
            </w:r>
            <w:r w:rsidRPr="003B03AB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постановлением администрации города Мурманска от__________№__________</w:t>
            </w:r>
          </w:p>
        </w:tc>
      </w:tr>
    </w:tbl>
    <w:p w14:paraId="6CBA2B83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24340E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EDD37B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D6D9B8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6B3EFD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5C2CE7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336E37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17F4B9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140E4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74DF63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Муниципальная программа города Мурманска </w:t>
      </w:r>
    </w:p>
    <w:p w14:paraId="6BAA9CC6" w14:textId="13F42F8E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 имуществом</w:t>
      </w:r>
      <w:r w:rsidRPr="003B03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на 2023 - 2028 годы</w:t>
      </w:r>
    </w:p>
    <w:p w14:paraId="0B4D4088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B16AC3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98E04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A9D465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45EF3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F730F5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1DD2E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311F6B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8F1F7E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B7F385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0631D9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B3277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FE3E66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ACA90B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DDEA9B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7E0D74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D7107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AF02D3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0C16EB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D80D0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79000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24A1C6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5F0E16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AC1DB6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Срок реализации: 2023 - 2028 годы</w:t>
      </w:r>
    </w:p>
    <w:p w14:paraId="5EFCA00A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948011" w14:textId="77777777" w:rsidR="003B03AB" w:rsidRPr="003B03AB" w:rsidRDefault="003B03AB" w:rsidP="003B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3AB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Ответственный исполнитель муниципальной программы - комитет имущественных отношений города Мурманска</w:t>
      </w:r>
    </w:p>
    <w:p w14:paraId="24B2E5E5" w14:textId="1ED34210" w:rsidR="003B03AB" w:rsidRDefault="003B03A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E9AA4F" w14:textId="77777777" w:rsidR="006015A5" w:rsidRPr="00072283" w:rsidRDefault="006015A5" w:rsidP="006015A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Паспорт</w:t>
      </w:r>
    </w:p>
    <w:p w14:paraId="58375F21" w14:textId="77777777" w:rsidR="006015A5" w:rsidRDefault="006015A5" w:rsidP="006015A5">
      <w:pPr>
        <w:pStyle w:val="ConsPlusTitle"/>
        <w:contextualSpacing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 города Мурманска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72283">
        <w:rPr>
          <w:rFonts w:ascii="Times New Roman" w:hAnsi="Times New Roman" w:cs="Times New Roman"/>
          <w:b w:val="0"/>
          <w:bCs/>
          <w:sz w:val="28"/>
          <w:szCs w:val="28"/>
        </w:rPr>
        <w:t>имуществом» на 2023 - 2028 годы</w:t>
      </w:r>
    </w:p>
    <w:p w14:paraId="5F496B4C" w14:textId="77777777" w:rsidR="006015A5" w:rsidRPr="00072283" w:rsidRDefault="006015A5" w:rsidP="006015A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A63B8C" w14:textId="77777777" w:rsidR="006015A5" w:rsidRPr="00072283" w:rsidRDefault="006015A5" w:rsidP="006015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сокращения:</w:t>
      </w:r>
    </w:p>
    <w:p w14:paraId="6A4723C7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ВБ - внебюджетные средства;</w:t>
      </w:r>
    </w:p>
    <w:p w14:paraId="463472CB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КИО - комитет имущественных отношений города Мурманска;</w:t>
      </w:r>
    </w:p>
    <w:p w14:paraId="6524A5FE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83">
        <w:rPr>
          <w:rFonts w:ascii="Times New Roman" w:hAnsi="Times New Roman" w:cs="Times New Roman"/>
          <w:bCs/>
          <w:sz w:val="28"/>
          <w:szCs w:val="28"/>
        </w:rPr>
        <w:t>КТРиС - комитет территориального развития и строительства администрации города Мурманска</w:t>
      </w:r>
      <w:r w:rsidRPr="00072283">
        <w:rPr>
          <w:rFonts w:ascii="Times New Roman" w:hAnsi="Times New Roman" w:cs="Times New Roman"/>
          <w:sz w:val="28"/>
          <w:szCs w:val="28"/>
        </w:rPr>
        <w:t>;</w:t>
      </w:r>
    </w:p>
    <w:p w14:paraId="4A00EFB8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МБ - средства местного бюджета;</w:t>
      </w:r>
    </w:p>
    <w:p w14:paraId="20F935A5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 xml:space="preserve"> - муниципальная программа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 xml:space="preserve"> на 2023 - 2028 годы;</w:t>
      </w:r>
    </w:p>
    <w:p w14:paraId="138BBF94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ОБ - средства областного бюджета;</w:t>
      </w:r>
    </w:p>
    <w:p w14:paraId="734152ED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УКС - Мурманское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>;</w:t>
      </w:r>
    </w:p>
    <w:p w14:paraId="2C1736D9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УФ - управление финансов администрации города Мурманска;</w:t>
      </w:r>
    </w:p>
    <w:p w14:paraId="119FFA47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>- ФБ - средства федерального бюджета;</w:t>
      </w:r>
    </w:p>
    <w:p w14:paraId="4151284B" w14:textId="77777777" w:rsidR="006015A5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83">
        <w:rPr>
          <w:rFonts w:ascii="Times New Roman" w:hAnsi="Times New Roman" w:cs="Times New Roman"/>
          <w:sz w:val="28"/>
          <w:szCs w:val="28"/>
        </w:rPr>
        <w:t xml:space="preserve">- ЦКИМИ - Мурманское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283">
        <w:rPr>
          <w:rFonts w:ascii="Times New Roman" w:hAnsi="Times New Roman" w:cs="Times New Roman"/>
          <w:sz w:val="28"/>
          <w:szCs w:val="28"/>
        </w:rPr>
        <w:t>Центр по контролю за использованием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283">
        <w:rPr>
          <w:rFonts w:ascii="Times New Roman" w:hAnsi="Times New Roman" w:cs="Times New Roman"/>
          <w:sz w:val="28"/>
          <w:szCs w:val="28"/>
        </w:rPr>
        <w:t>.</w:t>
      </w:r>
    </w:p>
    <w:p w14:paraId="4B9611FD" w14:textId="77777777" w:rsidR="006015A5" w:rsidRPr="00072283" w:rsidRDefault="006015A5" w:rsidP="006015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6015A5" w:rsidRPr="00072283" w14:paraId="2A57A54C" w14:textId="77777777" w:rsidTr="00510AEC">
        <w:tc>
          <w:tcPr>
            <w:tcW w:w="2948" w:type="dxa"/>
          </w:tcPr>
          <w:p w14:paraId="17F1B466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14:paraId="2EA27B0E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имуществом и земельными ресурсами города Мурманска</w:t>
            </w:r>
          </w:p>
        </w:tc>
      </w:tr>
      <w:tr w:rsidR="006015A5" w:rsidRPr="00072283" w14:paraId="4725A681" w14:textId="77777777" w:rsidTr="00510AEC">
        <w:tc>
          <w:tcPr>
            <w:tcW w:w="2948" w:type="dxa"/>
            <w:vMerge w:val="restart"/>
          </w:tcPr>
          <w:p w14:paraId="7F6D2CF2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61308183"/>
            <w:bookmarkStart w:id="4" w:name="_Hlk161308278"/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bookmarkEnd w:id="3"/>
          </w:p>
        </w:tc>
        <w:tc>
          <w:tcPr>
            <w:tcW w:w="6066" w:type="dxa"/>
          </w:tcPr>
          <w:p w14:paraId="1A62460A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использования муниципального имущества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tr w:rsidR="006015A5" w:rsidRPr="00072283" w14:paraId="2751CFBF" w14:textId="77777777" w:rsidTr="00510AEC">
        <w:tc>
          <w:tcPr>
            <w:tcW w:w="2948" w:type="dxa"/>
            <w:vMerge/>
          </w:tcPr>
          <w:p w14:paraId="0A717789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3E037FFD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tr w:rsidR="006015A5" w:rsidRPr="00072283" w14:paraId="52C88F1A" w14:textId="77777777" w:rsidTr="00510AEC">
        <w:tc>
          <w:tcPr>
            <w:tcW w:w="2948" w:type="dxa"/>
            <w:vMerge/>
          </w:tcPr>
          <w:p w14:paraId="089BAD21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14:paraId="574D7D30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деятельности комитета имущественных отношений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 на 2023 - 2028 годы (ответственный исполнитель подпрограммы - КИО)</w:t>
            </w:r>
          </w:p>
        </w:tc>
      </w:tr>
      <w:bookmarkEnd w:id="4"/>
      <w:tr w:rsidR="006015A5" w:rsidRPr="00072283" w14:paraId="562C21A7" w14:textId="77777777" w:rsidTr="00510AEC">
        <w:tc>
          <w:tcPr>
            <w:tcW w:w="2948" w:type="dxa"/>
          </w:tcPr>
          <w:p w14:paraId="7326AB2A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6" w:type="dxa"/>
          </w:tcPr>
          <w:p w14:paraId="2D81587B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2023 - 2028 годы (программа реализуется без разбивки на этапы)</w:t>
            </w:r>
          </w:p>
        </w:tc>
      </w:tr>
      <w:tr w:rsidR="006015A5" w:rsidRPr="00072283" w14:paraId="39307F1F" w14:textId="77777777" w:rsidTr="00510AEC">
        <w:tc>
          <w:tcPr>
            <w:tcW w:w="2948" w:type="dxa"/>
          </w:tcPr>
          <w:p w14:paraId="7613DBA1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программы</w:t>
            </w:r>
          </w:p>
        </w:tc>
        <w:tc>
          <w:tcPr>
            <w:tcW w:w="6066" w:type="dxa"/>
            <w:vAlign w:val="center"/>
          </w:tcPr>
          <w:p w14:paraId="72DDB921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программе: 2 947 145,3 тыс. рублей, в </w:t>
            </w:r>
            <w:r w:rsidRPr="00CB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14:paraId="3F141AC1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МБ: 2 940 205,1 тыс. рублей, из них:</w:t>
            </w:r>
          </w:p>
          <w:p w14:paraId="01532A05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514 542,5 тыс. рублей,</w:t>
            </w:r>
          </w:p>
          <w:p w14:paraId="6E7FB55D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572 332,6 тыс. рублей,</w:t>
            </w:r>
          </w:p>
          <w:p w14:paraId="345DAFCA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473 114,5 тыс. рублей,</w:t>
            </w:r>
          </w:p>
          <w:p w14:paraId="092DB945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478 310,3 тыс. рублей,</w:t>
            </w:r>
          </w:p>
          <w:p w14:paraId="3A293A39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446 152,5 тыс. рублей,</w:t>
            </w:r>
          </w:p>
          <w:p w14:paraId="5AAB7259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455 752,7 тыс. рублей,</w:t>
            </w:r>
          </w:p>
          <w:p w14:paraId="7E4EB1C5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ОБ: 6 940,2 тыс. рублей, из них:</w:t>
            </w:r>
          </w:p>
          <w:p w14:paraId="2C06D2EC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2 128,7 тыс. рублей,</w:t>
            </w:r>
          </w:p>
          <w:p w14:paraId="1CD6610F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673,9 тыс. рублей,</w:t>
            </w:r>
          </w:p>
          <w:p w14:paraId="67562E33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597,1 тыс. рублей,</w:t>
            </w:r>
          </w:p>
          <w:p w14:paraId="70374BBE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661,1 тыс. рублей,</w:t>
            </w:r>
          </w:p>
          <w:p w14:paraId="1461A379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1 439,7 тыс. рублей,</w:t>
            </w:r>
          </w:p>
          <w:p w14:paraId="00C91EB8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1 439,7 тыс. рублей,</w:t>
            </w:r>
          </w:p>
          <w:p w14:paraId="3EAC3071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ФБ: 0,0 тыс. рублей, из них:</w:t>
            </w:r>
          </w:p>
          <w:p w14:paraId="6ECB3059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0,0 тыс. рублей,</w:t>
            </w:r>
          </w:p>
          <w:p w14:paraId="040AAEB6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0,0 тыс. рублей,</w:t>
            </w:r>
          </w:p>
          <w:p w14:paraId="28DD30A5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0,0 тыс. рублей,</w:t>
            </w:r>
          </w:p>
          <w:p w14:paraId="489FEA14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0,0 тыс. рублей,</w:t>
            </w:r>
          </w:p>
          <w:p w14:paraId="39E3EDB0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0,0 тыс. рублей,</w:t>
            </w:r>
          </w:p>
          <w:p w14:paraId="78224C68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0,0 тыс. рублей,</w:t>
            </w:r>
          </w:p>
          <w:p w14:paraId="56DA18F5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ВБ: 0,0 тыс. рублей, из них:</w:t>
            </w:r>
          </w:p>
          <w:p w14:paraId="07FC4D7E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2023 год: 0,0 тыс. рублей,</w:t>
            </w:r>
          </w:p>
          <w:p w14:paraId="7535901F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2024 год: 0,0 тыс. рублей,</w:t>
            </w:r>
          </w:p>
          <w:p w14:paraId="22E6DBB1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2025 год: 0,0 тыс. рублей,</w:t>
            </w:r>
          </w:p>
          <w:p w14:paraId="0D86D478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2026 год: 0,0 тыс. рублей,</w:t>
            </w:r>
          </w:p>
          <w:p w14:paraId="0891B7CB" w14:textId="77777777" w:rsidR="006015A5" w:rsidRPr="00CB23F3" w:rsidRDefault="006015A5" w:rsidP="00510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2027 год: 0,0 тыс. рублей,</w:t>
            </w:r>
          </w:p>
          <w:p w14:paraId="5944A310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23F3">
              <w:rPr>
                <w:rFonts w:ascii="Times New Roman" w:hAnsi="Times New Roman" w:cs="Times New Roman"/>
                <w:sz w:val="28"/>
                <w:szCs w:val="28"/>
              </w:rPr>
              <w:t>2028 год: 0,0 тыс. рублей</w:t>
            </w:r>
          </w:p>
        </w:tc>
      </w:tr>
      <w:tr w:rsidR="006015A5" w:rsidRPr="00072283" w14:paraId="6F0B842E" w14:textId="77777777" w:rsidTr="00510AEC">
        <w:tc>
          <w:tcPr>
            <w:tcW w:w="2948" w:type="dxa"/>
          </w:tcPr>
          <w:p w14:paraId="148987BB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14:paraId="7B28BEA3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14:paraId="65266BC6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управления муниципальным имуществом;</w:t>
            </w:r>
          </w:p>
          <w:p w14:paraId="0E016ED0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усовершенствовать систему учета муниципального имущества;</w:t>
            </w:r>
          </w:p>
          <w:p w14:paraId="6804D9E8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осуществить оптимизацию состава муниципального имущества, в том числе путем вовлечения имущества, составляющего казну города Мурманска, в хозяйственный оборот;</w:t>
            </w:r>
          </w:p>
          <w:p w14:paraId="1D2889E7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долю неналоговых доходов в общем объеме доходов бюджета муниципального образования город Мурманск (за исключением субвенций и субсидий) на уровне, </w:t>
            </w: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предусмотренном прогнозом социально-экономического развития муниципального образования город Мурманск;</w:t>
            </w:r>
          </w:p>
          <w:p w14:paraId="373F169F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объектов, в отношении которых созданы условия для их использования, на 1620 ед. до конца 2028 года;</w:t>
            </w:r>
          </w:p>
          <w:p w14:paraId="0A5391FB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муниципальных зданий, строений, помещений и земельных участков с улучшенными техническими характеристиками на 144 ед. до конца 2028 года;</w:t>
            </w:r>
          </w:p>
          <w:p w14:paraId="4313F0D9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земельных участков под объекты недвижимого имущества, находящиеся в муниципальной собственности, в отношении которых выполнены кадастровые работы, на 18 ед. до конца 2028 года</w:t>
            </w:r>
          </w:p>
        </w:tc>
      </w:tr>
      <w:tr w:rsidR="006015A5" w:rsidRPr="00072283" w14:paraId="62EB4850" w14:textId="77777777" w:rsidTr="00510AEC">
        <w:tc>
          <w:tcPr>
            <w:tcW w:w="2948" w:type="dxa"/>
          </w:tcPr>
          <w:p w14:paraId="27DAC043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066" w:type="dxa"/>
          </w:tcPr>
          <w:p w14:paraId="0E0EA562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</w:tc>
      </w:tr>
      <w:tr w:rsidR="006015A5" w:rsidRPr="00072283" w14:paraId="55245028" w14:textId="77777777" w:rsidTr="00510AEC">
        <w:tc>
          <w:tcPr>
            <w:tcW w:w="2948" w:type="dxa"/>
          </w:tcPr>
          <w:p w14:paraId="7742093D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6" w:type="dxa"/>
          </w:tcPr>
          <w:p w14:paraId="3B6963BE" w14:textId="77777777" w:rsidR="006015A5" w:rsidRPr="00072283" w:rsidRDefault="006015A5" w:rsidP="00510AE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283">
              <w:rPr>
                <w:rFonts w:ascii="Times New Roman" w:hAnsi="Times New Roman" w:cs="Times New Roman"/>
                <w:sz w:val="28"/>
                <w:szCs w:val="28"/>
              </w:rPr>
              <w:t>КИО, КТРиС</w:t>
            </w:r>
          </w:p>
        </w:tc>
      </w:tr>
    </w:tbl>
    <w:p w14:paraId="39FFBC07" w14:textId="77777777" w:rsidR="000E4908" w:rsidRDefault="000E4908">
      <w:pPr>
        <w:pStyle w:val="ConsPlusNormal"/>
        <w:jc w:val="both"/>
      </w:pPr>
    </w:p>
    <w:p w14:paraId="647EF8D5" w14:textId="77777777" w:rsidR="000E4908" w:rsidRDefault="000E4908">
      <w:pPr>
        <w:pStyle w:val="ConsPlusNormal"/>
        <w:jc w:val="both"/>
      </w:pPr>
    </w:p>
    <w:p w14:paraId="761CFA96" w14:textId="77777777" w:rsidR="000E4908" w:rsidRPr="006015A5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1. Приоритеты и задачи муниципального управления в сфере</w:t>
      </w:r>
    </w:p>
    <w:p w14:paraId="50C64C52" w14:textId="77777777" w:rsidR="000E4908" w:rsidRPr="006015A5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626ABB21" w14:textId="77777777" w:rsidR="000E4908" w:rsidRPr="006015A5" w:rsidRDefault="000E4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99DCEC" w14:textId="3C38E2EA" w:rsidR="000E4908" w:rsidRPr="006015A5" w:rsidRDefault="000E4908" w:rsidP="006B468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Приоритетом муниципальной политики в сфере реализации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проживания населения на территории города за счет повышения эффективности выполнения органами местного самоуправления города Мурманска функций по управлению имуществом и сохранение уровня доходов местного бюджета от использования муниципального имущества.</w:t>
      </w:r>
    </w:p>
    <w:p w14:paraId="30BD0DD8" w14:textId="37DFAFC8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Приоритет муниципального управления в сфере реализации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="00573CB5"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="00573CB5" w:rsidRPr="006015A5">
        <w:rPr>
          <w:rFonts w:ascii="Times New Roman" w:hAnsi="Times New Roman" w:cs="Times New Roman"/>
          <w:sz w:val="28"/>
          <w:szCs w:val="28"/>
        </w:rPr>
        <w:t xml:space="preserve"> </w:t>
      </w:r>
      <w:r w:rsidRPr="006015A5">
        <w:rPr>
          <w:rFonts w:ascii="Times New Roman" w:hAnsi="Times New Roman" w:cs="Times New Roman"/>
          <w:sz w:val="28"/>
          <w:szCs w:val="28"/>
        </w:rPr>
        <w:t>определен на основе:</w:t>
      </w:r>
    </w:p>
    <w:p w14:paraId="5FC8F594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посланий Президента Российской Федерации Федеральному Собранию Российской Федерации;</w:t>
      </w:r>
    </w:p>
    <w:p w14:paraId="3B820E00" w14:textId="5F1DC7E4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>
        <w:r w:rsidRPr="006015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города Мурманска, утвержденного решением Совета депутатов города Мурманска от 29.01.2015 </w:t>
      </w:r>
      <w:r w:rsidR="00573CB5">
        <w:rPr>
          <w:rFonts w:ascii="Times New Roman" w:hAnsi="Times New Roman" w:cs="Times New Roman"/>
          <w:sz w:val="28"/>
          <w:szCs w:val="28"/>
        </w:rPr>
        <w:t>№</w:t>
      </w:r>
      <w:r w:rsidRPr="006015A5">
        <w:rPr>
          <w:rFonts w:ascii="Times New Roman" w:hAnsi="Times New Roman" w:cs="Times New Roman"/>
          <w:sz w:val="28"/>
          <w:szCs w:val="28"/>
        </w:rPr>
        <w:t xml:space="preserve"> 8-100;</w:t>
      </w:r>
    </w:p>
    <w:p w14:paraId="075FEAAC" w14:textId="7A5442ED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Федерального закона от 22.08.2004</w:t>
      </w:r>
      <w:r w:rsidR="00573CB5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4">
        <w:r w:rsidRPr="006015A5">
          <w:rPr>
            <w:rFonts w:ascii="Times New Roman" w:hAnsi="Times New Roman" w:cs="Times New Roman"/>
            <w:sz w:val="28"/>
            <w:szCs w:val="28"/>
          </w:rPr>
          <w:t xml:space="preserve"> 122-ФЗ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законодательных </w:t>
      </w:r>
      <w:r w:rsidRPr="006015A5">
        <w:rPr>
          <w:rFonts w:ascii="Times New Roman" w:hAnsi="Times New Roman" w:cs="Times New Roman"/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и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>;</w:t>
      </w:r>
    </w:p>
    <w:p w14:paraId="05BA85B4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Мурманской области;</w:t>
      </w:r>
    </w:p>
    <w:p w14:paraId="5FA80D3A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прогноза социально-экономического развития муниципального образования город Мурманск на среднесрочный и долгосрочный периоды;</w:t>
      </w:r>
    </w:p>
    <w:p w14:paraId="4D1044CF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иных документов.</w:t>
      </w:r>
    </w:p>
    <w:p w14:paraId="042C91C5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Согласно Стратегии социально-экономического развития Мурманской области до 2020 года и на период до 2025 года одним из стратегических направлений является повышение эффективности государственного управления и местного самоуправления.</w:t>
      </w:r>
    </w:p>
    <w:p w14:paraId="3CE0DA81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Для реализации этого направления для муниципального образования город Мурманск приоритетом в частности является повышение эффективности управления муниципальным имуществом, в том числе:</w:t>
      </w:r>
    </w:p>
    <w:p w14:paraId="192B5996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совершенствование системы учета муниципального имущества;</w:t>
      </w:r>
    </w:p>
    <w:p w14:paraId="2F18975A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оптимизация состава муниципального имущества, в том числе путем вовлечения имущества, составляющего казну города Мурманска, в хозяйственный оборот;</w:t>
      </w:r>
    </w:p>
    <w:p w14:paraId="5D731296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упрощение процедур вовлечения земель в хозяйственный оборот.</w:t>
      </w:r>
    </w:p>
    <w:p w14:paraId="229CFBDB" w14:textId="18DFE7A4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>
        <w:r w:rsidRPr="006015A5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о комитете имущественных отношений города Мурманска, утвержденному постановлением администрации города Мурманска от 23.12.2003 </w:t>
      </w:r>
      <w:r w:rsidR="00573CB5">
        <w:rPr>
          <w:rFonts w:ascii="Times New Roman" w:hAnsi="Times New Roman" w:cs="Times New Roman"/>
          <w:sz w:val="28"/>
          <w:szCs w:val="28"/>
        </w:rPr>
        <w:t>№</w:t>
      </w:r>
      <w:r w:rsidRPr="006015A5">
        <w:rPr>
          <w:rFonts w:ascii="Times New Roman" w:hAnsi="Times New Roman" w:cs="Times New Roman"/>
          <w:sz w:val="28"/>
          <w:szCs w:val="28"/>
        </w:rPr>
        <w:t xml:space="preserve"> 1153, основными задачами КИО являются:</w:t>
      </w:r>
    </w:p>
    <w:p w14:paraId="7B76C198" w14:textId="2EF19730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- обеспечение управления и распоряжения муниципальным имуществом города Мурманска, в том числе земельными и лесными участками, государственная собственность на которые не разграничена, в пределах полномочий, установленных </w:t>
      </w:r>
      <w:hyperlink r:id="rId16">
        <w:r w:rsidRPr="006015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Мурманской области от 27.12.2019 </w:t>
      </w:r>
      <w:r w:rsidR="00573CB5">
        <w:rPr>
          <w:rFonts w:ascii="Times New Roman" w:hAnsi="Times New Roman" w:cs="Times New Roman"/>
          <w:sz w:val="28"/>
          <w:szCs w:val="28"/>
        </w:rPr>
        <w:br/>
        <w:t>№</w:t>
      </w:r>
      <w:r w:rsidRPr="006015A5">
        <w:rPr>
          <w:rFonts w:ascii="Times New Roman" w:hAnsi="Times New Roman" w:cs="Times New Roman"/>
          <w:sz w:val="28"/>
          <w:szCs w:val="28"/>
        </w:rPr>
        <w:t xml:space="preserve"> 2459-01-ЗМО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>;</w:t>
      </w:r>
    </w:p>
    <w:p w14:paraId="15EDD789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обеспечение ведения реестра муниципального имущества города Мурманска;</w:t>
      </w:r>
    </w:p>
    <w:p w14:paraId="60726B39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обеспечение приватизации муниципального имущества города Мурманска в соответствии с действующим законодательством и в порядке, установленном Советом депутатов города Мурманска;</w:t>
      </w:r>
    </w:p>
    <w:p w14:paraId="20885C59" w14:textId="77777777" w:rsidR="000E4908" w:rsidRPr="006015A5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обеспечение на территории муниципального образования город Мурманск условий для реализации гражданами Российской Федерации права на жилище.</w:t>
      </w:r>
    </w:p>
    <w:p w14:paraId="30A5AD15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Согласно Положению о комитете территориального развития и строительства администрации города Мурманска, утвержденному решением Совета депутатов города Мурманска от 30.12.2009 № 14-187, основными задачами КТРиС являются:</w:t>
      </w:r>
    </w:p>
    <w:p w14:paraId="5EEDC6EF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реализация полномочий администрации города Мурманска в сфере градостроительной деятельности на территории города Мурманска;</w:t>
      </w:r>
    </w:p>
    <w:p w14:paraId="62F5A387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 xml:space="preserve">- участие в обеспечении комплексного и устойчивого развития территории </w:t>
      </w:r>
      <w:r w:rsidRPr="009E27B7">
        <w:rPr>
          <w:rFonts w:ascii="Times New Roman" w:hAnsi="Times New Roman" w:cs="Times New Roman"/>
          <w:sz w:val="28"/>
          <w:szCs w:val="28"/>
        </w:rPr>
        <w:lastRenderedPageBreak/>
        <w:t>на основе территориального планирования, градостроительного зонирования и планировки территории;</w:t>
      </w:r>
    </w:p>
    <w:p w14:paraId="048F50AE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сохранение внешнего архитектурного облика сложившейся застройки;</w:t>
      </w:r>
    </w:p>
    <w:p w14:paraId="0916E680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обеспечение муниципальных нужд в области строительства объектов;</w:t>
      </w:r>
    </w:p>
    <w:p w14:paraId="4E957452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реализация решений органов местного самоуправления города Мурманска в области строительства объектов;</w:t>
      </w:r>
    </w:p>
    <w:p w14:paraId="569C53FD" w14:textId="77777777" w:rsidR="009E27B7" w:rsidRPr="009E27B7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участие в реализации федеральных, региональных и муниципальных программ по строительству объектов;</w:t>
      </w:r>
    </w:p>
    <w:p w14:paraId="3DDAC6F2" w14:textId="77777777" w:rsidR="006B4681" w:rsidRDefault="009E27B7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B7">
        <w:rPr>
          <w:rFonts w:ascii="Times New Roman" w:hAnsi="Times New Roman" w:cs="Times New Roman"/>
          <w:sz w:val="28"/>
          <w:szCs w:val="28"/>
        </w:rPr>
        <w:t>- обеспечение целевого и эффективного использования бюджетных средств, направленных на финансирование строительства объектов.</w:t>
      </w:r>
    </w:p>
    <w:p w14:paraId="2DCA3517" w14:textId="35133B68" w:rsidR="000E4908" w:rsidRPr="006015A5" w:rsidRDefault="00573CB5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08" w:rsidRPr="006015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>
        <w:r w:rsidR="000E4908" w:rsidRPr="006015A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E4908" w:rsidRPr="006015A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4908" w:rsidRPr="006015A5">
        <w:rPr>
          <w:rFonts w:ascii="Times New Roman" w:hAnsi="Times New Roman" w:cs="Times New Roman"/>
          <w:sz w:val="28"/>
          <w:szCs w:val="28"/>
        </w:rPr>
        <w:t xml:space="preserve"> 8-100,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значения, для осуществления отдельных государственных полномочий, переданных органам местного самоуправления города Мурманска, в случаях, установленных федеральными законами и законами Мурманской области, для обеспечения деятельности органов местного самоуправления и должностных лиц местного самоуправления города Мурманска, муниципальных служащих, работников муниципальных унитарных предприятий и муниципальных учреждений,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значения, для осуществления полномочий по решению вопросов местного значения в соответствии с </w:t>
      </w:r>
      <w:hyperlink r:id="rId18">
        <w:r w:rsidR="000E4908" w:rsidRPr="006015A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0E4908" w:rsidRPr="006015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 w:rsidR="000E4908" w:rsidRPr="006015A5">
          <w:rPr>
            <w:rFonts w:ascii="Times New Roman" w:hAnsi="Times New Roman" w:cs="Times New Roman"/>
            <w:sz w:val="28"/>
            <w:szCs w:val="28"/>
          </w:rPr>
          <w:t>1.1 статьи 17</w:t>
        </w:r>
      </w:hyperlink>
      <w:r w:rsidR="000E4908" w:rsidRPr="006015A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4908" w:rsidRPr="006015A5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4908" w:rsidRPr="006015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908" w:rsidRPr="006015A5">
        <w:rPr>
          <w:rFonts w:ascii="Times New Roman" w:hAnsi="Times New Roman" w:cs="Times New Roman"/>
          <w:sz w:val="28"/>
          <w:szCs w:val="28"/>
        </w:rPr>
        <w:t>.</w:t>
      </w:r>
    </w:p>
    <w:p w14:paraId="416388D9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При использовании муниципального имущества необходимо создание условий для наиболее эффективного управления и распоряжения имуществом и земельным фондом, а также организация работы по оформлению прав на имущество и земельные участки.</w:t>
      </w:r>
    </w:p>
    <w:p w14:paraId="2285D057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Необходимо отметить, что политика государства в отношении муниципальной собственности определяется принятой Президентом РФ и Правительством РФ стратегией управления имуществом, направленной на оптимизацию объема государственной и муниципальной собственности с тем, чтобы в конечном итоге у всех уровней публичной власти осталось только то имущество, которое необходимо для исполнения их полномочий.</w:t>
      </w:r>
    </w:p>
    <w:p w14:paraId="0296557A" w14:textId="2CF1AC11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1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в 2023 - 2028 годах планируется реализация комплекса мероприятий, направленных на вовлечение муниципального имущества города Мурманска в хозяйственный оборот, приумножение и улучшение состояния муниципального имущества, выявление и применение наиболее эффективных способов его использования, контроль за сохранностью и использованием </w:t>
      </w:r>
      <w:r w:rsidRPr="006015A5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по целевому назначению, формирование информационной базы данных, содержащей достоверную информацию о составе недвижимого и движимого муниципального имущества.</w:t>
      </w:r>
    </w:p>
    <w:p w14:paraId="5C59E1D1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Вовлечение объектов муниципального имущества в хозяйственный оборот подразумевает их использование различными способами, в том числе возможность совершения сделок в отношении такого имущества, к числу которых также можно отнести аренду, продажу объекта, привлечение инвестиционных средств и т.д., что позволяет наиболее эффективно осуществлять управление имуществом.</w:t>
      </w:r>
    </w:p>
    <w:p w14:paraId="7F38E71D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 для вовлечения муниципального имущества города Мурманска в хозяйственный оборот, а также для принятия в муниципальную собственность бесхозяйных объектов требуется проведение оценки рыночной стоимости, в ряде случаев экспертизы оценки рыночной стоимости, а также изготовление технической и иной документации. Наличие технической документации (технических и кадастровых паспортов, технических планов на объекты, справок для совершения сделок и т.п.) необходимо для распоряжения имуществом, а также для обеспечения государственной регистрации прав.</w:t>
      </w:r>
    </w:p>
    <w:p w14:paraId="450752B9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По состоянию на 01.08.2022 в составе муниципальной казны города Мурманска находится следующее недвижимое имущество:</w:t>
      </w:r>
    </w:p>
    <w:p w14:paraId="44FD618B" w14:textId="77777777" w:rsidR="000E4908" w:rsidRPr="006015A5" w:rsidRDefault="000E4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572"/>
        <w:gridCol w:w="1559"/>
      </w:tblGrid>
      <w:tr w:rsidR="006015A5" w:rsidRPr="006015A5" w14:paraId="38CF93A3" w14:textId="77777777" w:rsidTr="00A63C27">
        <w:tc>
          <w:tcPr>
            <w:tcW w:w="511" w:type="dxa"/>
          </w:tcPr>
          <w:p w14:paraId="4793DF46" w14:textId="425A6711" w:rsidR="000E4908" w:rsidRPr="006015A5" w:rsidRDefault="00573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2" w:type="dxa"/>
          </w:tcPr>
          <w:p w14:paraId="0EE948BD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Тип имущества</w:t>
            </w:r>
          </w:p>
        </w:tc>
        <w:tc>
          <w:tcPr>
            <w:tcW w:w="1559" w:type="dxa"/>
          </w:tcPr>
          <w:p w14:paraId="26983901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</w:tr>
      <w:tr w:rsidR="006015A5" w:rsidRPr="006015A5" w14:paraId="1AD644D8" w14:textId="77777777" w:rsidTr="00A63C27">
        <w:tc>
          <w:tcPr>
            <w:tcW w:w="511" w:type="dxa"/>
          </w:tcPr>
          <w:p w14:paraId="0E5F9781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2" w:type="dxa"/>
          </w:tcPr>
          <w:p w14:paraId="0443E7B0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Нежилой фонд</w:t>
            </w:r>
          </w:p>
        </w:tc>
        <w:tc>
          <w:tcPr>
            <w:tcW w:w="1559" w:type="dxa"/>
          </w:tcPr>
          <w:p w14:paraId="3C1C0AC7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6015A5" w:rsidRPr="006015A5" w14:paraId="121174B4" w14:textId="77777777" w:rsidTr="00A63C27">
        <w:tc>
          <w:tcPr>
            <w:tcW w:w="511" w:type="dxa"/>
          </w:tcPr>
          <w:p w14:paraId="291BD010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2" w:type="dxa"/>
          </w:tcPr>
          <w:p w14:paraId="2B09B521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1559" w:type="dxa"/>
          </w:tcPr>
          <w:p w14:paraId="2E76791F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10255</w:t>
            </w:r>
          </w:p>
        </w:tc>
      </w:tr>
      <w:tr w:rsidR="006015A5" w:rsidRPr="006015A5" w14:paraId="1B9148E1" w14:textId="77777777" w:rsidTr="00A63C27">
        <w:tc>
          <w:tcPr>
            <w:tcW w:w="511" w:type="dxa"/>
          </w:tcPr>
          <w:p w14:paraId="42B6DA15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2" w:type="dxa"/>
          </w:tcPr>
          <w:p w14:paraId="7BD93669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Объекты инженерной инфраструктуры, внешнего благоустройства</w:t>
            </w:r>
          </w:p>
        </w:tc>
        <w:tc>
          <w:tcPr>
            <w:tcW w:w="1559" w:type="dxa"/>
          </w:tcPr>
          <w:p w14:paraId="570951BB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</w:tr>
      <w:tr w:rsidR="006015A5" w:rsidRPr="006015A5" w14:paraId="4AEBE729" w14:textId="77777777" w:rsidTr="00A63C27">
        <w:tc>
          <w:tcPr>
            <w:tcW w:w="511" w:type="dxa"/>
          </w:tcPr>
          <w:p w14:paraId="2FA5A054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2" w:type="dxa"/>
          </w:tcPr>
          <w:p w14:paraId="00048006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</w:t>
            </w:r>
          </w:p>
        </w:tc>
        <w:tc>
          <w:tcPr>
            <w:tcW w:w="1559" w:type="dxa"/>
          </w:tcPr>
          <w:p w14:paraId="47B020EC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5A5" w:rsidRPr="006015A5" w14:paraId="775064F8" w14:textId="77777777" w:rsidTr="00A63C27">
        <w:tc>
          <w:tcPr>
            <w:tcW w:w="511" w:type="dxa"/>
          </w:tcPr>
          <w:p w14:paraId="570FE709" w14:textId="77777777" w:rsidR="000E4908" w:rsidRPr="006015A5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2" w:type="dxa"/>
          </w:tcPr>
          <w:p w14:paraId="181F27A1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559" w:type="dxa"/>
          </w:tcPr>
          <w:p w14:paraId="7E3FF96A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015A5" w:rsidRPr="006015A5" w14:paraId="4171767D" w14:textId="77777777" w:rsidTr="00A63C27">
        <w:tc>
          <w:tcPr>
            <w:tcW w:w="511" w:type="dxa"/>
          </w:tcPr>
          <w:p w14:paraId="623E7BE6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</w:tcPr>
          <w:p w14:paraId="1223FF7F" w14:textId="77777777" w:rsidR="000E4908" w:rsidRPr="006015A5" w:rsidRDefault="000E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0A0D75EB" w14:textId="77777777" w:rsidR="000E4908" w:rsidRPr="006015A5" w:rsidRDefault="000E49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5A5">
              <w:rPr>
                <w:rFonts w:ascii="Times New Roman" w:hAnsi="Times New Roman" w:cs="Times New Roman"/>
                <w:sz w:val="28"/>
                <w:szCs w:val="28"/>
              </w:rPr>
              <w:t>12572</w:t>
            </w:r>
          </w:p>
        </w:tc>
      </w:tr>
    </w:tbl>
    <w:p w14:paraId="38DB6324" w14:textId="77777777" w:rsidR="000E4908" w:rsidRPr="006015A5" w:rsidRDefault="000E4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72BBA" w14:textId="6A70D55A" w:rsidR="000E4908" w:rsidRPr="006015A5" w:rsidRDefault="000E49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учета муниципального имущества, для обеспечения эффективной реализации КИО полномочий по учету муниципального имущества и правоотношений целесообразно и необходимо проведение модернизации имеющихся программных комплексов, что также будет осуществлено в рамках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>.</w:t>
      </w:r>
    </w:p>
    <w:p w14:paraId="1DD55BA2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По состоянию на 01.08.2022 в муниципальном образовании город Мурманск имеется 701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</w:t>
      </w:r>
      <w:r w:rsidRPr="006015A5">
        <w:rPr>
          <w:rFonts w:ascii="Times New Roman" w:hAnsi="Times New Roman" w:cs="Times New Roman"/>
          <w:sz w:val="28"/>
          <w:szCs w:val="28"/>
        </w:rPr>
        <w:lastRenderedPageBreak/>
        <w:t>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14:paraId="1D292042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14:paraId="4DC7459D" w14:textId="0C0A4BB6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приобретению, внедрению и эксплуатации автоматизированной системы управления муниципальной собственностью, ограничению доступа, вывозу крупногабаритного и бытового мусора и санитарной обработки пустующих муниципальных помещений и зданий, охране с использованием технических средств, сносу, ремонту и пр. начальная (максимальная) цена контракта определяется в соответствии со </w:t>
      </w:r>
      <w:hyperlink r:id="rId20">
        <w:r w:rsidRPr="006015A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573CB5">
        <w:rPr>
          <w:rFonts w:ascii="Times New Roman" w:hAnsi="Times New Roman" w:cs="Times New Roman"/>
          <w:sz w:val="28"/>
          <w:szCs w:val="28"/>
        </w:rPr>
        <w:t>№</w:t>
      </w:r>
      <w:r w:rsidRPr="006015A5">
        <w:rPr>
          <w:rFonts w:ascii="Times New Roman" w:hAnsi="Times New Roman" w:cs="Times New Roman"/>
          <w:sz w:val="28"/>
          <w:szCs w:val="28"/>
        </w:rPr>
        <w:t xml:space="preserve"> 44-ФЗ </w:t>
      </w:r>
      <w:r w:rsidR="005412DC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412DC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(далее - Закон 44-ФЗ).</w:t>
      </w:r>
    </w:p>
    <w:p w14:paraId="70C6765E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 общей площади благоустроенного жилого помещения в целях реализации подпрограммы при приобретении жилых помещений в многоквартирных домах у лиц, не являющихся застройщиками, определяется в соответствии со </w:t>
      </w:r>
      <w:hyperlink r:id="rId21">
        <w:r w:rsidRPr="006015A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Закона 44-ФЗ и обосновывается методом сопоставимых рыночных цен (анализа рынка). В качестве источников ценовой информации используются коммерческие предложения, полученные по запросам КИО.</w:t>
      </w:r>
    </w:p>
    <w:p w14:paraId="08B7E84A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При строительстве и приобретении жилых помещений у застройщиков в соответствии со </w:t>
      </w:r>
      <w:hyperlink r:id="rId22">
        <w:r w:rsidRPr="006015A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Закона 44-ФЗ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14:paraId="12572757" w14:textId="7EA2CE0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="00573CB5"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путем участия в долевом строительстве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23">
        <w:r w:rsidRPr="006015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44-ФЗ, на общую площадь жилого помещения, которое требуется приобрести.</w:t>
      </w:r>
    </w:p>
    <w:p w14:paraId="348D00E2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</w:t>
      </w:r>
      <w:r w:rsidRPr="006015A5">
        <w:rPr>
          <w:rFonts w:ascii="Times New Roman" w:hAnsi="Times New Roman" w:cs="Times New Roman"/>
          <w:sz w:val="28"/>
          <w:szCs w:val="28"/>
        </w:rPr>
        <w:lastRenderedPageBreak/>
        <w:t>максимальной площади.</w:t>
      </w:r>
    </w:p>
    <w:p w14:paraId="2067B47F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p w14:paraId="4584302C" w14:textId="28DB0EFF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целях улучшения технических характеристик объектов муниципальной собственности в рамках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="00573CB5"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КТРиС (УКС) организуется проведение капитального ремонта муниципальных административных и иных нежилых помещений, зданий, строений, находящихся на праве оперативного управления у Мурманского муниципального бюджетного учреждения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органов местного самоуправления города Мурманска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>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зданий, строений и сооружений, учитываемых в составе муниципальной казны города Мурманска.</w:t>
      </w:r>
    </w:p>
    <w:p w14:paraId="4FD4B1FB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Снос аварийных нежилых зданий не только окажет положительное влияние на безопасность жителей города и его архитектурный облик, но и позволит улучшить земельные участки, занятые в настоящее время указанными аварийными объектами, и вовлечь их в хозяйственный оборот.</w:t>
      </w:r>
    </w:p>
    <w:p w14:paraId="2DBCBEA1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Часть учитываемых в составе имущества муниципальной казны жилых и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14:paraId="3CE9F52A" w14:textId="526DDB02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рамках реализации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="00573CB5"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в результате проведения ремонтных работ произойдет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и нежилых помещений.</w:t>
      </w:r>
    </w:p>
    <w:p w14:paraId="766F1B74" w14:textId="303CA52F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Также МП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="00573CB5" w:rsidRPr="006015A5">
        <w:rPr>
          <w:rFonts w:ascii="Times New Roman" w:hAnsi="Times New Roman" w:cs="Times New Roman"/>
          <w:sz w:val="28"/>
          <w:szCs w:val="28"/>
        </w:rPr>
        <w:t>УИ</w:t>
      </w:r>
      <w:r w:rsidR="00573CB5">
        <w:rPr>
          <w:rFonts w:ascii="Times New Roman" w:hAnsi="Times New Roman" w:cs="Times New Roman"/>
          <w:sz w:val="28"/>
          <w:szCs w:val="28"/>
        </w:rPr>
        <w:t xml:space="preserve">» </w:t>
      </w:r>
      <w:r w:rsidRPr="006015A5">
        <w:rPr>
          <w:rFonts w:ascii="Times New Roman" w:hAnsi="Times New Roman" w:cs="Times New Roman"/>
          <w:sz w:val="28"/>
          <w:szCs w:val="28"/>
        </w:rPr>
        <w:t>предусматривает обеспечение деятельности:</w:t>
      </w:r>
    </w:p>
    <w:p w14:paraId="1F7D311F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1) подведомственного КИО ЦКИМИ, созданного в целях повышения эффективности использования муниципального имущества города Мурманска, в том числе в части:</w:t>
      </w:r>
    </w:p>
    <w:p w14:paraId="20D22F08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обеспечения сохранности пустующих муниципальных помещений и нежилых зданий;</w:t>
      </w:r>
    </w:p>
    <w:p w14:paraId="3A63054C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- установки индивидуальных приборов учета в пустующих муниципальных помещениях, расположенных в многоквартирных домах города Мурманска;</w:t>
      </w:r>
    </w:p>
    <w:p w14:paraId="03CF01B7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- внесения от имени муниципального образования город Мурманск платы за жилищно-коммунальные услуги, оказанные уполномоченными </w:t>
      </w:r>
      <w:r w:rsidRPr="006015A5">
        <w:rPr>
          <w:rFonts w:ascii="Times New Roman" w:hAnsi="Times New Roman" w:cs="Times New Roman"/>
          <w:sz w:val="28"/>
          <w:szCs w:val="28"/>
        </w:rPr>
        <w:lastRenderedPageBreak/>
        <w:t>юридическими лицами;</w:t>
      </w:r>
    </w:p>
    <w:p w14:paraId="3781796F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2) подведомственного КТРиС УКС, созданного в целях организации работ по обеспечению практической реализации муниципальной политики в области строительства, реконструкции, ремонта, сноса (демонтажа) объектов капитального строительства, линейных объектов, временных зданий и сооружений.</w:t>
      </w:r>
    </w:p>
    <w:p w14:paraId="489E1960" w14:textId="0ED81584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2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в 2023 - 2028 годах планируется ряд мероприятий в отношении земельных участков.</w:t>
      </w:r>
    </w:p>
    <w:p w14:paraId="74405B01" w14:textId="7BA9D7B5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4">
        <w:r w:rsidRPr="006015A5">
          <w:rPr>
            <w:rFonts w:ascii="Times New Roman" w:hAnsi="Times New Roman" w:cs="Times New Roman"/>
            <w:sz w:val="28"/>
            <w:szCs w:val="28"/>
          </w:rPr>
          <w:t>пункту 7 статьи 3</w:t>
        </w:r>
      </w:hyperlink>
      <w:r w:rsidRPr="006015A5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 w:rsidR="00573CB5">
        <w:rPr>
          <w:rFonts w:ascii="Times New Roman" w:hAnsi="Times New Roman" w:cs="Times New Roman"/>
          <w:sz w:val="28"/>
          <w:szCs w:val="28"/>
        </w:rPr>
        <w:t>№</w:t>
      </w:r>
      <w:r w:rsidRPr="006015A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73CB5">
        <w:rPr>
          <w:rFonts w:ascii="Times New Roman" w:hAnsi="Times New Roman" w:cs="Times New Roman"/>
          <w:sz w:val="28"/>
          <w:szCs w:val="28"/>
        </w:rPr>
        <w:t>«</w:t>
      </w:r>
      <w:r w:rsidRPr="006015A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73CB5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</w:t>
      </w:r>
    </w:p>
    <w:p w14:paraId="63F01B1D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муниципальные объекты.</w:t>
      </w:r>
    </w:p>
    <w:p w14:paraId="0D4D1B27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город Мурманск.</w:t>
      </w:r>
    </w:p>
    <w:p w14:paraId="6217650F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Выполнение кадастровых работ по земельным участкам под объекты недвижимого имущества, находящиеся в муниципальной собственности,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14:paraId="368CCBA3" w14:textId="1D87E804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Сохранение значений ряда показателей в течение периода реализации МП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="006B4681" w:rsidRPr="006015A5">
        <w:rPr>
          <w:rFonts w:ascii="Times New Roman" w:hAnsi="Times New Roman" w:cs="Times New Roman"/>
          <w:sz w:val="28"/>
          <w:szCs w:val="28"/>
        </w:rPr>
        <w:t>УИ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на одном уровне обосновывается тем, что они направлены на достижение конкретных значений, и наличие динамики по ним с учетом финансовых возможностей городского бюджета, определенных прогнозом социально-экономического развития, не планируется.</w:t>
      </w:r>
    </w:p>
    <w:p w14:paraId="526D083A" w14:textId="0735F588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Однако это не скажется негативно на основных показателях МП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="006B4681" w:rsidRPr="006015A5">
        <w:rPr>
          <w:rFonts w:ascii="Times New Roman" w:hAnsi="Times New Roman" w:cs="Times New Roman"/>
          <w:sz w:val="28"/>
          <w:szCs w:val="28"/>
        </w:rPr>
        <w:t>УИ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>, которые направлены на рост (увеличение доли муниципального имущества, вовлеченного в хозяйственный оборот; увеличение количества сформированных земельных участков под муниципальные объекты недвижимого имущества).</w:t>
      </w:r>
    </w:p>
    <w:p w14:paraId="3BE17502" w14:textId="2A71DBDF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Финансирование МП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="006B4681" w:rsidRPr="006015A5">
        <w:rPr>
          <w:rFonts w:ascii="Times New Roman" w:hAnsi="Times New Roman" w:cs="Times New Roman"/>
          <w:sz w:val="28"/>
          <w:szCs w:val="28"/>
        </w:rPr>
        <w:t>УИ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планируется осуществлять за счет средств местного бюджета муниципального образования город Мурманск и средств областного бюджета Мурманской области.</w:t>
      </w:r>
    </w:p>
    <w:p w14:paraId="5352A2B2" w14:textId="1D1D26EB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 xml:space="preserve">В ходе реализации МП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="006B4681" w:rsidRPr="006015A5">
        <w:rPr>
          <w:rFonts w:ascii="Times New Roman" w:hAnsi="Times New Roman" w:cs="Times New Roman"/>
          <w:sz w:val="28"/>
          <w:szCs w:val="28"/>
        </w:rPr>
        <w:t>УИ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015A5">
        <w:rPr>
          <w:rFonts w:ascii="Times New Roman" w:hAnsi="Times New Roman" w:cs="Times New Roman"/>
          <w:sz w:val="28"/>
          <w:szCs w:val="28"/>
        </w:rPr>
        <w:t xml:space="preserve"> перечень мероприятий, объем их финансирования и значения показателей могут изменяться.</w:t>
      </w:r>
    </w:p>
    <w:p w14:paraId="24385FC1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lastRenderedPageBreak/>
        <w:t>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год.</w:t>
      </w:r>
    </w:p>
    <w:p w14:paraId="21BE47D5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Осуществление программных мероприятий позволит в числе прочего удовлетворить социальные потребности населения города Мурманска.</w:t>
      </w:r>
    </w:p>
    <w:p w14:paraId="1BD66C41" w14:textId="77777777" w:rsidR="000E4908" w:rsidRPr="006015A5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A5">
        <w:rPr>
          <w:rFonts w:ascii="Times New Roman" w:hAnsi="Times New Roman" w:cs="Times New Roman"/>
          <w:sz w:val="28"/>
          <w:szCs w:val="28"/>
        </w:rPr>
        <w:t>Таким образом, программные мероприятия направлены на решение конкретных задач для эффективного управления и распоряжения имуществом города Мурманска в целях социально-экономического развития муниципального образования город Мурманск.</w:t>
      </w:r>
    </w:p>
    <w:p w14:paraId="0C03C418" w14:textId="77777777" w:rsidR="000E4908" w:rsidRDefault="000E4908">
      <w:pPr>
        <w:pStyle w:val="ConsPlusNormal"/>
        <w:jc w:val="both"/>
      </w:pPr>
    </w:p>
    <w:p w14:paraId="07869554" w14:textId="77777777" w:rsidR="000E4908" w:rsidRPr="006B4681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2. Перечень показателей муниципальной программы города</w:t>
      </w:r>
    </w:p>
    <w:p w14:paraId="511B6B5E" w14:textId="40A4BA99" w:rsidR="000E4908" w:rsidRPr="006B4681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6B4681">
        <w:rPr>
          <w:rFonts w:ascii="Times New Roman" w:hAnsi="Times New Roman" w:cs="Times New Roman"/>
          <w:sz w:val="28"/>
          <w:szCs w:val="28"/>
        </w:rPr>
        <w:t>«</w:t>
      </w:r>
      <w:r w:rsidRPr="006B4681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6B4681">
        <w:rPr>
          <w:rFonts w:ascii="Times New Roman" w:hAnsi="Times New Roman" w:cs="Times New Roman"/>
          <w:sz w:val="28"/>
          <w:szCs w:val="28"/>
        </w:rPr>
        <w:t>»</w:t>
      </w:r>
      <w:r w:rsidRPr="006B4681">
        <w:rPr>
          <w:rFonts w:ascii="Times New Roman" w:hAnsi="Times New Roman" w:cs="Times New Roman"/>
          <w:sz w:val="28"/>
          <w:szCs w:val="28"/>
        </w:rPr>
        <w:t xml:space="preserve"> на 2023 - 2028 годы</w:t>
      </w:r>
    </w:p>
    <w:p w14:paraId="7F245392" w14:textId="77777777" w:rsidR="000E4908" w:rsidRDefault="000E4908">
      <w:pPr>
        <w:pStyle w:val="ConsPlusNormal"/>
        <w:jc w:val="both"/>
      </w:pPr>
    </w:p>
    <w:p w14:paraId="2FA70EE9" w14:textId="77777777" w:rsidR="000E4908" w:rsidRDefault="000E4908">
      <w:pPr>
        <w:pStyle w:val="ConsPlusNormal"/>
        <w:sectPr w:rsidR="000E4908" w:rsidSect="006C3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2283"/>
        <w:gridCol w:w="1110"/>
        <w:gridCol w:w="1628"/>
        <w:gridCol w:w="984"/>
        <w:gridCol w:w="882"/>
        <w:gridCol w:w="824"/>
        <w:gridCol w:w="850"/>
        <w:gridCol w:w="850"/>
        <w:gridCol w:w="850"/>
        <w:gridCol w:w="850"/>
        <w:gridCol w:w="850"/>
        <w:gridCol w:w="1733"/>
        <w:gridCol w:w="222"/>
      </w:tblGrid>
      <w:tr w:rsidR="006B4681" w:rsidRPr="006B4681" w14:paraId="0F0168AC" w14:textId="77777777" w:rsidTr="00693CAA">
        <w:trPr>
          <w:gridAfter w:val="1"/>
          <w:wAfter w:w="76" w:type="pct"/>
          <w:trHeight w:val="507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6C1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94B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23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79E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показателя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38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467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11C2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6B4681" w:rsidRPr="006B4681" w14:paraId="5941AC7C" w14:textId="77777777" w:rsidTr="00693CAA">
        <w:trPr>
          <w:trHeight w:val="325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EEC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95AB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841B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E87D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AD72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C46F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DE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681" w:rsidRPr="006B4681" w14:paraId="52E8652F" w14:textId="77777777" w:rsidTr="00693CAA">
        <w:trPr>
          <w:trHeight w:val="64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F287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0AF3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C0F4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1EB8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6A8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C59D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82A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79048847" w14:textId="77777777" w:rsidTr="00693CAA">
        <w:trPr>
          <w:trHeight w:val="20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4B7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5BF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55A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F601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42B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D20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19D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B83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62B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707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02B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ECC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DD38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vAlign w:val="center"/>
            <w:hideMark/>
          </w:tcPr>
          <w:p w14:paraId="779061CA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2D34EE54" w14:textId="77777777" w:rsidTr="00693CAA">
        <w:trPr>
          <w:trHeight w:val="202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FC69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2248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11B3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EF4C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065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CEE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86E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1A7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6EC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B1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BEB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B31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66016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vAlign w:val="center"/>
            <w:hideMark/>
          </w:tcPr>
          <w:p w14:paraId="2A80E098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67651A7C" w14:textId="77777777" w:rsidTr="00693CAA">
        <w:trPr>
          <w:trHeight w:val="2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E7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BF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63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2B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9D5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8C0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FB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477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38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BFC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B29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5CB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19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" w:type="pct"/>
            <w:vAlign w:val="center"/>
          </w:tcPr>
          <w:p w14:paraId="0E622D00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4595E64D" w14:textId="77777777" w:rsidTr="00693CAA">
        <w:trPr>
          <w:trHeight w:val="20"/>
        </w:trPr>
        <w:tc>
          <w:tcPr>
            <w:tcW w:w="4924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DCF" w14:textId="77777777" w:rsidR="006B4681" w:rsidRPr="006B4681" w:rsidRDefault="006B4681" w:rsidP="00657C8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города Мурманска «Управление имуществом» на 2023 – 2028 годы.</w:t>
            </w:r>
          </w:p>
          <w:p w14:paraId="5CD6C437" w14:textId="77777777" w:rsidR="006B4681" w:rsidRPr="006B4681" w:rsidRDefault="006B4681" w:rsidP="00657C8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эффективное управление муниципальным имуществом и земельными ресурсами города Мурманска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6325FE7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1F872A09" w14:textId="77777777" w:rsidTr="00693CAA">
        <w:trPr>
          <w:trHeight w:val="20"/>
        </w:trPr>
        <w:tc>
          <w:tcPr>
            <w:tcW w:w="492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975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A5EBD0A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2A6BE14E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696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1904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муниципального имущества, вовлеченного в хозяйственный оборот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A4E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58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0F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2A8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92,87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200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CC7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D65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409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D16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93,47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094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13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4ED3B24C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0A6B150D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430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B16"/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  <w:bookmarkEnd w:id="5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4221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E83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8C5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402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85C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432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C07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E09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B34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B45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1A2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C67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3215D3CC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674FDD2F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3425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4699C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объектов, в отношении которых созданы условия для использования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4380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61A6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5C5B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E9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9E9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07D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80E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B20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DA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9A6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7A7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57DA287B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394B9CEE" w14:textId="77777777" w:rsidTr="00693CA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407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1B9B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зданий, строений, помещений и 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 с улучшенными техническими характеристиками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F0A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633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680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BFD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792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325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3E3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EBE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8C3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82D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D3F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КТРиС</w:t>
            </w:r>
          </w:p>
        </w:tc>
        <w:tc>
          <w:tcPr>
            <w:tcW w:w="76" w:type="pct"/>
            <w:vAlign w:val="center"/>
            <w:hideMark/>
          </w:tcPr>
          <w:p w14:paraId="6ACC43A2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138AC3F1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32B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C781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сформированных земельных участков под муниципальные объекты недвижимого имущества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8ED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5B9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A45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954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54B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844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D66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319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317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98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6D9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1F337135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499E1408" w14:textId="77777777" w:rsidTr="00693CAA">
        <w:trPr>
          <w:trHeight w:val="20"/>
        </w:trPr>
        <w:tc>
          <w:tcPr>
            <w:tcW w:w="4924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52E" w14:textId="77777777" w:rsidR="006B4681" w:rsidRPr="006B4681" w:rsidRDefault="006B4681" w:rsidP="00657C8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«Создание условий для эффективного использования муниципального имущества города Мурманска».</w:t>
            </w:r>
          </w:p>
          <w:p w14:paraId="014CAB22" w14:textId="77777777" w:rsidR="006B4681" w:rsidRPr="006B4681" w:rsidRDefault="006B4681" w:rsidP="00657C8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 1: вовлечение в хозяйственный оборот имущества</w:t>
            </w:r>
          </w:p>
        </w:tc>
        <w:tc>
          <w:tcPr>
            <w:tcW w:w="76" w:type="pct"/>
            <w:vAlign w:val="center"/>
            <w:hideMark/>
          </w:tcPr>
          <w:p w14:paraId="754DED86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27E64E39" w14:textId="77777777" w:rsidTr="00693CAA">
        <w:trPr>
          <w:trHeight w:val="20"/>
        </w:trPr>
        <w:tc>
          <w:tcPr>
            <w:tcW w:w="492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0EE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vAlign w:val="center"/>
            <w:hideMark/>
          </w:tcPr>
          <w:p w14:paraId="755A651F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71FC0E36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B33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AB35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муниципального нежилого фонда, инженерной инфраструктуры и земельных участков, переданных по сделкам, договорам и пр.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D78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8C7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7CFB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9B8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49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1CD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ED0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CA4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1FF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265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A8C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3F4FC317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1873A69F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2B0B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47E6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жилых помещений, приобретенных с целью 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пополнения муниципального специализированного жилищного фонда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029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4CD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1EC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EBE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992B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CC7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631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76B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27C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698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A23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6C306A87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539BBE65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D2B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B3A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27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66E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55F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47A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E5F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870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D2A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836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B58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794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309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КИО, ЦКИМИ</w:t>
            </w:r>
          </w:p>
        </w:tc>
        <w:tc>
          <w:tcPr>
            <w:tcW w:w="76" w:type="pct"/>
            <w:vAlign w:val="center"/>
            <w:hideMark/>
          </w:tcPr>
          <w:p w14:paraId="77961475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1FF858D4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062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E6DE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C6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921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5963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22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890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EE7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4C8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AAF6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89F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9B0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5FD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КТРиС</w:t>
            </w:r>
          </w:p>
        </w:tc>
        <w:tc>
          <w:tcPr>
            <w:tcW w:w="76" w:type="pct"/>
            <w:vAlign w:val="center"/>
            <w:hideMark/>
          </w:tcPr>
          <w:p w14:paraId="460098F2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1EED61F0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97C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53ED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снесенных муниципальных нежилых зданий, строений и сооружений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88A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766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CBD8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FE6E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771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588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6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EB3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C16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D5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D784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КТРиС</w:t>
            </w:r>
          </w:p>
        </w:tc>
        <w:tc>
          <w:tcPr>
            <w:tcW w:w="76" w:type="pct"/>
            <w:vAlign w:val="center"/>
            <w:hideMark/>
          </w:tcPr>
          <w:p w14:paraId="1A969C0D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73F79AD2" w14:textId="77777777" w:rsidTr="00693CAA">
        <w:trPr>
          <w:trHeight w:val="20"/>
        </w:trPr>
        <w:tc>
          <w:tcPr>
            <w:tcW w:w="4924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50B" w14:textId="77777777" w:rsidR="006B4681" w:rsidRPr="006B4681" w:rsidRDefault="006B4681" w:rsidP="00657C8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Мурманск».</w:t>
            </w:r>
          </w:p>
          <w:p w14:paraId="1CA99AF5" w14:textId="77777777" w:rsidR="006B4681" w:rsidRPr="006B4681" w:rsidRDefault="006B4681" w:rsidP="00657C8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 2: регулирование земельных и имущественных отношений</w:t>
            </w:r>
          </w:p>
        </w:tc>
        <w:tc>
          <w:tcPr>
            <w:tcW w:w="76" w:type="pct"/>
            <w:vAlign w:val="center"/>
            <w:hideMark/>
          </w:tcPr>
          <w:p w14:paraId="31AA792E" w14:textId="77777777" w:rsidR="006B4681" w:rsidRPr="006B4681" w:rsidRDefault="006B4681" w:rsidP="00657C8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77218283" w14:textId="77777777" w:rsidTr="00693CAA">
        <w:trPr>
          <w:trHeight w:val="20"/>
        </w:trPr>
        <w:tc>
          <w:tcPr>
            <w:tcW w:w="492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6492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vAlign w:val="center"/>
            <w:hideMark/>
          </w:tcPr>
          <w:p w14:paraId="534E1FA9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81" w:rsidRPr="006B4681" w14:paraId="745D9231" w14:textId="77777777" w:rsidTr="00693CAA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FE9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E575" w14:textId="77777777" w:rsidR="006B4681" w:rsidRPr="006B4681" w:rsidRDefault="006B4681" w:rsidP="00657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участков, по которым выполнены кадастровые съемки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7DF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D80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4295522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CAA">
              <w:rPr>
                <w:rFonts w:ascii="Times New Roman" w:hAnsi="Times New Roman" w:cs="Times New Roman"/>
                <w:color w:val="000000"/>
                <w:spacing w:val="31"/>
                <w:w w:val="98"/>
                <w:kern w:val="0"/>
                <w:sz w:val="20"/>
                <w:szCs w:val="20"/>
                <w:lang w:eastAsia="ru-RU"/>
              </w:rPr>
              <w:t>50 735,</w:t>
            </w:r>
            <w:r w:rsidRPr="00693CAA">
              <w:rPr>
                <w:rFonts w:ascii="Times New Roman" w:hAnsi="Times New Roman" w:cs="Times New Roman"/>
                <w:color w:val="000000"/>
                <w:spacing w:val="6"/>
                <w:w w:val="98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757C9287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ru-RU"/>
              </w:rPr>
              <w:t>50 735,</w:t>
            </w:r>
            <w:r w:rsidRPr="006B4681">
              <w:rPr>
                <w:rFonts w:ascii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470E3D61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1"/>
                <w:w w:val="95"/>
                <w:kern w:val="0"/>
                <w:sz w:val="20"/>
                <w:szCs w:val="20"/>
                <w:lang w:eastAsia="ru-RU"/>
              </w:rPr>
              <w:t>50 736,</w:t>
            </w:r>
            <w:r w:rsidRPr="006B4681">
              <w:rPr>
                <w:rFonts w:ascii="Times New Roman" w:hAnsi="Times New Roman" w:cs="Times New Roman"/>
                <w:color w:val="000000"/>
                <w:spacing w:val="7"/>
                <w:w w:val="95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855814B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1"/>
                <w:kern w:val="0"/>
                <w:sz w:val="20"/>
                <w:szCs w:val="20"/>
                <w:lang w:eastAsia="ru-RU"/>
              </w:rPr>
              <w:t>50 </w:t>
            </w:r>
            <w:r w:rsidRPr="006B4681">
              <w:rPr>
                <w:rFonts w:ascii="Times New Roman" w:hAnsi="Times New Roman" w:cs="Times New Roman"/>
                <w:color w:val="000000"/>
                <w:spacing w:val="11"/>
                <w:w w:val="98"/>
                <w:kern w:val="0"/>
                <w:sz w:val="20"/>
                <w:szCs w:val="20"/>
                <w:lang w:eastAsia="ru-RU"/>
              </w:rPr>
              <w:t>737,</w:t>
            </w:r>
            <w:r w:rsidRPr="006B4681">
              <w:rPr>
                <w:rFonts w:ascii="Times New Roman" w:hAnsi="Times New Roman" w:cs="Times New Roman"/>
                <w:color w:val="000000"/>
                <w:spacing w:val="7"/>
                <w:w w:val="98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534DBF8F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2"/>
                <w:w w:val="98"/>
                <w:kern w:val="0"/>
                <w:sz w:val="20"/>
                <w:szCs w:val="20"/>
                <w:lang w:eastAsia="ru-RU"/>
              </w:rPr>
              <w:t>50 738,</w:t>
            </w:r>
            <w:r w:rsidRPr="006B4681">
              <w:rPr>
                <w:rFonts w:ascii="Times New Roman" w:hAnsi="Times New Roman" w:cs="Times New Roman"/>
                <w:color w:val="000000"/>
                <w:spacing w:val="5"/>
                <w:w w:val="98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68BABC52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2"/>
                <w:w w:val="98"/>
                <w:kern w:val="0"/>
                <w:sz w:val="20"/>
                <w:szCs w:val="20"/>
                <w:lang w:eastAsia="ru-RU"/>
              </w:rPr>
              <w:t>50 739,</w:t>
            </w:r>
            <w:r w:rsidRPr="006B4681">
              <w:rPr>
                <w:rFonts w:ascii="Times New Roman" w:hAnsi="Times New Roman" w:cs="Times New Roman"/>
                <w:color w:val="000000"/>
                <w:spacing w:val="5"/>
                <w:w w:val="98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5ED77ACA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2"/>
                <w:w w:val="98"/>
                <w:kern w:val="0"/>
                <w:sz w:val="20"/>
                <w:szCs w:val="20"/>
                <w:lang w:eastAsia="ru-RU"/>
              </w:rPr>
              <w:t>50 740,</w:t>
            </w:r>
            <w:r w:rsidRPr="006B4681">
              <w:rPr>
                <w:rFonts w:ascii="Times New Roman" w:hAnsi="Times New Roman" w:cs="Times New Roman"/>
                <w:color w:val="000000"/>
                <w:spacing w:val="5"/>
                <w:w w:val="98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B8E91E5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pacing w:val="12"/>
                <w:w w:val="98"/>
                <w:kern w:val="0"/>
                <w:sz w:val="20"/>
                <w:szCs w:val="20"/>
                <w:lang w:eastAsia="ru-RU"/>
              </w:rPr>
              <w:t>50 741,</w:t>
            </w:r>
            <w:r w:rsidRPr="006B4681">
              <w:rPr>
                <w:rFonts w:ascii="Times New Roman" w:hAnsi="Times New Roman" w:cs="Times New Roman"/>
                <w:color w:val="000000"/>
                <w:spacing w:val="5"/>
                <w:w w:val="98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B0FD" w14:textId="77777777" w:rsidR="006B4681" w:rsidRPr="006B4681" w:rsidRDefault="006B4681" w:rsidP="00657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6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76" w:type="pct"/>
            <w:vAlign w:val="center"/>
            <w:hideMark/>
          </w:tcPr>
          <w:p w14:paraId="78B5DFF4" w14:textId="77777777" w:rsidR="006B4681" w:rsidRPr="006B4681" w:rsidRDefault="006B4681" w:rsidP="00657C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F333A9" w14:textId="77777777" w:rsidR="000E4908" w:rsidRDefault="000E4908">
      <w:pPr>
        <w:pStyle w:val="ConsPlusNormal"/>
        <w:jc w:val="both"/>
      </w:pPr>
    </w:p>
    <w:p w14:paraId="0E11DE7F" w14:textId="77777777" w:rsidR="000E4908" w:rsidRDefault="000E4908">
      <w:pPr>
        <w:pStyle w:val="ConsPlusNormal"/>
        <w:ind w:firstLine="540"/>
        <w:jc w:val="both"/>
      </w:pPr>
      <w:r>
        <w:t>--------------------------------</w:t>
      </w:r>
    </w:p>
    <w:p w14:paraId="5E916A9A" w14:textId="77777777" w:rsidR="000E4908" w:rsidRPr="006B4681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7"/>
      <w:bookmarkEnd w:id="6"/>
      <w:r w:rsidRPr="006B4681">
        <w:rPr>
          <w:rFonts w:ascii="Times New Roman" w:hAnsi="Times New Roman" w:cs="Times New Roman"/>
          <w:sz w:val="28"/>
          <w:szCs w:val="28"/>
        </w:rPr>
        <w:t>&lt;1&gt; Направленность показателя обозначается:</w:t>
      </w:r>
    </w:p>
    <w:p w14:paraId="0BB38631" w14:textId="77777777" w:rsidR="000E4908" w:rsidRPr="006B4681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1 - направленность на рост;</w:t>
      </w:r>
    </w:p>
    <w:p w14:paraId="012FBD07" w14:textId="77777777" w:rsidR="000E4908" w:rsidRPr="006B4681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-1 - направленность на снижение;</w:t>
      </w:r>
    </w:p>
    <w:p w14:paraId="1F736400" w14:textId="77777777" w:rsidR="000E4908" w:rsidRPr="006B4681" w:rsidRDefault="000E4908" w:rsidP="006B468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0 - направленность на достижение конкретного значения.</w:t>
      </w:r>
    </w:p>
    <w:p w14:paraId="28D01F28" w14:textId="77777777" w:rsidR="000E4908" w:rsidRDefault="000E4908">
      <w:pPr>
        <w:pStyle w:val="ConsPlusNormal"/>
        <w:jc w:val="both"/>
      </w:pPr>
    </w:p>
    <w:p w14:paraId="534807A0" w14:textId="77777777" w:rsidR="000E4908" w:rsidRPr="00693CAA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3. Перечень основных мероприятий и проектов муниципальной</w:t>
      </w:r>
    </w:p>
    <w:p w14:paraId="0D596F44" w14:textId="77777777" w:rsidR="000E4908" w:rsidRPr="00693CAA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программы города Мурманска "Управление имуществом"</w:t>
      </w:r>
    </w:p>
    <w:p w14:paraId="3B0E2F50" w14:textId="77777777" w:rsidR="000E4908" w:rsidRPr="00693CAA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на 2023 - 2028 годы</w:t>
      </w:r>
    </w:p>
    <w:p w14:paraId="2A39DEF7" w14:textId="77777777" w:rsidR="000E4908" w:rsidRDefault="000E4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31"/>
        <w:gridCol w:w="1918"/>
        <w:gridCol w:w="1918"/>
        <w:gridCol w:w="5005"/>
      </w:tblGrid>
      <w:tr w:rsidR="000E4908" w:rsidRPr="00625553" w14:paraId="536E0795" w14:textId="77777777" w:rsidTr="00625553">
        <w:tc>
          <w:tcPr>
            <w:tcW w:w="624" w:type="dxa"/>
          </w:tcPr>
          <w:p w14:paraId="092B677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58" w:type="dxa"/>
          </w:tcPr>
          <w:p w14:paraId="612D5A3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Подпрограммы, основные мероприятия, проекты</w:t>
            </w:r>
          </w:p>
        </w:tc>
        <w:tc>
          <w:tcPr>
            <w:tcW w:w="1531" w:type="dxa"/>
          </w:tcPr>
          <w:p w14:paraId="23EA878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918" w:type="dxa"/>
          </w:tcPr>
          <w:p w14:paraId="775D616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Соисполнители, участники</w:t>
            </w:r>
          </w:p>
        </w:tc>
        <w:tc>
          <w:tcPr>
            <w:tcW w:w="1918" w:type="dxa"/>
          </w:tcPr>
          <w:p w14:paraId="546EFB8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Тип проекта</w:t>
            </w:r>
          </w:p>
        </w:tc>
        <w:tc>
          <w:tcPr>
            <w:tcW w:w="5005" w:type="dxa"/>
          </w:tcPr>
          <w:p w14:paraId="40B3F94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(наименования показателей)</w:t>
            </w:r>
          </w:p>
        </w:tc>
      </w:tr>
      <w:tr w:rsidR="000E4908" w:rsidRPr="00625553" w14:paraId="66D6F6DD" w14:textId="77777777" w:rsidTr="00625553">
        <w:tc>
          <w:tcPr>
            <w:tcW w:w="624" w:type="dxa"/>
          </w:tcPr>
          <w:p w14:paraId="3F25B83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25191510" w14:textId="71E381CF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использования муниципального имущества города Мурманска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</w:tcPr>
          <w:p w14:paraId="4E49BCA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</w:tcPr>
          <w:p w14:paraId="7DD8766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7443AF7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63AFB59B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908" w:rsidRPr="00625553" w14:paraId="1E2DA4AF" w14:textId="77777777" w:rsidTr="00625553">
        <w:tc>
          <w:tcPr>
            <w:tcW w:w="624" w:type="dxa"/>
            <w:vMerge w:val="restart"/>
          </w:tcPr>
          <w:p w14:paraId="5FC96A4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1.1</w:t>
            </w:r>
          </w:p>
        </w:tc>
        <w:tc>
          <w:tcPr>
            <w:tcW w:w="3458" w:type="dxa"/>
            <w:vMerge w:val="restart"/>
          </w:tcPr>
          <w:p w14:paraId="4CFF188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1531" w:type="dxa"/>
            <w:vMerge w:val="restart"/>
          </w:tcPr>
          <w:p w14:paraId="715C1096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  <w:vMerge w:val="restart"/>
          </w:tcPr>
          <w:p w14:paraId="73F530C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КИО, ЦКИМИ</w:t>
            </w:r>
          </w:p>
        </w:tc>
        <w:tc>
          <w:tcPr>
            <w:tcW w:w="1918" w:type="dxa"/>
            <w:vMerge w:val="restart"/>
          </w:tcPr>
          <w:p w14:paraId="205CCD2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23375E6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0.1. Доля муниципального имущества, вовлеченного в хозяйственный оборот</w:t>
            </w:r>
          </w:p>
        </w:tc>
      </w:tr>
      <w:tr w:rsidR="000E4908" w:rsidRPr="00625553" w14:paraId="02BD9345" w14:textId="77777777" w:rsidTr="00625553">
        <w:tc>
          <w:tcPr>
            <w:tcW w:w="624" w:type="dxa"/>
            <w:vMerge/>
          </w:tcPr>
          <w:p w14:paraId="58138C7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00FF8DB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6ED5876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3A6787A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30CCD0D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3C75800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0.2. 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</w:tr>
      <w:tr w:rsidR="000E4908" w:rsidRPr="00625553" w14:paraId="7DA1B4A9" w14:textId="77777777" w:rsidTr="00625553">
        <w:tc>
          <w:tcPr>
            <w:tcW w:w="624" w:type="dxa"/>
            <w:vMerge/>
          </w:tcPr>
          <w:p w14:paraId="3DC761CF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25000E55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E328BF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4430B90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1C373F2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0E7D7297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0.3. Количество объектов, в отношении которых созданы условия для использования</w:t>
            </w:r>
          </w:p>
        </w:tc>
      </w:tr>
      <w:tr w:rsidR="000E4908" w:rsidRPr="00625553" w14:paraId="4EF12547" w14:textId="77777777" w:rsidTr="00625553">
        <w:tc>
          <w:tcPr>
            <w:tcW w:w="624" w:type="dxa"/>
            <w:vMerge/>
          </w:tcPr>
          <w:p w14:paraId="3F9CC53C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7C4762C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9A5D0F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494EC86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6E6A2EF7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7A98B1F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1.1. Количество объектов муниципального нежилого фонда, инженерной инфраструктуры и земельных участков, переданных по сделкам, договорам и пр.</w:t>
            </w:r>
          </w:p>
        </w:tc>
      </w:tr>
      <w:tr w:rsidR="000E4908" w:rsidRPr="00625553" w14:paraId="064A7607" w14:textId="77777777" w:rsidTr="00625553">
        <w:tc>
          <w:tcPr>
            <w:tcW w:w="624" w:type="dxa"/>
            <w:vMerge/>
          </w:tcPr>
          <w:p w14:paraId="14300411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1118A98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A2CD0CC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24530EC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2169EAA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775B57F6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1.2. Количество жилых помещений, приобретенных с целью пополнения муниципального специализированного жилищного фонда</w:t>
            </w:r>
          </w:p>
        </w:tc>
      </w:tr>
      <w:tr w:rsidR="000E4908" w:rsidRPr="00625553" w14:paraId="0A8D385C" w14:textId="77777777" w:rsidTr="00625553">
        <w:tc>
          <w:tcPr>
            <w:tcW w:w="624" w:type="dxa"/>
            <w:vMerge/>
          </w:tcPr>
          <w:p w14:paraId="719E8F2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6AE7D11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A4D697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66D3319F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4F23A097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24D4960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1.3. Количество проведенных мероприятий по обеспечению сохранности пустующих муниципальных помещений и нежилых зданий</w:t>
            </w:r>
          </w:p>
        </w:tc>
      </w:tr>
      <w:tr w:rsidR="000E4908" w:rsidRPr="00625553" w14:paraId="6B60631D" w14:textId="77777777" w:rsidTr="00625553">
        <w:tc>
          <w:tcPr>
            <w:tcW w:w="624" w:type="dxa"/>
            <w:vMerge w:val="restart"/>
            <w:tcBorders>
              <w:bottom w:val="nil"/>
            </w:tcBorders>
          </w:tcPr>
          <w:p w14:paraId="66B7C76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ОМ 1.2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14:paraId="3369E48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14:paraId="00700F2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6601AF9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КТРиС, УКС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69BA3A0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2851F63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0.4. 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</w:tr>
      <w:tr w:rsidR="000E4908" w:rsidRPr="00625553" w14:paraId="0F16DF40" w14:textId="77777777" w:rsidTr="00625553">
        <w:tc>
          <w:tcPr>
            <w:tcW w:w="624" w:type="dxa"/>
            <w:vMerge/>
            <w:tcBorders>
              <w:bottom w:val="nil"/>
            </w:tcBorders>
          </w:tcPr>
          <w:p w14:paraId="6BC7516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14:paraId="588A149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4443AACF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72FCA083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60A6AF35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759C7A9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1.4. Количество объектов, в которых проведен ремонт</w:t>
            </w:r>
          </w:p>
        </w:tc>
      </w:tr>
      <w:tr w:rsidR="000E4908" w:rsidRPr="00625553" w14:paraId="206E7BBE" w14:textId="77777777" w:rsidTr="00625553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7B7F5451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14:paraId="5ED29EDC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51254C71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1EF261D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539F75C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nil"/>
            </w:tcBorders>
          </w:tcPr>
          <w:p w14:paraId="2777226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1.5. Количество снесенных муниципальных нежилых зданий, строений и сооружений</w:t>
            </w:r>
          </w:p>
        </w:tc>
      </w:tr>
      <w:tr w:rsidR="000E4908" w:rsidRPr="00625553" w14:paraId="02A008E3" w14:textId="77777777" w:rsidTr="00625553">
        <w:tc>
          <w:tcPr>
            <w:tcW w:w="624" w:type="dxa"/>
          </w:tcPr>
          <w:p w14:paraId="07995C2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21721E44" w14:textId="2153531B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</w:tcPr>
          <w:p w14:paraId="31FFCA1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</w:tcPr>
          <w:p w14:paraId="3CF9388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3FF9D71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6EBDCE4B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908" w:rsidRPr="00625553" w14:paraId="2CFBD9A9" w14:textId="77777777" w:rsidTr="00625553">
        <w:tc>
          <w:tcPr>
            <w:tcW w:w="624" w:type="dxa"/>
            <w:vMerge w:val="restart"/>
          </w:tcPr>
          <w:p w14:paraId="5081A6D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ОМ 2.1</w:t>
            </w:r>
          </w:p>
        </w:tc>
        <w:tc>
          <w:tcPr>
            <w:tcW w:w="3458" w:type="dxa"/>
            <w:vMerge w:val="restart"/>
          </w:tcPr>
          <w:p w14:paraId="18EA265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регулирование земельных и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на территории муниципального образования город Мурманск</w:t>
            </w:r>
          </w:p>
        </w:tc>
        <w:tc>
          <w:tcPr>
            <w:tcW w:w="1531" w:type="dxa"/>
            <w:vMerge w:val="restart"/>
          </w:tcPr>
          <w:p w14:paraId="69CD330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2023 - 2028</w:t>
            </w:r>
          </w:p>
        </w:tc>
        <w:tc>
          <w:tcPr>
            <w:tcW w:w="1918" w:type="dxa"/>
            <w:vMerge w:val="restart"/>
          </w:tcPr>
          <w:p w14:paraId="002BEE4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1918" w:type="dxa"/>
            <w:vMerge w:val="restart"/>
          </w:tcPr>
          <w:p w14:paraId="30603BD6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76E43CC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0.5. Количество сформированных земельных участков под муниципальные объекты недвижимого имущества</w:t>
            </w:r>
          </w:p>
        </w:tc>
      </w:tr>
      <w:tr w:rsidR="000E4908" w:rsidRPr="00625553" w14:paraId="5439C1B3" w14:textId="77777777" w:rsidTr="00625553">
        <w:tc>
          <w:tcPr>
            <w:tcW w:w="624" w:type="dxa"/>
            <w:vMerge/>
          </w:tcPr>
          <w:p w14:paraId="54D9F38C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14:paraId="486122D1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181876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7134BF07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0F91615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</w:tcPr>
          <w:p w14:paraId="5750DCF7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2.1. Площадь земельных участков, по которым выполнены кадастровые съемки</w:t>
            </w:r>
          </w:p>
        </w:tc>
      </w:tr>
      <w:tr w:rsidR="000E4908" w:rsidRPr="00625553" w14:paraId="7973D774" w14:textId="77777777" w:rsidTr="00625553">
        <w:tc>
          <w:tcPr>
            <w:tcW w:w="624" w:type="dxa"/>
          </w:tcPr>
          <w:p w14:paraId="46C8E54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24112BFD" w14:textId="1758A4BA" w:rsidR="000E4908" w:rsidRPr="00625553" w:rsidRDefault="00A675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E4908" w:rsidRPr="006255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имущественных отношений города Мурманска</w:t>
            </w:r>
            <w:r w:rsidR="00541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</w:tcPr>
          <w:p w14:paraId="41D1562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</w:tcPr>
          <w:p w14:paraId="16E3472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</w:tcPr>
          <w:p w14:paraId="282D57F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6E95874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908" w:rsidRPr="00625553" w14:paraId="791AD63A" w14:textId="77777777" w:rsidTr="00625553">
        <w:tc>
          <w:tcPr>
            <w:tcW w:w="624" w:type="dxa"/>
          </w:tcPr>
          <w:p w14:paraId="6C1D788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ОМ 3.1</w:t>
            </w:r>
          </w:p>
        </w:tc>
        <w:tc>
          <w:tcPr>
            <w:tcW w:w="3458" w:type="dxa"/>
          </w:tcPr>
          <w:p w14:paraId="41A672F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1531" w:type="dxa"/>
          </w:tcPr>
          <w:p w14:paraId="299655E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918" w:type="dxa"/>
          </w:tcPr>
          <w:p w14:paraId="076AAB1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1918" w:type="dxa"/>
          </w:tcPr>
          <w:p w14:paraId="2232EE0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5" w:type="dxa"/>
          </w:tcPr>
          <w:p w14:paraId="16E20D0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6ED1727" w14:textId="77777777" w:rsidR="000E4908" w:rsidRDefault="000E4908">
      <w:pPr>
        <w:pStyle w:val="ConsPlusNormal"/>
        <w:jc w:val="both"/>
      </w:pPr>
    </w:p>
    <w:p w14:paraId="409E1121" w14:textId="77777777" w:rsidR="000E4908" w:rsidRPr="00693CAA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4. Сведения об объемах финансирования муниципальной</w:t>
      </w:r>
    </w:p>
    <w:p w14:paraId="0B03F04A" w14:textId="0810304D" w:rsidR="000E4908" w:rsidRPr="00693CAA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 xml:space="preserve">программы города Мурманска </w:t>
      </w:r>
      <w:r w:rsidR="00625553">
        <w:rPr>
          <w:rFonts w:ascii="Times New Roman" w:hAnsi="Times New Roman" w:cs="Times New Roman"/>
          <w:sz w:val="28"/>
          <w:szCs w:val="28"/>
        </w:rPr>
        <w:t>«</w:t>
      </w:r>
      <w:r w:rsidRPr="00693CAA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625553">
        <w:rPr>
          <w:rFonts w:ascii="Times New Roman" w:hAnsi="Times New Roman" w:cs="Times New Roman"/>
          <w:sz w:val="28"/>
          <w:szCs w:val="28"/>
        </w:rPr>
        <w:t>»</w:t>
      </w:r>
    </w:p>
    <w:p w14:paraId="3125FD6F" w14:textId="77777777" w:rsidR="000E4908" w:rsidRPr="00693CAA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на 2023 - 2028 годы</w:t>
      </w:r>
    </w:p>
    <w:p w14:paraId="288FD7B6" w14:textId="77777777" w:rsidR="000E4908" w:rsidRDefault="000E4908">
      <w:pPr>
        <w:pStyle w:val="ConsPlusNormal"/>
        <w:jc w:val="both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68"/>
        <w:gridCol w:w="1312"/>
        <w:gridCol w:w="1112"/>
        <w:gridCol w:w="1135"/>
        <w:gridCol w:w="1135"/>
        <w:gridCol w:w="1135"/>
        <w:gridCol w:w="1103"/>
        <w:gridCol w:w="1135"/>
        <w:gridCol w:w="1135"/>
        <w:gridCol w:w="1126"/>
      </w:tblGrid>
      <w:tr w:rsidR="00693CAA" w:rsidRPr="00693CAA" w14:paraId="3747892F" w14:textId="77777777" w:rsidTr="00657C86">
        <w:trPr>
          <w:trHeight w:val="315"/>
          <w:tblHeader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2D379892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7" w:name="_Hlk119160046"/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48E4D20F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Муниципальная программа, соисполнители, подпрограммы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0D5B6C0F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Период реализации</w:t>
            </w:r>
          </w:p>
        </w:tc>
        <w:tc>
          <w:tcPr>
            <w:tcW w:w="3066" w:type="pct"/>
            <w:gridSpan w:val="8"/>
            <w:shd w:val="clear" w:color="auto" w:fill="auto"/>
            <w:vAlign w:val="center"/>
            <w:hideMark/>
          </w:tcPr>
          <w:p w14:paraId="074D306D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Объемы и источники финансирования (тыс. рублей)</w:t>
            </w:r>
          </w:p>
        </w:tc>
      </w:tr>
      <w:tr w:rsidR="00693CAA" w:rsidRPr="00693CAA" w14:paraId="72E28FEE" w14:textId="77777777" w:rsidTr="00657C86">
        <w:trPr>
          <w:trHeight w:val="945"/>
          <w:tblHeader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4E66A3C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2A5924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4E9CC9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859AC8C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год/ источник</w:t>
            </w:r>
          </w:p>
          <w:p w14:paraId="733D307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79AC50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D4336F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C5EFE8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691752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48BCF3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859750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A0A9428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2028</w:t>
            </w:r>
          </w:p>
        </w:tc>
      </w:tr>
      <w:tr w:rsidR="00693CAA" w:rsidRPr="00693CAA" w14:paraId="449A516D" w14:textId="77777777" w:rsidTr="00657C86">
        <w:trPr>
          <w:trHeight w:val="315"/>
          <w:tblHeader/>
        </w:trPr>
        <w:tc>
          <w:tcPr>
            <w:tcW w:w="343" w:type="pct"/>
            <w:shd w:val="clear" w:color="auto" w:fill="auto"/>
            <w:vAlign w:val="center"/>
          </w:tcPr>
          <w:p w14:paraId="78B88FA6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B6BCC9D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1957FDF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6F5769DF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4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</w:tcPr>
          <w:p w14:paraId="07858461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14:paraId="2834342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14:paraId="75C1E833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</w:tcPr>
          <w:p w14:paraId="2AF5EE88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14:paraId="37CC9094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14:paraId="3DD347F2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14:paraId="6D7BE202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11</w:t>
            </w:r>
          </w:p>
        </w:tc>
      </w:tr>
      <w:bookmarkEnd w:id="7"/>
      <w:tr w:rsidR="00693CAA" w:rsidRPr="00693CAA" w14:paraId="7734FE4A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6F328F3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01AE5D20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Муниципальная программа города Мурманска</w:t>
            </w: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«Управление имуществом»</w:t>
            </w: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на 2023-2028 годы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19374435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784065D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8FEFF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2 947 145,3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F621D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516 671,2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7DDF2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573 006,5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E7643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473 711,6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CFB880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478 971,4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9EB21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447 592,2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B23CB2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457 192,4</w:t>
            </w:r>
          </w:p>
        </w:tc>
      </w:tr>
      <w:tr w:rsidR="00693CAA" w:rsidRPr="00693CAA" w14:paraId="4886D956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470C516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E9B7AE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DC73A1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F0BC74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93A5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2 940 205,1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B713C3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514 542,5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1F941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572 332,6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814AA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473 114,5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193AF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478 310,3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1F7D0D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446 152,5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B13FAB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455 752,7</w:t>
            </w:r>
          </w:p>
        </w:tc>
      </w:tr>
      <w:tr w:rsidR="00693CAA" w:rsidRPr="00693CAA" w14:paraId="70301236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84C866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ACC957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58F399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2A05E1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79B1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1479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83F2F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BCA0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351B35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5A4A8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2E9034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</w:tr>
      <w:tr w:rsidR="00693CAA" w:rsidRPr="00693CAA" w14:paraId="58912D2A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F3783D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FC9FAC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2A6107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7D16D5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D1FA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93996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71523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D137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9017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3E01CD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7BF7FA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39C5F284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47E9BF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833432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1A40DE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DB53AF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4FC5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71615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8AF629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58EC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24097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8B0C1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05BB89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788291AE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79F5947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5D4E2D6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КИО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1B3129BB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481AA5D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58870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1 987 083,1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40657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344 279,8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D825FB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339 207,6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F2B0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325 159,0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E4277D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325 262,3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FB89A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321 787,1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ADDC2B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331 387,3</w:t>
            </w:r>
          </w:p>
        </w:tc>
      </w:tr>
      <w:tr w:rsidR="00693CAA" w:rsidRPr="00693CAA" w14:paraId="028D2DDA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441BC5C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8806AF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1938A1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425C64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5ADD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1 980 142,9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5A4B6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342 151,1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0C4B1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338 533,7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8CD6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324 561,9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DCB66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324 601,2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4F041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320 347,4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15C71F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329 947,6</w:t>
            </w:r>
          </w:p>
        </w:tc>
      </w:tr>
      <w:tr w:rsidR="00693CAA" w:rsidRPr="00693CAA" w14:paraId="45F09671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D24A4A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1CCF40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EB9C5C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7E4F6A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643B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F0E3C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5E2AE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06D7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94DCC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E78B8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1DF7DF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</w:tr>
      <w:tr w:rsidR="00693CAA" w:rsidRPr="00693CAA" w14:paraId="1C6FF716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9C856D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5B8AEF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91CA49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AE3793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F1C7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FE2B12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6B3156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93AB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5EECD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FB0532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A72428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A88CA85" w14:textId="77777777" w:rsidTr="00657C86">
        <w:trPr>
          <w:trHeight w:val="302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E66D4F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A05F17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10DFA6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04B87B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2A3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664FAB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AF3486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E408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36D9CE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F2A514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57CA9B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53EE59A7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14:paraId="7CCE2AC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0C4B112C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КТРиС</w:t>
            </w:r>
          </w:p>
          <w:p w14:paraId="36DE7D8E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14:paraId="10838FC0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222E601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913B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E5562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25E7E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DB64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8667D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4B20E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239869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</w:tr>
      <w:tr w:rsidR="00693CAA" w:rsidRPr="00693CAA" w14:paraId="12EC9D17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9F237F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C5A69A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393306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0B50DB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B78E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B9E67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8CB7E6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D3C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C47AA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3A2ADC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2F1022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</w:tr>
      <w:tr w:rsidR="00693CAA" w:rsidRPr="00693CAA" w14:paraId="426BE2BF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A5325B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2D9C2D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7141C7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994550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EB1A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F4231C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97C7E8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ED5B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C298AB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0BAB7D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62C740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2526066D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FE6933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BA979D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FB4326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EFE789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4939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47FE3A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94E1E1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E4513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60B5E3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D29BA7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4E375A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13CC9A9B" w14:textId="77777777" w:rsidTr="00657C86">
        <w:trPr>
          <w:trHeight w:val="271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ED14D4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E8D7F4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559416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C2FE31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6CF4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FEBABC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F2A571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C37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AC7D05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E8FFE1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2514389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6B47D99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2B53EF4C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  <w:p w14:paraId="4E0FF8EC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5CD460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3F057C80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5086062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7D7B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2 065 694,0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0B92D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364 298,9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10D62F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428 786,6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AE9F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329 568,5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0F5F3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334 764,3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3C54FD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302 184,6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395038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306 091,1</w:t>
            </w:r>
          </w:p>
        </w:tc>
      </w:tr>
      <w:tr w:rsidR="00693CAA" w:rsidRPr="00693CAA" w14:paraId="1BCFAB3C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5433B9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F51BDA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DE4EF6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2C03BE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7A4D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2 065 694,0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0C0A0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364 298,9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1EA59C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428 786,6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41FD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329 568,5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5C5183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334 764,3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3F1C3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302 184,6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12B790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306 091,1</w:t>
            </w:r>
          </w:p>
        </w:tc>
      </w:tr>
      <w:tr w:rsidR="00693CAA" w:rsidRPr="00693CAA" w14:paraId="77ECEB41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8E8E98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A53938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34F26F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E97914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AE053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A0A414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677332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1803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CD1525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54FC31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FFB54B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5A83F357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70A1E7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A3F8CD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30A737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2FB620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CBEA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55AB5C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3FD6F0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985E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8B2123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272474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3524A96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5941B3A" w14:textId="77777777" w:rsidTr="00657C86">
        <w:trPr>
          <w:trHeight w:val="252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31B346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5B677E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14220DD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7979CAC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65B7D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94ABB1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2F8A1E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8AD8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D6094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F2FD9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9B5914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B465143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5DE55B68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ОМ 1.1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2F08EB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21A06FA1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22E7493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0484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1 105 631,8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61287D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191 907,5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F2231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194 987,7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8F6F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181 015,9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67DBE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181 055,2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6C8D0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176 379,5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56B2A6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180 286,0</w:t>
            </w:r>
          </w:p>
        </w:tc>
      </w:tr>
      <w:tr w:rsidR="00693CAA" w:rsidRPr="00693CAA" w14:paraId="49286E0B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3A858B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C61765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20506F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5E865F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D0F8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1 105 631,8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694A2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191 907,5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4E255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194 987,7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B416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181 015,9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094BF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181 055,2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B2F42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176 379,5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E4D5E5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180 286,0</w:t>
            </w:r>
          </w:p>
        </w:tc>
      </w:tr>
      <w:tr w:rsidR="00693CAA" w:rsidRPr="00693CAA" w14:paraId="609CE458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2F12784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29E402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C0FB64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41D10F9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11F5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F2BA7D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8D1CFA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17DB2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23F952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C49CA2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5DD94A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13277B44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DF0F2B6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F9C1BC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2E2EEF9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6F6911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8CF8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4AE8CB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75A23E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0F8D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F71D5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A2E105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2434A84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EEF8AB9" w14:textId="77777777" w:rsidTr="00657C86">
        <w:trPr>
          <w:trHeight w:val="230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CB0954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D5B99C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E26A71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BE490E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85B5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1F5F06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3137AC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AE1D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296C70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D5D395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C6EBA5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7A14DDE2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56A9C35B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ОМ 1.2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9B8665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423A906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5BC2FB9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9A0F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E14C3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936D3E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CBFB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03346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FFF4A3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FCEC2D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</w:tr>
      <w:tr w:rsidR="00693CAA" w:rsidRPr="00693CAA" w14:paraId="3FA715FB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D91210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3AC37F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0EB202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73E08F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B6C9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960 062,2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B1837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172 391,4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0C74C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233 798,9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97B6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148 552,6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830926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153 709,1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A6CA3A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4CE0BC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125 805,1</w:t>
            </w:r>
          </w:p>
        </w:tc>
      </w:tr>
      <w:tr w:rsidR="00693CAA" w:rsidRPr="00693CAA" w14:paraId="4718A45A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803109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8A0DCA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E3DE46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7705FC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7CBC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4F28E9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855920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FAF1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B7E01E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C1C5D2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72D7CC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28246EC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765E42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AEF066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ED6AEB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CFA370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E654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71F5AA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8E5DC8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4A572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FFD3AE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0CA307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7B2696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261370DD" w14:textId="77777777" w:rsidTr="00657C86">
        <w:trPr>
          <w:trHeight w:val="223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AE79B0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2327C4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25D7C1B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612F22E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A01A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FFF584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1EACDD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6E15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F5E5C6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20AD66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4D0B74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BF70977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52DD9ADC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A8ADC3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5C2DF75A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6A77105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A888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13D83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59981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D288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A78083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E05C5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F43ED6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</w:tr>
      <w:tr w:rsidR="00693CAA" w:rsidRPr="00693CAA" w14:paraId="6C15230E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F3308E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3E9444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6EC769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88F285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AAFF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00DC9A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BFE28F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5898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290D2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EB661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6B86C0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</w:tr>
      <w:tr w:rsidR="00693CAA" w:rsidRPr="00693CAA" w14:paraId="7B34025C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1EEBA1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E669EE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1EB293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598E1E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1FE46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389B00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4323B3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62B1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B80964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F11279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1028759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2D9D72DE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54B81D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CC065F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4C14F7F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B7AB2C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2843A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CB8E1B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BB9221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CE38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E91ADD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5C6543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44989BC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236B00F2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C4C8A5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F64D1D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9D3574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BC8634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94CFB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4F1792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EC250B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F847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5AA09C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746A9E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5CF0F81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35399A97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5B101549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ОМ 2.1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30D756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Основное мероприятие: регулирование земельных и имущественных отношений на </w:t>
            </w: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территории муниципального образования город Мурманск</w:t>
            </w:r>
          </w:p>
          <w:p w14:paraId="065DA8C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5220317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38162F92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462BB44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EEEA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05D8E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5FE3A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D325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71280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E1A125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93DDC4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</w:tr>
      <w:tr w:rsidR="00693CAA" w:rsidRPr="00693CAA" w14:paraId="7B802718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DEC6F2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271961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A96F51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C45A1B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59B6F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770,0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ACCA7C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170,0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4E325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EF4AB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9113C8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54B9A7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071095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120,0</w:t>
            </w:r>
          </w:p>
        </w:tc>
      </w:tr>
      <w:tr w:rsidR="00693CAA" w:rsidRPr="00693CAA" w14:paraId="4B177F92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E68B16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16B065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1DF724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42EED0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6D41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4468C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2755B8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447EA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DBC23E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5BB826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7586AFE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43246F7B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F85DCA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D6FD47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637414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0D055C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6847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4C56BC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24C58C3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0CD4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8F1136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3836AF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33AB067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361E6E15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67D59082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715A85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64E8C92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179E76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F85D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4AEECD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5BFC1A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73FDB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4D8AF6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47CE6B3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54F42AE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6BA7B09B" w14:textId="77777777" w:rsidTr="00657C86">
        <w:trPr>
          <w:trHeight w:val="315"/>
        </w:trPr>
        <w:tc>
          <w:tcPr>
            <w:tcW w:w="343" w:type="pct"/>
            <w:vMerge w:val="restart"/>
            <w:shd w:val="clear" w:color="auto" w:fill="auto"/>
            <w:hideMark/>
          </w:tcPr>
          <w:p w14:paraId="4871DBC4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308DAA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Подпрограмма 3 «Обеспечение деятельности комитета имущественных отношений города Мурманска»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15B7FF99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4ED5516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A06E1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880 681,3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ACB03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152 202,3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F00BF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144 099,9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8A7C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144 023,1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F193FF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144 087,1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B84CF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145 287,6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76E405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150 981,3</w:t>
            </w:r>
          </w:p>
        </w:tc>
      </w:tr>
      <w:tr w:rsidR="00693CAA" w:rsidRPr="00693CAA" w14:paraId="5E246D93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1B2F2A7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B7BD58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58BBFA9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E88EBE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E416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873 741,1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4B0C3E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150 073,6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C58051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C8994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AD02A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94C5E1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143 847,9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1C1AD5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149 541,6</w:t>
            </w:r>
          </w:p>
        </w:tc>
      </w:tr>
      <w:tr w:rsidR="00693CAA" w:rsidRPr="00693CAA" w14:paraId="308C2574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68C815C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74B81E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6C3992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8D7D214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2F95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457C8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C6A6F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0823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8F3C3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05B61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7284FD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</w:tr>
      <w:tr w:rsidR="00693CAA" w:rsidRPr="00693CAA" w14:paraId="443D456E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0B85A30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0CB9C0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E2EA97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1F29098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5FA08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39EAAD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90C083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3FC3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70FF32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9F0980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3E0440F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64A39B0D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D9D76E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CE79C5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C658B6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5EA1A11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D0148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D172DE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D47DAF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91C6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AB3D5C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01C901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2D01AD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29E5E1C1" w14:textId="77777777" w:rsidTr="00657C86">
        <w:trPr>
          <w:trHeight w:val="312"/>
        </w:trPr>
        <w:tc>
          <w:tcPr>
            <w:tcW w:w="343" w:type="pct"/>
            <w:vMerge w:val="restart"/>
            <w:shd w:val="clear" w:color="auto" w:fill="auto"/>
            <w:hideMark/>
          </w:tcPr>
          <w:p w14:paraId="7380393B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ОМ 3.1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92081C6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14:paraId="0F1F4DCB" w14:textId="77777777" w:rsidR="00693CAA" w:rsidRPr="00693CAA" w:rsidRDefault="00693CAA" w:rsidP="00693CAA">
            <w:pPr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2023-2028</w:t>
            </w:r>
          </w:p>
        </w:tc>
        <w:tc>
          <w:tcPr>
            <w:tcW w:w="378" w:type="pct"/>
            <w:shd w:val="clear" w:color="auto" w:fill="auto"/>
            <w:hideMark/>
          </w:tcPr>
          <w:p w14:paraId="3EF81573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BB92A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880 681,3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DB58A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152 202,3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CE5A53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144 099,9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FE39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144 023,1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3CA923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144 087,1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58F01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145 287,6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7FFC2E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150 981,3</w:t>
            </w:r>
          </w:p>
        </w:tc>
      </w:tr>
      <w:tr w:rsidR="00693CAA" w:rsidRPr="00693CAA" w14:paraId="02F9A232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312731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5D537B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FC7D1C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FC7BF1F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FBDD9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873 741,1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57158E1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150 073,6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6B73D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829F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7DE1C9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143 426,0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4BB0C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143 847,9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EC9136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149 541,6</w:t>
            </w:r>
          </w:p>
        </w:tc>
      </w:tr>
      <w:tr w:rsidR="00693CAA" w:rsidRPr="00693CAA" w14:paraId="6438EFA8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3DD01AE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3A5C9DE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3A3E3D57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00C3F778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F9674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6 940,2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2FCAB0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2 128,7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38DCAC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673,9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6526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597,1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4421C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661,1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D15A9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28C1CC7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1 439,7</w:t>
            </w:r>
          </w:p>
        </w:tc>
      </w:tr>
      <w:tr w:rsidR="00693CAA" w:rsidRPr="00693CAA" w14:paraId="653C5A8B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774EF969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BC33B3D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7BC4640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383D7A31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57F25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16B840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4B42B3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A21A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571954F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01DCD1A3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0F630826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  <w:tr w:rsidR="00693CAA" w:rsidRPr="00693CAA" w14:paraId="545D961F" w14:textId="77777777" w:rsidTr="00657C86">
        <w:trPr>
          <w:trHeight w:val="315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14:paraId="576A74F0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A15115A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14:paraId="05476E55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14:paraId="2060750B" w14:textId="77777777" w:rsidR="00693CAA" w:rsidRPr="00693CAA" w:rsidRDefault="00693CAA" w:rsidP="00693CAA">
            <w:pPr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ВБ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6E962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7FE42BE4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6F74BB1E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7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B6050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3CEAC4FD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6" w:type="pct"/>
            <w:shd w:val="clear" w:color="auto" w:fill="auto"/>
            <w:hideMark/>
          </w:tcPr>
          <w:p w14:paraId="1593F55B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14:paraId="6838568F" w14:textId="77777777" w:rsidR="00693CAA" w:rsidRPr="00693CAA" w:rsidRDefault="00693CAA" w:rsidP="00693CAA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693CAA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0,0</w:t>
            </w:r>
          </w:p>
        </w:tc>
      </w:tr>
    </w:tbl>
    <w:p w14:paraId="6A96728B" w14:textId="77777777" w:rsidR="000E4908" w:rsidRDefault="000E4908">
      <w:pPr>
        <w:pStyle w:val="ConsPlusNormal"/>
        <w:sectPr w:rsidR="000E4908" w:rsidSect="006C33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8B53BDA" w14:textId="77777777" w:rsidR="000E4908" w:rsidRDefault="000E4908">
      <w:pPr>
        <w:pStyle w:val="ConsPlusNormal"/>
        <w:jc w:val="both"/>
      </w:pPr>
    </w:p>
    <w:p w14:paraId="4BC5EF9D" w14:textId="77777777" w:rsidR="000E4908" w:rsidRPr="00693CAA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CAA">
        <w:rPr>
          <w:rFonts w:ascii="Times New Roman" w:hAnsi="Times New Roman" w:cs="Times New Roman"/>
          <w:sz w:val="28"/>
          <w:szCs w:val="28"/>
        </w:rPr>
        <w:t>5. Механизмы управления рисками</w:t>
      </w:r>
    </w:p>
    <w:p w14:paraId="03863693" w14:textId="77777777" w:rsidR="000E4908" w:rsidRDefault="000E4908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4"/>
        <w:gridCol w:w="2608"/>
        <w:gridCol w:w="2683"/>
        <w:gridCol w:w="4144"/>
        <w:gridCol w:w="1560"/>
      </w:tblGrid>
      <w:tr w:rsidR="000E4908" w:rsidRPr="00693CAA" w14:paraId="5A6F4A0D" w14:textId="77777777" w:rsidTr="005412DC">
        <w:tc>
          <w:tcPr>
            <w:tcW w:w="567" w:type="dxa"/>
          </w:tcPr>
          <w:p w14:paraId="4EE86564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34" w:type="dxa"/>
          </w:tcPr>
          <w:p w14:paraId="44868BD0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Наименование риска</w:t>
            </w:r>
          </w:p>
        </w:tc>
        <w:tc>
          <w:tcPr>
            <w:tcW w:w="2608" w:type="dxa"/>
          </w:tcPr>
          <w:p w14:paraId="78AE8646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Ожидаемые последствия</w:t>
            </w:r>
          </w:p>
        </w:tc>
        <w:tc>
          <w:tcPr>
            <w:tcW w:w="2683" w:type="dxa"/>
          </w:tcPr>
          <w:p w14:paraId="5A6211DB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наступления риска</w:t>
            </w:r>
          </w:p>
        </w:tc>
        <w:tc>
          <w:tcPr>
            <w:tcW w:w="4144" w:type="dxa"/>
          </w:tcPr>
          <w:p w14:paraId="7F53E415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Меры реагирования при наличии признаков наступления риска</w:t>
            </w:r>
          </w:p>
        </w:tc>
        <w:tc>
          <w:tcPr>
            <w:tcW w:w="1560" w:type="dxa"/>
          </w:tcPr>
          <w:p w14:paraId="5061FE8D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 риска</w:t>
            </w:r>
          </w:p>
        </w:tc>
      </w:tr>
      <w:tr w:rsidR="000E4908" w:rsidRPr="00693CAA" w14:paraId="682139CE" w14:textId="77777777" w:rsidTr="005412DC">
        <w:tc>
          <w:tcPr>
            <w:tcW w:w="567" w:type="dxa"/>
          </w:tcPr>
          <w:p w14:paraId="7A78C4F6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</w:tcPr>
          <w:p w14:paraId="06291552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Несвоевременное или некачественное выполнение поставщиками (подрядчиками, исполнителями) обязательств по муниципальным контрактам, неисполнение условий муниципальных контрактов</w:t>
            </w:r>
          </w:p>
        </w:tc>
        <w:tc>
          <w:tcPr>
            <w:tcW w:w="2608" w:type="dxa"/>
          </w:tcPr>
          <w:p w14:paraId="71239951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2683" w:type="dxa"/>
          </w:tcPr>
          <w:p w14:paraId="7DBDB0E8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поставщиками (подрядчиками, исполнителями) обязательств, предусмотренных контрактом</w:t>
            </w:r>
          </w:p>
        </w:tc>
        <w:tc>
          <w:tcPr>
            <w:tcW w:w="4144" w:type="dxa"/>
          </w:tcPr>
          <w:p w14:paraId="7138B77A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Применение мер ответственности к поставщикам (подрядчикам, исполнителям) за неисполнение и (или) ненадлежащее исполнение обязательств, предусмотренных контрактом, в соответствии с действующим законодательством Российской Федерации и контрактом (начисление штрафов, пеней). В случае невозможности исполнения условий муниципальных контрактов поставщиками (подрядчиками, исполнителями) - расторжение контрактов</w:t>
            </w:r>
          </w:p>
        </w:tc>
        <w:tc>
          <w:tcPr>
            <w:tcW w:w="1560" w:type="dxa"/>
          </w:tcPr>
          <w:p w14:paraId="27E3C59F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E4908" w:rsidRPr="00693CAA" w14:paraId="5A165AB3" w14:textId="77777777" w:rsidTr="005412DC">
        <w:tc>
          <w:tcPr>
            <w:tcW w:w="567" w:type="dxa"/>
          </w:tcPr>
          <w:p w14:paraId="5DB373E4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</w:tcPr>
          <w:p w14:paraId="4871ECC9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Невозможность своевременного приобретения жилых помещений для муниципальных нужд по причине отсутствия жилых помещений с требуемыми характеристиками на первичном и вторичном рынках жилья города Мурманска</w:t>
            </w:r>
          </w:p>
        </w:tc>
        <w:tc>
          <w:tcPr>
            <w:tcW w:w="2608" w:type="dxa"/>
          </w:tcPr>
          <w:p w14:paraId="5595B7A1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2683" w:type="dxa"/>
          </w:tcPr>
          <w:p w14:paraId="6BB288CE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Мониторинг рынка недвижимости и уточнение потребности в финансовых ресурсах</w:t>
            </w:r>
          </w:p>
        </w:tc>
        <w:tc>
          <w:tcPr>
            <w:tcW w:w="4144" w:type="dxa"/>
          </w:tcPr>
          <w:p w14:paraId="3B374790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1560" w:type="dxa"/>
          </w:tcPr>
          <w:p w14:paraId="52C13B8C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E4908" w:rsidRPr="00693CAA" w14:paraId="24F4577C" w14:textId="77777777" w:rsidTr="005412DC">
        <w:tc>
          <w:tcPr>
            <w:tcW w:w="567" w:type="dxa"/>
          </w:tcPr>
          <w:p w14:paraId="26A273FF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</w:tcPr>
          <w:p w14:paraId="4148D7DA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Сокращение предусмотренных объемов финансирования программы</w:t>
            </w:r>
          </w:p>
        </w:tc>
        <w:tc>
          <w:tcPr>
            <w:tcW w:w="2608" w:type="dxa"/>
          </w:tcPr>
          <w:p w14:paraId="228D9459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2683" w:type="dxa"/>
          </w:tcPr>
          <w:p w14:paraId="2C80DF1E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Своевременное уточнение потребностей в финансовых ресурсах</w:t>
            </w:r>
          </w:p>
        </w:tc>
        <w:tc>
          <w:tcPr>
            <w:tcW w:w="4144" w:type="dxa"/>
          </w:tcPr>
          <w:p w14:paraId="66FC51FF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1560" w:type="dxa"/>
          </w:tcPr>
          <w:p w14:paraId="78E28424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E4908" w:rsidRPr="00693CAA" w14:paraId="6A719283" w14:textId="77777777" w:rsidTr="005412DC">
        <w:tc>
          <w:tcPr>
            <w:tcW w:w="567" w:type="dxa"/>
          </w:tcPr>
          <w:p w14:paraId="4CCCF402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4" w:type="dxa"/>
          </w:tcPr>
          <w:p w14:paraId="6DB9C0E6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 и/или регионального законодательства</w:t>
            </w:r>
          </w:p>
        </w:tc>
        <w:tc>
          <w:tcPr>
            <w:tcW w:w="2608" w:type="dxa"/>
          </w:tcPr>
          <w:p w14:paraId="0A2A1F09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2683" w:type="dxa"/>
          </w:tcPr>
          <w:p w14:paraId="0CF549E8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в федеральном и областном законодательстве</w:t>
            </w:r>
          </w:p>
        </w:tc>
        <w:tc>
          <w:tcPr>
            <w:tcW w:w="4144" w:type="dxa"/>
          </w:tcPr>
          <w:p w14:paraId="3920EE26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изменения в федеральном и областном законодательстве в части своевременной корректировки муниципальных нормативно-правовых актов</w:t>
            </w:r>
          </w:p>
        </w:tc>
        <w:tc>
          <w:tcPr>
            <w:tcW w:w="1560" w:type="dxa"/>
          </w:tcPr>
          <w:p w14:paraId="3F5CE95E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E4908" w:rsidRPr="00693CAA" w14:paraId="78B62EB2" w14:textId="77777777" w:rsidTr="005412DC">
        <w:tc>
          <w:tcPr>
            <w:tcW w:w="567" w:type="dxa"/>
          </w:tcPr>
          <w:p w14:paraId="220EA3DA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34" w:type="dxa"/>
          </w:tcPr>
          <w:p w14:paraId="26B0AA21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Непредвиденные (макроэкономические) риски, в том числе повышение стоимости материалов, затрат</w:t>
            </w:r>
          </w:p>
        </w:tc>
        <w:tc>
          <w:tcPr>
            <w:tcW w:w="2608" w:type="dxa"/>
          </w:tcPr>
          <w:p w14:paraId="627B75D9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Необходимость концентрации бюджетных средств на преодоление последствий, связанных с кризисными явлениями в экономике</w:t>
            </w:r>
          </w:p>
        </w:tc>
        <w:tc>
          <w:tcPr>
            <w:tcW w:w="2683" w:type="dxa"/>
          </w:tcPr>
          <w:p w14:paraId="3564F913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Анализ стоимости строительных материалов, 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4144" w:type="dxa"/>
          </w:tcPr>
          <w:p w14:paraId="7DB40F50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1560" w:type="dxa"/>
          </w:tcPr>
          <w:p w14:paraId="7FBC5FDA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E4908" w:rsidRPr="00693CAA" w14:paraId="6B295375" w14:textId="77777777" w:rsidTr="005412DC">
        <w:tc>
          <w:tcPr>
            <w:tcW w:w="567" w:type="dxa"/>
          </w:tcPr>
          <w:p w14:paraId="002A504A" w14:textId="77777777" w:rsidR="000E4908" w:rsidRPr="00693CAA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</w:tcPr>
          <w:p w14:paraId="7256D077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Предоставление уполномоченными юридическими лицами, оказывающими подлежащие оплате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помещений, закрепленных за муниципальными учреждениями и предприятиями на праве оперативного управления и хозяйственного ведения), недостоверной информации</w:t>
            </w:r>
          </w:p>
        </w:tc>
        <w:tc>
          <w:tcPr>
            <w:tcW w:w="2608" w:type="dxa"/>
          </w:tcPr>
          <w:p w14:paraId="07885E2C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Неосвоение объемов финансовых средств, предусмотренных на реализацию программных мероприятий</w:t>
            </w:r>
          </w:p>
        </w:tc>
        <w:tc>
          <w:tcPr>
            <w:tcW w:w="2683" w:type="dxa"/>
          </w:tcPr>
          <w:p w14:paraId="15915FEE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Своевременный контроль достоверности предоставленной информации и уточнение потребности в финансовых ресурсах</w:t>
            </w:r>
          </w:p>
        </w:tc>
        <w:tc>
          <w:tcPr>
            <w:tcW w:w="4144" w:type="dxa"/>
          </w:tcPr>
          <w:p w14:paraId="0519EBCE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1560" w:type="dxa"/>
          </w:tcPr>
          <w:p w14:paraId="4E77F61B" w14:textId="77777777" w:rsidR="000E4908" w:rsidRPr="00693CAA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93CA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14:paraId="2B738DB1" w14:textId="77777777" w:rsidR="000E4908" w:rsidRDefault="000E4908">
      <w:pPr>
        <w:pStyle w:val="ConsPlusNormal"/>
        <w:sectPr w:rsidR="000E4908" w:rsidSect="006C33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B0F7F38" w14:textId="77777777" w:rsidR="000E4908" w:rsidRDefault="000E4908">
      <w:pPr>
        <w:pStyle w:val="ConsPlusNormal"/>
        <w:jc w:val="both"/>
      </w:pPr>
    </w:p>
    <w:p w14:paraId="6C90387F" w14:textId="77777777" w:rsidR="000E4908" w:rsidRPr="00625553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6. Порядок взаимодействия ответственного исполнителя,</w:t>
      </w:r>
    </w:p>
    <w:p w14:paraId="73D43FF8" w14:textId="77777777" w:rsidR="000E4908" w:rsidRPr="00625553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соисполнителей и участников муниципальной программы</w:t>
      </w:r>
    </w:p>
    <w:p w14:paraId="30A6F339" w14:textId="77777777" w:rsidR="000E4908" w:rsidRDefault="000E4908">
      <w:pPr>
        <w:pStyle w:val="ConsPlusNormal"/>
        <w:jc w:val="both"/>
      </w:pPr>
    </w:p>
    <w:p w14:paraId="0FCD9B5D" w14:textId="6D4DA064" w:rsidR="000E4908" w:rsidRPr="00625553" w:rsidRDefault="000E49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Механизм реализации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>«</w:t>
      </w:r>
      <w:r w:rsidRPr="00625553">
        <w:rPr>
          <w:rFonts w:ascii="Times New Roman" w:hAnsi="Times New Roman" w:cs="Times New Roman"/>
          <w:sz w:val="28"/>
          <w:szCs w:val="28"/>
        </w:rPr>
        <w:t>УИ</w:t>
      </w:r>
      <w:r w:rsidR="00625553" w:rsidRPr="00625553">
        <w:rPr>
          <w:rFonts w:ascii="Times New Roman" w:hAnsi="Times New Roman" w:cs="Times New Roman"/>
          <w:sz w:val="28"/>
          <w:szCs w:val="28"/>
        </w:rPr>
        <w:t>»</w:t>
      </w:r>
      <w:r w:rsidRPr="00625553">
        <w:rPr>
          <w:rFonts w:ascii="Times New Roman" w:hAnsi="Times New Roman" w:cs="Times New Roman"/>
          <w:sz w:val="28"/>
          <w:szCs w:val="28"/>
        </w:rPr>
        <w:t xml:space="preserve">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14:paraId="5DCE0777" w14:textId="19854994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КИО осуществляет текущее управление реализацией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>«УИ»</w:t>
      </w:r>
      <w:r w:rsidRPr="00625553">
        <w:rPr>
          <w:rFonts w:ascii="Times New Roman" w:hAnsi="Times New Roman" w:cs="Times New Roman"/>
          <w:sz w:val="28"/>
          <w:szCs w:val="28"/>
        </w:rPr>
        <w:t>, оперативный контроль за ходом ее выполнения.</w:t>
      </w:r>
    </w:p>
    <w:p w14:paraId="4401416A" w14:textId="77777777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Участники муниципальной программы:</w:t>
      </w:r>
    </w:p>
    <w:p w14:paraId="7F374989" w14:textId="77777777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- осуществляют реализацию мероприятий муниципальной программы, участниками которых они являются;</w:t>
      </w:r>
    </w:p>
    <w:p w14:paraId="070CF84C" w14:textId="77777777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муниципальной программы и соисполнителям предложения при разработке проекта муниципальной программы и предложения по внесению в нее изменений в части мероприятий муниципальной программы, в реализации которых предполагается их участие;</w:t>
      </w:r>
    </w:p>
    <w:p w14:paraId="179E21E7" w14:textId="77777777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муниципальной программы и соисполнителям необходимую информацию для проведения мониторинга и оценки эффективности муниципальной программы.</w:t>
      </w:r>
    </w:p>
    <w:p w14:paraId="2887476D" w14:textId="698C957C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Мониторинг выполнения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 xml:space="preserve">«УИ» </w:t>
      </w:r>
      <w:r w:rsidRPr="00625553">
        <w:rPr>
          <w:rFonts w:ascii="Times New Roman" w:hAnsi="Times New Roman" w:cs="Times New Roman"/>
          <w:sz w:val="28"/>
          <w:szCs w:val="28"/>
        </w:rPr>
        <w:t xml:space="preserve">осуществляется по итогам первого полугодия, девяти месяцев текущего финансового года, а также по итогам прошедшего финансового года. Результаты мониторинга отражаются в отчетах о ходе реализации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 xml:space="preserve">«УИ» </w:t>
      </w:r>
      <w:r w:rsidRPr="00625553">
        <w:rPr>
          <w:rFonts w:ascii="Times New Roman" w:hAnsi="Times New Roman" w:cs="Times New Roman"/>
          <w:sz w:val="28"/>
          <w:szCs w:val="28"/>
        </w:rPr>
        <w:t xml:space="preserve">по итогам первого полугодия, девяти месяцев текущего года, а также годовых отчетах о ходе реализации и оценке эффективности муниципальных программ в соответствии с </w:t>
      </w:r>
      <w:hyperlink r:id="rId25">
        <w:r w:rsidRPr="006255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2555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06.07.2022 </w:t>
      </w:r>
      <w:r w:rsidR="005412DC">
        <w:rPr>
          <w:rFonts w:ascii="Times New Roman" w:hAnsi="Times New Roman" w:cs="Times New Roman"/>
          <w:sz w:val="28"/>
          <w:szCs w:val="28"/>
        </w:rPr>
        <w:t>№</w:t>
      </w:r>
      <w:r w:rsidRPr="00625553">
        <w:rPr>
          <w:rFonts w:ascii="Times New Roman" w:hAnsi="Times New Roman" w:cs="Times New Roman"/>
          <w:sz w:val="28"/>
          <w:szCs w:val="28"/>
        </w:rPr>
        <w:t xml:space="preserve"> 1860 (далее - Порядок).</w:t>
      </w:r>
    </w:p>
    <w:p w14:paraId="68CBF663" w14:textId="77777777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КТРиС, УКС и ЦКИМИ:</w:t>
      </w:r>
    </w:p>
    <w:p w14:paraId="7C9688B6" w14:textId="2C3B2885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- ежеквартально в срок до 15 числа месяца, следующего за отчетным кварталом, направляют в КИО информацию о ходе реализации МП </w:t>
      </w:r>
      <w:r w:rsidR="005412DC">
        <w:rPr>
          <w:rFonts w:ascii="Times New Roman" w:hAnsi="Times New Roman" w:cs="Times New Roman"/>
          <w:sz w:val="28"/>
          <w:szCs w:val="28"/>
        </w:rPr>
        <w:t>«</w:t>
      </w:r>
      <w:r w:rsidRPr="00625553">
        <w:rPr>
          <w:rFonts w:ascii="Times New Roman" w:hAnsi="Times New Roman" w:cs="Times New Roman"/>
          <w:sz w:val="28"/>
          <w:szCs w:val="28"/>
        </w:rPr>
        <w:t>УИ</w:t>
      </w:r>
      <w:r w:rsidR="005412DC">
        <w:rPr>
          <w:rFonts w:ascii="Times New Roman" w:hAnsi="Times New Roman" w:cs="Times New Roman"/>
          <w:sz w:val="28"/>
          <w:szCs w:val="28"/>
        </w:rPr>
        <w:t>»</w:t>
      </w:r>
      <w:r w:rsidRPr="00625553">
        <w:rPr>
          <w:rFonts w:ascii="Times New Roman" w:hAnsi="Times New Roman" w:cs="Times New Roman"/>
          <w:sz w:val="28"/>
          <w:szCs w:val="28"/>
        </w:rPr>
        <w:t xml:space="preserve"> по формам, установленным Порядком, в части, их касающейся, на бумажном и электронном носителях;</w:t>
      </w:r>
    </w:p>
    <w:p w14:paraId="3607B4EA" w14:textId="374888AD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- ежегодно в срок до 25 января года, следующего за отчетным, направляют в КИО информацию о ходе реализации МП </w:t>
      </w:r>
      <w:r w:rsidR="005412DC">
        <w:rPr>
          <w:rFonts w:ascii="Times New Roman" w:hAnsi="Times New Roman" w:cs="Times New Roman"/>
          <w:sz w:val="28"/>
          <w:szCs w:val="28"/>
        </w:rPr>
        <w:t>«</w:t>
      </w:r>
      <w:r w:rsidRPr="00625553">
        <w:rPr>
          <w:rFonts w:ascii="Times New Roman" w:hAnsi="Times New Roman" w:cs="Times New Roman"/>
          <w:sz w:val="28"/>
          <w:szCs w:val="28"/>
        </w:rPr>
        <w:t>УИ</w:t>
      </w:r>
      <w:r w:rsidR="005412DC">
        <w:rPr>
          <w:rFonts w:ascii="Times New Roman" w:hAnsi="Times New Roman" w:cs="Times New Roman"/>
          <w:sz w:val="28"/>
          <w:szCs w:val="28"/>
        </w:rPr>
        <w:t>»</w:t>
      </w:r>
      <w:r w:rsidRPr="0062555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Порядка в части их касающейся.</w:t>
      </w:r>
    </w:p>
    <w:p w14:paraId="60B44627" w14:textId="73EC2281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По требованию комитета по экономическому развитию администрации города Мурманска КИО запрашивает у участников и соисполнителей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 xml:space="preserve">«УИ» </w:t>
      </w:r>
      <w:r w:rsidRPr="00625553">
        <w:rPr>
          <w:rFonts w:ascii="Times New Roman" w:hAnsi="Times New Roman" w:cs="Times New Roman"/>
          <w:sz w:val="28"/>
          <w:szCs w:val="28"/>
        </w:rPr>
        <w:t>дополнительную (уточненную) информацию о ходе ее реализации.</w:t>
      </w:r>
    </w:p>
    <w:p w14:paraId="7EF43B81" w14:textId="7D2E4A7A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КИО с учетом информации, полученной от соисполнителей и участников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>«УИ»</w:t>
      </w:r>
      <w:r w:rsidRPr="00625553">
        <w:rPr>
          <w:rFonts w:ascii="Times New Roman" w:hAnsi="Times New Roman" w:cs="Times New Roman"/>
          <w:sz w:val="28"/>
          <w:szCs w:val="28"/>
        </w:rPr>
        <w:t>:</w:t>
      </w:r>
    </w:p>
    <w:p w14:paraId="7A9BAEEF" w14:textId="1C2D1749" w:rsidR="000E4908" w:rsidRPr="00625553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 xml:space="preserve">- ежеквартально не позднее 20 числа месяца, следующего за отчетным кварталом, формирует отчет о ходе реализации МП </w:t>
      </w:r>
      <w:r w:rsidR="00625553" w:rsidRPr="00625553">
        <w:rPr>
          <w:rFonts w:ascii="Times New Roman" w:hAnsi="Times New Roman" w:cs="Times New Roman"/>
          <w:sz w:val="28"/>
          <w:szCs w:val="28"/>
        </w:rPr>
        <w:t xml:space="preserve">«УИ» </w:t>
      </w:r>
      <w:r w:rsidRPr="00625553">
        <w:rPr>
          <w:rFonts w:ascii="Times New Roman" w:hAnsi="Times New Roman" w:cs="Times New Roman"/>
          <w:sz w:val="28"/>
          <w:szCs w:val="28"/>
        </w:rPr>
        <w:t xml:space="preserve">за отчетный период по формам, установленным Порядком, направляет его в комитет по экономическому развитию администрации города Мурманска и размещает в </w:t>
      </w:r>
      <w:r w:rsidRPr="00625553">
        <w:rPr>
          <w:rFonts w:ascii="Times New Roman" w:hAnsi="Times New Roman" w:cs="Times New Roman"/>
          <w:sz w:val="28"/>
          <w:szCs w:val="28"/>
        </w:rPr>
        <w:lastRenderedPageBreak/>
        <w:t>своем разделе на официальном сайте администрации города Мурманска в сети Интернет;</w:t>
      </w:r>
    </w:p>
    <w:p w14:paraId="4192F665" w14:textId="4F79DBB6" w:rsidR="000E4908" w:rsidRPr="005412DC" w:rsidRDefault="000E49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2DC">
        <w:rPr>
          <w:rFonts w:ascii="Times New Roman" w:hAnsi="Times New Roman" w:cs="Times New Roman"/>
          <w:sz w:val="28"/>
          <w:szCs w:val="28"/>
        </w:rPr>
        <w:t xml:space="preserve">- проводит оценку эффективности реализации МП </w:t>
      </w:r>
      <w:r w:rsidR="00625553" w:rsidRPr="005412DC">
        <w:rPr>
          <w:rFonts w:ascii="Times New Roman" w:hAnsi="Times New Roman" w:cs="Times New Roman"/>
          <w:sz w:val="28"/>
          <w:szCs w:val="28"/>
        </w:rPr>
        <w:t xml:space="preserve">«УИ» </w:t>
      </w:r>
      <w:r w:rsidRPr="005412DC">
        <w:rPr>
          <w:rFonts w:ascii="Times New Roman" w:hAnsi="Times New Roman" w:cs="Times New Roman"/>
          <w:sz w:val="28"/>
          <w:szCs w:val="28"/>
        </w:rPr>
        <w:t>за отчетный год в соответствии с Методикой оценки эффективности муниципальных программ города Мурманска согласно Порядку, формирует годовой отчет и не позднее</w:t>
      </w:r>
      <w:r w:rsidR="005412DC">
        <w:rPr>
          <w:rFonts w:ascii="Times New Roman" w:hAnsi="Times New Roman" w:cs="Times New Roman"/>
          <w:sz w:val="28"/>
          <w:szCs w:val="28"/>
        </w:rPr>
        <w:br/>
      </w:r>
      <w:r w:rsidRPr="005412DC">
        <w:rPr>
          <w:rFonts w:ascii="Times New Roman" w:hAnsi="Times New Roman" w:cs="Times New Roman"/>
          <w:sz w:val="28"/>
          <w:szCs w:val="28"/>
        </w:rPr>
        <w:t>5 февраля года, следующего за отчетным, направляет его в комитет по экономическому развитию администрации города Мурманска.</w:t>
      </w:r>
    </w:p>
    <w:p w14:paraId="3E034600" w14:textId="77777777" w:rsidR="000E4908" w:rsidRDefault="000E4908">
      <w:pPr>
        <w:pStyle w:val="ConsPlusNormal"/>
        <w:jc w:val="both"/>
      </w:pPr>
    </w:p>
    <w:p w14:paraId="1EA14884" w14:textId="77777777" w:rsidR="000E4908" w:rsidRPr="00625553" w:rsidRDefault="000E4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7. Сведения об источниках и методике расчета значений</w:t>
      </w:r>
    </w:p>
    <w:p w14:paraId="2C67B39D" w14:textId="77777777" w:rsidR="000E4908" w:rsidRPr="00625553" w:rsidRDefault="000E49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553">
        <w:rPr>
          <w:rFonts w:ascii="Times New Roman" w:hAnsi="Times New Roman" w:cs="Times New Roman"/>
          <w:sz w:val="28"/>
          <w:szCs w:val="28"/>
        </w:rPr>
        <w:t>показателей муниципальной программы города Мурманска</w:t>
      </w:r>
    </w:p>
    <w:p w14:paraId="216268B3" w14:textId="56D5E1FC" w:rsidR="000E4908" w:rsidRPr="00625553" w:rsidRDefault="00625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908" w:rsidRPr="00625553">
        <w:rPr>
          <w:rFonts w:ascii="Times New Roman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908" w:rsidRPr="00625553">
        <w:rPr>
          <w:rFonts w:ascii="Times New Roman" w:hAnsi="Times New Roman" w:cs="Times New Roman"/>
          <w:sz w:val="28"/>
          <w:szCs w:val="28"/>
        </w:rPr>
        <w:t xml:space="preserve"> на 2023 - 2028 годы</w:t>
      </w:r>
    </w:p>
    <w:p w14:paraId="57576CA0" w14:textId="77777777" w:rsidR="000E4908" w:rsidRDefault="000E4908">
      <w:pPr>
        <w:pStyle w:val="ConsPlusNormal"/>
        <w:jc w:val="both"/>
      </w:pPr>
    </w:p>
    <w:p w14:paraId="4FEF088C" w14:textId="77777777" w:rsidR="000E4908" w:rsidRDefault="000E4908">
      <w:pPr>
        <w:pStyle w:val="ConsPlusNormal"/>
        <w:sectPr w:rsidR="000E4908" w:rsidSect="006C337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665"/>
        <w:gridCol w:w="1494"/>
        <w:gridCol w:w="1985"/>
        <w:gridCol w:w="2973"/>
        <w:gridCol w:w="2124"/>
        <w:gridCol w:w="1531"/>
        <w:gridCol w:w="1168"/>
      </w:tblGrid>
      <w:tr w:rsidR="000E4908" w:rsidRPr="00625553" w14:paraId="4DBD88FF" w14:textId="77777777" w:rsidTr="00625553">
        <w:tc>
          <w:tcPr>
            <w:tcW w:w="514" w:type="dxa"/>
          </w:tcPr>
          <w:p w14:paraId="2027B53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665" w:type="dxa"/>
          </w:tcPr>
          <w:p w14:paraId="2E5F7DA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4" w:type="dxa"/>
          </w:tcPr>
          <w:p w14:paraId="20637F5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Единица измерения, временная характеристика</w:t>
            </w:r>
          </w:p>
        </w:tc>
        <w:tc>
          <w:tcPr>
            <w:tcW w:w="1985" w:type="dxa"/>
          </w:tcPr>
          <w:p w14:paraId="24196ED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Алгоритм расчета (формула)</w:t>
            </w:r>
          </w:p>
        </w:tc>
        <w:tc>
          <w:tcPr>
            <w:tcW w:w="2973" w:type="dxa"/>
          </w:tcPr>
          <w:p w14:paraId="7EBD40E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124" w:type="dxa"/>
          </w:tcPr>
          <w:p w14:paraId="3D70F81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код формы отчетности</w:t>
            </w:r>
          </w:p>
        </w:tc>
        <w:tc>
          <w:tcPr>
            <w:tcW w:w="1531" w:type="dxa"/>
          </w:tcPr>
          <w:p w14:paraId="31E9D66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1168" w:type="dxa"/>
          </w:tcPr>
          <w:p w14:paraId="72D4188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0E4908" w:rsidRPr="00625553" w14:paraId="018B6341" w14:textId="77777777" w:rsidTr="00625553">
        <w:tc>
          <w:tcPr>
            <w:tcW w:w="14454" w:type="dxa"/>
            <w:gridSpan w:val="8"/>
          </w:tcPr>
          <w:p w14:paraId="7B3D8104" w14:textId="77777777" w:rsidR="000E4908" w:rsidRPr="00625553" w:rsidRDefault="000E490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Мурманска "Управление имуществом" на 2023 - 2028 годы</w:t>
            </w:r>
          </w:p>
        </w:tc>
      </w:tr>
      <w:tr w:rsidR="000E4908" w:rsidRPr="00625553" w14:paraId="04E9FD36" w14:textId="77777777" w:rsidTr="00625553">
        <w:tc>
          <w:tcPr>
            <w:tcW w:w="514" w:type="dxa"/>
            <w:vMerge w:val="restart"/>
          </w:tcPr>
          <w:p w14:paraId="5B6B5E3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665" w:type="dxa"/>
            <w:vMerge w:val="restart"/>
          </w:tcPr>
          <w:p w14:paraId="41099D1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Доля муниципального имущества, вовлеченного в хозяйственный оборот</w:t>
            </w:r>
          </w:p>
        </w:tc>
        <w:tc>
          <w:tcPr>
            <w:tcW w:w="1494" w:type="dxa"/>
            <w:vMerge w:val="restart"/>
          </w:tcPr>
          <w:p w14:paraId="28DCB3D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vMerge w:val="restart"/>
          </w:tcPr>
          <w:p w14:paraId="35EBAD8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Рассчитывается как отношение количества объектов, на которые имеются правоотношения, к общему количеству объектов в реестре муниципального имущества города Мурманска</w:t>
            </w:r>
          </w:p>
        </w:tc>
        <w:tc>
          <w:tcPr>
            <w:tcW w:w="2973" w:type="dxa"/>
          </w:tcPr>
          <w:p w14:paraId="2D6BC70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1 "Количество объектов, на которые имеются правоотношения (оперативное управление, хозяйственное ведение, постоянное бессрочное пользование; аренда и безвозмездное пользование имуществом казны (в том числе земельные участки); сервитут; права на использование жилых помещений; приватизированные нежилые помещения и земельные участки, не обремененные правами третьих лиц; передача имущества на иной уровень публичной собственности)"</w:t>
            </w:r>
          </w:p>
        </w:tc>
        <w:tc>
          <w:tcPr>
            <w:tcW w:w="2124" w:type="dxa"/>
          </w:tcPr>
          <w:p w14:paraId="1ABFA5A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- сведения о правах на использование имущества (статистика КИО)</w:t>
            </w:r>
          </w:p>
        </w:tc>
        <w:tc>
          <w:tcPr>
            <w:tcW w:w="1531" w:type="dxa"/>
          </w:tcPr>
          <w:p w14:paraId="4543858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4A67A32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</w:p>
        </w:tc>
      </w:tr>
      <w:tr w:rsidR="000E4908" w:rsidRPr="00625553" w14:paraId="7A12FEBC" w14:textId="77777777" w:rsidTr="00625553">
        <w:tc>
          <w:tcPr>
            <w:tcW w:w="514" w:type="dxa"/>
            <w:vMerge/>
          </w:tcPr>
          <w:p w14:paraId="1FA3BA6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67324386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0E556A8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E4D11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E36A94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2 "Общее количество объектов в реестре муниципального имущества города Мурманска (за исключением акций)"</w:t>
            </w:r>
          </w:p>
        </w:tc>
        <w:tc>
          <w:tcPr>
            <w:tcW w:w="2124" w:type="dxa"/>
          </w:tcPr>
          <w:p w14:paraId="2209437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(реестр муниципального имущества города Мурманска)</w:t>
            </w:r>
          </w:p>
        </w:tc>
        <w:tc>
          <w:tcPr>
            <w:tcW w:w="1531" w:type="dxa"/>
          </w:tcPr>
          <w:p w14:paraId="586D0B6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6A5C82C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66BC566C" w14:textId="77777777" w:rsidTr="00625553">
        <w:tc>
          <w:tcPr>
            <w:tcW w:w="514" w:type="dxa"/>
            <w:vMerge w:val="restart"/>
          </w:tcPr>
          <w:p w14:paraId="45C373B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665" w:type="dxa"/>
            <w:vMerge w:val="restart"/>
          </w:tcPr>
          <w:p w14:paraId="763A682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Доля неналоговых доходов в общем объеме доходов бюджета муниципального образования город Мурманск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субвенций и субсидий)</w:t>
            </w:r>
          </w:p>
        </w:tc>
        <w:tc>
          <w:tcPr>
            <w:tcW w:w="1494" w:type="dxa"/>
            <w:vMerge w:val="restart"/>
          </w:tcPr>
          <w:p w14:paraId="39BB717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85" w:type="dxa"/>
            <w:vMerge w:val="restart"/>
          </w:tcPr>
          <w:p w14:paraId="66FDE56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как отношение объема неналоговых доходов, полученных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КИО, к общему объему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2973" w:type="dxa"/>
          </w:tcPr>
          <w:p w14:paraId="3555CF0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Базовый показатель 1 "Объем неналоговых доходов, полученных КИО в отчетном периоде"</w:t>
            </w:r>
          </w:p>
        </w:tc>
        <w:tc>
          <w:tcPr>
            <w:tcW w:w="2124" w:type="dxa"/>
          </w:tcPr>
          <w:p w14:paraId="37F4CF2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бюджета (КИО) ф. 0503164</w:t>
            </w:r>
          </w:p>
        </w:tc>
        <w:tc>
          <w:tcPr>
            <w:tcW w:w="1531" w:type="dxa"/>
          </w:tcPr>
          <w:p w14:paraId="45BC1C8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5C9F4F9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</w:p>
        </w:tc>
      </w:tr>
      <w:tr w:rsidR="000E4908" w:rsidRPr="00625553" w14:paraId="1F57E2F1" w14:textId="77777777" w:rsidTr="00625553">
        <w:tc>
          <w:tcPr>
            <w:tcW w:w="514" w:type="dxa"/>
            <w:vMerge/>
          </w:tcPr>
          <w:p w14:paraId="624C6AE3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28AD77C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21D8198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5837E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5651C9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2 "Общий объем доходов бюджета муниципального образования город Мурманск (за исключением субвенций и субсидий)"</w:t>
            </w:r>
          </w:p>
        </w:tc>
        <w:tc>
          <w:tcPr>
            <w:tcW w:w="2124" w:type="dxa"/>
          </w:tcPr>
          <w:p w14:paraId="3306A2F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бюджета (УФ) ф. 0503164</w:t>
            </w:r>
          </w:p>
        </w:tc>
        <w:tc>
          <w:tcPr>
            <w:tcW w:w="1531" w:type="dxa"/>
          </w:tcPr>
          <w:p w14:paraId="20A612C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1E2C2A1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55447F84" w14:textId="77777777" w:rsidTr="00625553">
        <w:tc>
          <w:tcPr>
            <w:tcW w:w="514" w:type="dxa"/>
            <w:vMerge w:val="restart"/>
            <w:tcBorders>
              <w:bottom w:val="nil"/>
            </w:tcBorders>
          </w:tcPr>
          <w:p w14:paraId="09A9F39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57F1EE7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созданы условия для использования</w:t>
            </w: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14:paraId="775667E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48DD01D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Рассчитывается как сумма количества жилых помещений, приобретенных с целью пополнения муниципального специализированного жилищного фонда; оформленных наследственных прав; объектов, в отношении которых изготовлена техническая документация, и количества муниципальных зданий, помещений и земельных участков с улучшенными техническими характеристиками</w:t>
            </w:r>
          </w:p>
        </w:tc>
        <w:tc>
          <w:tcPr>
            <w:tcW w:w="2973" w:type="dxa"/>
          </w:tcPr>
          <w:p w14:paraId="619CE8A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1 "Количество жилых помещений, приобретенных с целью пополнения муниципального специализированного жилищного фонда"</w:t>
            </w:r>
          </w:p>
        </w:tc>
        <w:tc>
          <w:tcPr>
            <w:tcW w:w="2124" w:type="dxa"/>
          </w:tcPr>
          <w:p w14:paraId="5B95398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приобретение жилых помещений (статистика КИО)</w:t>
            </w:r>
          </w:p>
        </w:tc>
        <w:tc>
          <w:tcPr>
            <w:tcW w:w="1531" w:type="dxa"/>
          </w:tcPr>
          <w:p w14:paraId="06CE115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2A7B3F9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0AD0437B" w14:textId="77777777" w:rsidTr="00625553">
        <w:tc>
          <w:tcPr>
            <w:tcW w:w="514" w:type="dxa"/>
            <w:vMerge/>
            <w:tcBorders>
              <w:bottom w:val="nil"/>
            </w:tcBorders>
          </w:tcPr>
          <w:p w14:paraId="3FDCD31B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159B78B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14:paraId="0872F06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3C7C824B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0F9F54E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2 "Количество жилых помещений, на которые оформлены наследственные права"</w:t>
            </w:r>
          </w:p>
        </w:tc>
        <w:tc>
          <w:tcPr>
            <w:tcW w:w="2124" w:type="dxa"/>
          </w:tcPr>
          <w:p w14:paraId="6E89241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- сведения о выморочном имуществе (статистика КИО)</w:t>
            </w:r>
          </w:p>
        </w:tc>
        <w:tc>
          <w:tcPr>
            <w:tcW w:w="1531" w:type="dxa"/>
          </w:tcPr>
          <w:p w14:paraId="1E398D9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20F8FB6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26E4A9BD" w14:textId="77777777" w:rsidTr="00625553">
        <w:tc>
          <w:tcPr>
            <w:tcW w:w="514" w:type="dxa"/>
            <w:vMerge/>
            <w:tcBorders>
              <w:bottom w:val="nil"/>
            </w:tcBorders>
          </w:tcPr>
          <w:p w14:paraId="72B9829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51D41B45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14:paraId="5127114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62CF1AF3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E49B8A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3 "Количество объектов, в отношении которых изготовлена техническая документация"</w:t>
            </w:r>
          </w:p>
        </w:tc>
        <w:tc>
          <w:tcPr>
            <w:tcW w:w="2124" w:type="dxa"/>
          </w:tcPr>
          <w:p w14:paraId="2D3E2A2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изготовление технической документации (статистика КИО)</w:t>
            </w:r>
          </w:p>
        </w:tc>
        <w:tc>
          <w:tcPr>
            <w:tcW w:w="1531" w:type="dxa"/>
          </w:tcPr>
          <w:p w14:paraId="44E4C0B6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16C1E11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2237EC6B" w14:textId="77777777" w:rsidTr="00625553">
        <w:tc>
          <w:tcPr>
            <w:tcW w:w="514" w:type="dxa"/>
            <w:vMerge/>
            <w:tcBorders>
              <w:bottom w:val="nil"/>
            </w:tcBorders>
          </w:tcPr>
          <w:p w14:paraId="2D50799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0355B66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14:paraId="0A445742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7AD4226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739397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4 "Количество объектов, в которых проведен ремонт"</w:t>
            </w:r>
          </w:p>
        </w:tc>
        <w:tc>
          <w:tcPr>
            <w:tcW w:w="2124" w:type="dxa"/>
          </w:tcPr>
          <w:p w14:paraId="295F495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ремонт (статистика КТРиС)</w:t>
            </w:r>
          </w:p>
        </w:tc>
        <w:tc>
          <w:tcPr>
            <w:tcW w:w="1531" w:type="dxa"/>
          </w:tcPr>
          <w:p w14:paraId="478DCC7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25EA227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</w:tr>
      <w:tr w:rsidR="000E4908" w:rsidRPr="00625553" w14:paraId="5F512717" w14:textId="77777777" w:rsidTr="00625553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14:paraId="56759485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77CF8F6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14:paraId="70BC46A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01EEE9A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nil"/>
            </w:tcBorders>
          </w:tcPr>
          <w:p w14:paraId="4586910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5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"Количество снесенных муниципальных нежилых зданий, строений и сооружений"</w:t>
            </w:r>
          </w:p>
        </w:tc>
        <w:tc>
          <w:tcPr>
            <w:tcW w:w="2124" w:type="dxa"/>
            <w:tcBorders>
              <w:bottom w:val="nil"/>
            </w:tcBorders>
          </w:tcPr>
          <w:p w14:paraId="567749F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исполненных муниципальных контрактов на снос (статистика КТРиС)</w:t>
            </w:r>
          </w:p>
        </w:tc>
        <w:tc>
          <w:tcPr>
            <w:tcW w:w="1531" w:type="dxa"/>
            <w:tcBorders>
              <w:bottom w:val="nil"/>
            </w:tcBorders>
          </w:tcPr>
          <w:p w14:paraId="395E241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отчетного года</w:t>
            </w:r>
          </w:p>
        </w:tc>
        <w:tc>
          <w:tcPr>
            <w:tcW w:w="1168" w:type="dxa"/>
            <w:tcBorders>
              <w:bottom w:val="nil"/>
            </w:tcBorders>
          </w:tcPr>
          <w:p w14:paraId="6B9C1EA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КТРиС</w:t>
            </w:r>
          </w:p>
        </w:tc>
      </w:tr>
      <w:tr w:rsidR="000E4908" w:rsidRPr="00625553" w14:paraId="22829BF9" w14:textId="77777777" w:rsidTr="00625553">
        <w:tc>
          <w:tcPr>
            <w:tcW w:w="514" w:type="dxa"/>
            <w:vMerge w:val="restart"/>
            <w:tcBorders>
              <w:bottom w:val="nil"/>
            </w:tcBorders>
          </w:tcPr>
          <w:p w14:paraId="1E3C818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14:paraId="1241177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14:paraId="662E15C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1105920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Рассчитывается как сумма количества объектов, в которых проведен ремонт, и количества снесенных муниципальных нежилых зданий, строений и сооружений</w:t>
            </w:r>
          </w:p>
        </w:tc>
        <w:tc>
          <w:tcPr>
            <w:tcW w:w="2973" w:type="dxa"/>
          </w:tcPr>
          <w:p w14:paraId="1DC045F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1 "Количество объектов, в которых проведен ремонт"</w:t>
            </w:r>
          </w:p>
        </w:tc>
        <w:tc>
          <w:tcPr>
            <w:tcW w:w="2124" w:type="dxa"/>
          </w:tcPr>
          <w:p w14:paraId="74485D9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ремонт (статистика КТРиС)</w:t>
            </w:r>
          </w:p>
        </w:tc>
        <w:tc>
          <w:tcPr>
            <w:tcW w:w="1531" w:type="dxa"/>
          </w:tcPr>
          <w:p w14:paraId="173B02F6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4DED4526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</w:tr>
      <w:tr w:rsidR="000E4908" w:rsidRPr="00625553" w14:paraId="494FE92B" w14:textId="77777777" w:rsidTr="00625553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14:paraId="07A658C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14:paraId="13A8A26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14:paraId="476B60FF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7D750215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nil"/>
            </w:tcBorders>
          </w:tcPr>
          <w:p w14:paraId="0CDDCB9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2 "Количество снесенных муниципальных нежилых зданий, строений и сооружений"</w:t>
            </w:r>
          </w:p>
        </w:tc>
        <w:tc>
          <w:tcPr>
            <w:tcW w:w="2124" w:type="dxa"/>
            <w:tcBorders>
              <w:bottom w:val="nil"/>
            </w:tcBorders>
          </w:tcPr>
          <w:p w14:paraId="33D8A30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снос (статистика КТРиС)</w:t>
            </w:r>
          </w:p>
        </w:tc>
        <w:tc>
          <w:tcPr>
            <w:tcW w:w="1531" w:type="dxa"/>
            <w:tcBorders>
              <w:bottom w:val="nil"/>
            </w:tcBorders>
          </w:tcPr>
          <w:p w14:paraId="18F3BD8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  <w:tcBorders>
              <w:bottom w:val="nil"/>
            </w:tcBorders>
          </w:tcPr>
          <w:p w14:paraId="59B9D5E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</w:tr>
      <w:tr w:rsidR="000E4908" w:rsidRPr="00625553" w14:paraId="446500C7" w14:textId="77777777" w:rsidTr="00625553">
        <w:tc>
          <w:tcPr>
            <w:tcW w:w="514" w:type="dxa"/>
            <w:vMerge w:val="restart"/>
          </w:tcPr>
          <w:p w14:paraId="3842A3C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665" w:type="dxa"/>
            <w:vMerge w:val="restart"/>
          </w:tcPr>
          <w:p w14:paraId="6F9290E3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земельных участков под муниципальные объекты недвижимого имущества</w:t>
            </w:r>
          </w:p>
        </w:tc>
        <w:tc>
          <w:tcPr>
            <w:tcW w:w="1494" w:type="dxa"/>
            <w:vMerge w:val="restart"/>
          </w:tcPr>
          <w:p w14:paraId="64CD551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Merge w:val="restart"/>
          </w:tcPr>
          <w:p w14:paraId="3447351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Рассчитывается как сумма количества муниципальных земельных участков, сформированных на конец предыдущего года и сформированных в плановом году</w:t>
            </w:r>
          </w:p>
        </w:tc>
        <w:tc>
          <w:tcPr>
            <w:tcW w:w="2973" w:type="dxa"/>
          </w:tcPr>
          <w:p w14:paraId="2ACCA15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1 "Количество земельных участков, сформированных на конец предыдущего года"</w:t>
            </w:r>
          </w:p>
        </w:tc>
        <w:tc>
          <w:tcPr>
            <w:tcW w:w="2124" w:type="dxa"/>
          </w:tcPr>
          <w:p w14:paraId="0756C60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- сведения о количестве сформированных муниципальных земельных участков на конец предыдущего года (статистика КИО)</w:t>
            </w:r>
          </w:p>
        </w:tc>
        <w:tc>
          <w:tcPr>
            <w:tcW w:w="1531" w:type="dxa"/>
          </w:tcPr>
          <w:p w14:paraId="26F897B9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29E1541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78B3B4AD" w14:textId="77777777" w:rsidTr="00625553">
        <w:tc>
          <w:tcPr>
            <w:tcW w:w="514" w:type="dxa"/>
            <w:vMerge/>
          </w:tcPr>
          <w:p w14:paraId="71DBB22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144D5BA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76C2E4F8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D6F83A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AFDA5E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2 "Количество сформированных земельных участков (статистика КИО)"</w:t>
            </w:r>
          </w:p>
        </w:tc>
        <w:tc>
          <w:tcPr>
            <w:tcW w:w="2124" w:type="dxa"/>
          </w:tcPr>
          <w:p w14:paraId="5FD2912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формирование земельных участков (статистика КИО)</w:t>
            </w:r>
          </w:p>
        </w:tc>
        <w:tc>
          <w:tcPr>
            <w:tcW w:w="1531" w:type="dxa"/>
          </w:tcPr>
          <w:p w14:paraId="2C17067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0A5EFA4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55228995" w14:textId="77777777" w:rsidTr="00625553">
        <w:tc>
          <w:tcPr>
            <w:tcW w:w="514" w:type="dxa"/>
            <w:vMerge/>
          </w:tcPr>
          <w:p w14:paraId="212756F9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7D404753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25FD363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148CCD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56A8B9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Базовый показатель 3 "Количество исключенных земельных участков (статистика КИО)"</w:t>
            </w:r>
          </w:p>
        </w:tc>
        <w:tc>
          <w:tcPr>
            <w:tcW w:w="2124" w:type="dxa"/>
          </w:tcPr>
          <w:p w14:paraId="137AB25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Ведомственные данные - сведения о проданных либо преобразованных муниципальных земельных участках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(статистика КИО)</w:t>
            </w:r>
          </w:p>
        </w:tc>
        <w:tc>
          <w:tcPr>
            <w:tcW w:w="1531" w:type="dxa"/>
          </w:tcPr>
          <w:p w14:paraId="6517B4C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отчетного года</w:t>
            </w:r>
          </w:p>
        </w:tc>
        <w:tc>
          <w:tcPr>
            <w:tcW w:w="1168" w:type="dxa"/>
          </w:tcPr>
          <w:p w14:paraId="597E161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4087A7A2" w14:textId="77777777" w:rsidTr="00625553">
        <w:tc>
          <w:tcPr>
            <w:tcW w:w="14454" w:type="dxa"/>
            <w:gridSpan w:val="8"/>
          </w:tcPr>
          <w:p w14:paraId="2905046E" w14:textId="77777777" w:rsidR="000E4908" w:rsidRPr="00625553" w:rsidRDefault="000E490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Подпрограмма 1 "Создание условий для эффективного использования муниципального имущества города Мурманска"</w:t>
            </w:r>
          </w:p>
        </w:tc>
      </w:tr>
      <w:tr w:rsidR="000E4908" w:rsidRPr="00625553" w14:paraId="21E0FD65" w14:textId="77777777" w:rsidTr="00625553">
        <w:tc>
          <w:tcPr>
            <w:tcW w:w="514" w:type="dxa"/>
          </w:tcPr>
          <w:p w14:paraId="2F36CA1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5" w:type="dxa"/>
          </w:tcPr>
          <w:p w14:paraId="63F4B9B0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нежилого фонда, инженерной инфраструктуры и земельных участков, переданных по сделкам, договорам и пр.</w:t>
            </w:r>
          </w:p>
        </w:tc>
        <w:tc>
          <w:tcPr>
            <w:tcW w:w="1494" w:type="dxa"/>
          </w:tcPr>
          <w:p w14:paraId="3E84782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14:paraId="7B01E9C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</w:tcPr>
          <w:p w14:paraId="1373267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439706F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совершенных сделок в отношении объектов муниципального нежилого фонда, инженерной инфраструктуры и земельных участков (передача в оперативное управление, хозяйственное ведение, постоянное бессрочное пользование; аренда и безвозмездное пользование имуществом казны (в том числе земельные участки); сервитут; приватизированные нежилые помещения и земельные участки, не обремененные правами третьих лиц; передача имущества на иной уровень публичной собственности) (статистика КИО)</w:t>
            </w:r>
          </w:p>
        </w:tc>
        <w:tc>
          <w:tcPr>
            <w:tcW w:w="1531" w:type="dxa"/>
          </w:tcPr>
          <w:p w14:paraId="13F3B90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080E265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2B760906" w14:textId="77777777" w:rsidTr="00625553">
        <w:tc>
          <w:tcPr>
            <w:tcW w:w="514" w:type="dxa"/>
          </w:tcPr>
          <w:p w14:paraId="4F65CAD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65" w:type="dxa"/>
          </w:tcPr>
          <w:p w14:paraId="0F24121F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жилых помещений, приобретенных с целью пополнения муниципального специализированного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494" w:type="dxa"/>
          </w:tcPr>
          <w:p w14:paraId="75D7EB9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85" w:type="dxa"/>
          </w:tcPr>
          <w:p w14:paraId="77756F1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</w:tcPr>
          <w:p w14:paraId="6F32EB5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0F7C494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исполненных муниципальных контрактов на приобретение жилых </w:t>
            </w: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(статистика КИО)</w:t>
            </w:r>
          </w:p>
        </w:tc>
        <w:tc>
          <w:tcPr>
            <w:tcW w:w="1531" w:type="dxa"/>
          </w:tcPr>
          <w:p w14:paraId="2E149B7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отчетного года</w:t>
            </w:r>
          </w:p>
        </w:tc>
        <w:tc>
          <w:tcPr>
            <w:tcW w:w="1168" w:type="dxa"/>
          </w:tcPr>
          <w:p w14:paraId="679DCAB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  <w:tr w:rsidR="000E4908" w:rsidRPr="00625553" w14:paraId="5B759FE1" w14:textId="77777777" w:rsidTr="00625553">
        <w:tc>
          <w:tcPr>
            <w:tcW w:w="514" w:type="dxa"/>
          </w:tcPr>
          <w:p w14:paraId="6A44F66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65" w:type="dxa"/>
          </w:tcPr>
          <w:p w14:paraId="72ADDBB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1494" w:type="dxa"/>
          </w:tcPr>
          <w:p w14:paraId="12D2862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14:paraId="3170254F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</w:tcPr>
          <w:p w14:paraId="36541D9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3FF23A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о мероприятиях по сбору, вывозу и утилизации твердых бытовых отходов и крупногабаритного мусора, проведению санитарной обработки и ограничению доступа в помещения (статистика ЦКИМИ)</w:t>
            </w:r>
          </w:p>
        </w:tc>
        <w:tc>
          <w:tcPr>
            <w:tcW w:w="1531" w:type="dxa"/>
          </w:tcPr>
          <w:p w14:paraId="7E07D80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0DF7188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ЦКИМИ</w:t>
            </w:r>
          </w:p>
        </w:tc>
      </w:tr>
      <w:tr w:rsidR="000E4908" w:rsidRPr="00625553" w14:paraId="716A29ED" w14:textId="77777777" w:rsidTr="00625553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4A835F9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65" w:type="dxa"/>
            <w:tcBorders>
              <w:bottom w:val="nil"/>
            </w:tcBorders>
          </w:tcPr>
          <w:p w14:paraId="2CF7106E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которых проведен ремонт</w:t>
            </w:r>
          </w:p>
        </w:tc>
        <w:tc>
          <w:tcPr>
            <w:tcW w:w="1494" w:type="dxa"/>
            <w:tcBorders>
              <w:bottom w:val="nil"/>
            </w:tcBorders>
          </w:tcPr>
          <w:p w14:paraId="1D3E0702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bottom w:val="nil"/>
            </w:tcBorders>
          </w:tcPr>
          <w:p w14:paraId="6F9F904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bottom w:val="nil"/>
            </w:tcBorders>
          </w:tcPr>
          <w:p w14:paraId="576F92C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nil"/>
            </w:tcBorders>
          </w:tcPr>
          <w:p w14:paraId="6E5E5D6A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ремонт (статистика УКС)</w:t>
            </w:r>
          </w:p>
        </w:tc>
        <w:tc>
          <w:tcPr>
            <w:tcW w:w="1531" w:type="dxa"/>
            <w:tcBorders>
              <w:bottom w:val="nil"/>
            </w:tcBorders>
          </w:tcPr>
          <w:p w14:paraId="3532A12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  <w:tcBorders>
              <w:bottom w:val="nil"/>
            </w:tcBorders>
          </w:tcPr>
          <w:p w14:paraId="725CE92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</w:tr>
      <w:tr w:rsidR="000E4908" w:rsidRPr="00625553" w14:paraId="68388C9F" w14:textId="77777777" w:rsidTr="00625553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14:paraId="48911D14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65" w:type="dxa"/>
            <w:tcBorders>
              <w:bottom w:val="nil"/>
            </w:tcBorders>
          </w:tcPr>
          <w:p w14:paraId="0215675B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муниципальных нежилых зданий, строений и сооружений</w:t>
            </w:r>
          </w:p>
        </w:tc>
        <w:tc>
          <w:tcPr>
            <w:tcW w:w="1494" w:type="dxa"/>
            <w:tcBorders>
              <w:bottom w:val="nil"/>
            </w:tcBorders>
          </w:tcPr>
          <w:p w14:paraId="0A2AAE6E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bottom w:val="nil"/>
            </w:tcBorders>
          </w:tcPr>
          <w:p w14:paraId="2272776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tcBorders>
              <w:bottom w:val="nil"/>
            </w:tcBorders>
          </w:tcPr>
          <w:p w14:paraId="1C5C4351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nil"/>
            </w:tcBorders>
          </w:tcPr>
          <w:p w14:paraId="1A8F43E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снос (статистика УКС)</w:t>
            </w:r>
          </w:p>
        </w:tc>
        <w:tc>
          <w:tcPr>
            <w:tcW w:w="1531" w:type="dxa"/>
            <w:tcBorders>
              <w:bottom w:val="nil"/>
            </w:tcBorders>
          </w:tcPr>
          <w:p w14:paraId="052C72A3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  <w:tcBorders>
              <w:bottom w:val="nil"/>
            </w:tcBorders>
          </w:tcPr>
          <w:p w14:paraId="15368928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</w:tr>
      <w:tr w:rsidR="000E4908" w:rsidRPr="00625553" w14:paraId="2EF5304F" w14:textId="77777777" w:rsidTr="00625553">
        <w:tc>
          <w:tcPr>
            <w:tcW w:w="14454" w:type="dxa"/>
            <w:gridSpan w:val="8"/>
          </w:tcPr>
          <w:p w14:paraId="2268F113" w14:textId="77777777" w:rsidR="000E4908" w:rsidRPr="00625553" w:rsidRDefault="000E490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Подпрограмма 2 "Реформирование и регулирование земельных и имущественных отношений на территории муниципального образования город Мурманск"</w:t>
            </w:r>
          </w:p>
        </w:tc>
      </w:tr>
      <w:tr w:rsidR="000E4908" w:rsidRPr="00625553" w14:paraId="3882C5FB" w14:textId="77777777" w:rsidTr="00625553">
        <w:tc>
          <w:tcPr>
            <w:tcW w:w="514" w:type="dxa"/>
          </w:tcPr>
          <w:p w14:paraId="0F4B0857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5" w:type="dxa"/>
          </w:tcPr>
          <w:p w14:paraId="4C8BA994" w14:textId="77777777" w:rsidR="000E4908" w:rsidRPr="00625553" w:rsidRDefault="000E4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по которым выполнены кадастровые съемки</w:t>
            </w:r>
          </w:p>
        </w:tc>
        <w:tc>
          <w:tcPr>
            <w:tcW w:w="1494" w:type="dxa"/>
          </w:tcPr>
          <w:p w14:paraId="24F5608B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</w:tcPr>
          <w:p w14:paraId="74857CC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</w:tcPr>
          <w:p w14:paraId="4011A92D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009401FC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Результат исполненных муниципальных контрактов на выполнение кадастровых съемок (статистика КИО)</w:t>
            </w:r>
          </w:p>
        </w:tc>
        <w:tc>
          <w:tcPr>
            <w:tcW w:w="1531" w:type="dxa"/>
          </w:tcPr>
          <w:p w14:paraId="491CE3D5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31 декабря отчетного года</w:t>
            </w:r>
          </w:p>
        </w:tc>
        <w:tc>
          <w:tcPr>
            <w:tcW w:w="1168" w:type="dxa"/>
          </w:tcPr>
          <w:p w14:paraId="745D4090" w14:textId="77777777" w:rsidR="000E4908" w:rsidRPr="00625553" w:rsidRDefault="000E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53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</w:tr>
    </w:tbl>
    <w:p w14:paraId="0BF1F6CB" w14:textId="77777777" w:rsidR="000E4908" w:rsidRDefault="000E4908">
      <w:pPr>
        <w:pStyle w:val="ConsPlusNormal"/>
        <w:jc w:val="both"/>
      </w:pPr>
    </w:p>
    <w:p w14:paraId="5C957D98" w14:textId="77777777" w:rsidR="000E4908" w:rsidRDefault="000E4908">
      <w:pPr>
        <w:pStyle w:val="ConsPlusNormal"/>
        <w:jc w:val="both"/>
      </w:pPr>
    </w:p>
    <w:p w14:paraId="6E0024BB" w14:textId="77777777" w:rsidR="000E4908" w:rsidRDefault="000E49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0B4C64" w14:textId="77777777" w:rsidR="00266534" w:rsidRDefault="00266534"/>
    <w:sectPr w:rsidR="00266534" w:rsidSect="006C337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8"/>
    <w:rsid w:val="00043CD7"/>
    <w:rsid w:val="000E4908"/>
    <w:rsid w:val="001E7BDC"/>
    <w:rsid w:val="00266534"/>
    <w:rsid w:val="002F2CDB"/>
    <w:rsid w:val="00321C76"/>
    <w:rsid w:val="003B03AB"/>
    <w:rsid w:val="005412DC"/>
    <w:rsid w:val="00573CB5"/>
    <w:rsid w:val="006015A5"/>
    <w:rsid w:val="00625553"/>
    <w:rsid w:val="00693CAA"/>
    <w:rsid w:val="006B4681"/>
    <w:rsid w:val="006C337A"/>
    <w:rsid w:val="00765C9C"/>
    <w:rsid w:val="00885E42"/>
    <w:rsid w:val="00927069"/>
    <w:rsid w:val="0096262B"/>
    <w:rsid w:val="009E27B7"/>
    <w:rsid w:val="00A63C27"/>
    <w:rsid w:val="00A6754E"/>
    <w:rsid w:val="00B86D9F"/>
    <w:rsid w:val="00DF0F25"/>
    <w:rsid w:val="00E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D9AE"/>
  <w15:chartTrackingRefBased/>
  <w15:docId w15:val="{1EBDF3AB-ECE9-4578-806D-BCDE14DD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0E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4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4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4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49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015A5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2482B0C80B866669D8268082BD3C44EBC1CC68FBFF7481504F86F5499A0396D0w2ECM" TargetMode="External"/><Relationship Id="rId13" Type="http://schemas.openxmlformats.org/officeDocument/2006/relationships/hyperlink" Target="https://login.consultant.ru/link/?req=doc&amp;base=RLAW087&amp;n=129239&amp;dst=100012" TargetMode="External"/><Relationship Id="rId18" Type="http://schemas.openxmlformats.org/officeDocument/2006/relationships/hyperlink" Target="https://login.consultant.ru/link/?req=doc&amp;base=LAW&amp;n=454324&amp;dst=1014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972&amp;dst=1171" TargetMode="External"/><Relationship Id="rId7" Type="http://schemas.openxmlformats.org/officeDocument/2006/relationships/hyperlink" Target="consultantplus://offline/ref=4A22AF1C4EDB09B116C2162482B0C80B866669D827898DBD3544EBC1CC68FBFF7481504F86F5499A0297D4w2E7M" TargetMode="External"/><Relationship Id="rId12" Type="http://schemas.openxmlformats.org/officeDocument/2006/relationships/hyperlink" Target="consultantplus://offline/ref=4A22AF1C4EDB09B116C2162482B0C80B866669D8268081B63044EBC1CC68FBFF7481504F86F5499A0392D5w2E6M" TargetMode="External"/><Relationship Id="rId17" Type="http://schemas.openxmlformats.org/officeDocument/2006/relationships/hyperlink" Target="https://login.consultant.ru/link/?req=doc&amp;base=RLAW087&amp;n=129239&amp;dst=100012" TargetMode="External"/><Relationship Id="rId25" Type="http://schemas.openxmlformats.org/officeDocument/2006/relationships/hyperlink" Target="https://login.consultant.ru/link/?req=doc&amp;base=RLAW087&amp;n=128604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20254" TargetMode="External"/><Relationship Id="rId20" Type="http://schemas.openxmlformats.org/officeDocument/2006/relationships/hyperlink" Target="https://login.consultant.ru/link/?req=doc&amp;base=LAW&amp;n=465972&amp;dst=117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2AF1C4EDB09B116C2082994DC960E836D37DD228D8FE9681BB09C9B61F1A833CE090DC2F94A9Fw0E7M" TargetMode="External"/><Relationship Id="rId11" Type="http://schemas.openxmlformats.org/officeDocument/2006/relationships/hyperlink" Target="consultantplus://offline/ref=4A22AF1C4EDB09B116C2162482B0C80B866669D8268081B63044EBC1CC68FBFF7481504F86F5499A0392D5w2E6M" TargetMode="External"/><Relationship Id="rId24" Type="http://schemas.openxmlformats.org/officeDocument/2006/relationships/hyperlink" Target="https://login.consultant.ru/link/?req=doc&amp;base=LAW&amp;n=469797&amp;dst=100024" TargetMode="External"/><Relationship Id="rId5" Type="http://schemas.openxmlformats.org/officeDocument/2006/relationships/hyperlink" Target="consultantplus://offline/ref=4A22AF1C4EDB09B116C2082994DC960E836D37DC278F8FE9681BB09C9B61F1A833CE090DC2FB4A92w0E2M" TargetMode="External"/><Relationship Id="rId15" Type="http://schemas.openxmlformats.org/officeDocument/2006/relationships/hyperlink" Target="https://login.consultant.ru/link/?req=doc&amp;base=RLAW087&amp;n=127901&amp;dst=100628" TargetMode="External"/><Relationship Id="rId23" Type="http://schemas.openxmlformats.org/officeDocument/2006/relationships/hyperlink" Target="https://login.consultant.ru/link/?req=doc&amp;base=LAW&amp;n=46597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68081B63044EBC1CC68FBFF7481504F86F5499A0392D5w2E6M" TargetMode="External"/><Relationship Id="rId19" Type="http://schemas.openxmlformats.org/officeDocument/2006/relationships/hyperlink" Target="https://login.consultant.ru/link/?req=doc&amp;base=LAW&amp;n=454324&amp;dst=46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A22AF1C4EDB09B116C2162482B0C80B866669D8268081B63044EBC1CC68FBFF7481504F86F5499A0392D5w2E6M" TargetMode="External"/><Relationship Id="rId14" Type="http://schemas.openxmlformats.org/officeDocument/2006/relationships/hyperlink" Target="https://login.consultant.ru/link/?req=doc&amp;base=LAW&amp;n=451863" TargetMode="External"/><Relationship Id="rId22" Type="http://schemas.openxmlformats.org/officeDocument/2006/relationships/hyperlink" Target="https://login.consultant.ru/link/?req=doc&amp;base=LAW&amp;n=465972&amp;dst=1171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2309BDC4C44BD8BC704EB495554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C9BE4-2CBD-4E08-ABE5-FCF1CB65CDDE}"/>
      </w:docPartPr>
      <w:docPartBody>
        <w:p w:rsidR="006A76BE" w:rsidRDefault="00450A2C" w:rsidP="00450A2C">
          <w:pPr>
            <w:pStyle w:val="992309BDC4C44BD8BC704EB495554D5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C"/>
    <w:rsid w:val="00043CD7"/>
    <w:rsid w:val="00106992"/>
    <w:rsid w:val="00137666"/>
    <w:rsid w:val="001E7BDC"/>
    <w:rsid w:val="00450A2C"/>
    <w:rsid w:val="006A76BE"/>
    <w:rsid w:val="00A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A2C"/>
    <w:rPr>
      <w:color w:val="808080"/>
    </w:rPr>
  </w:style>
  <w:style w:type="paragraph" w:customStyle="1" w:styleId="992309BDC4C44BD8BC704EB495554D55">
    <w:name w:val="992309BDC4C44BD8BC704EB495554D55"/>
    <w:rsid w:val="0045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7453</Words>
  <Characters>42486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Антоновский Никита Николаевич</cp:lastModifiedBy>
  <cp:revision>3</cp:revision>
  <dcterms:created xsi:type="dcterms:W3CDTF">2024-05-16T09:16:00Z</dcterms:created>
  <dcterms:modified xsi:type="dcterms:W3CDTF">2024-06-13T07:34:00Z</dcterms:modified>
</cp:coreProperties>
</file>