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2" w:rsidRPr="00222389" w:rsidRDefault="005F16A2" w:rsidP="005F16A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</w:t>
      </w:r>
      <w:r w:rsidRPr="00222389">
        <w:rPr>
          <w:rFonts w:eastAsia="Times New Roman"/>
          <w:szCs w:val="20"/>
          <w:lang w:eastAsia="ru-RU"/>
        </w:rPr>
        <w:t xml:space="preserve">Приложение </w:t>
      </w:r>
      <w:r>
        <w:rPr>
          <w:rFonts w:eastAsia="Times New Roman"/>
          <w:szCs w:val="20"/>
          <w:lang w:eastAsia="ru-RU"/>
        </w:rPr>
        <w:t>№ 2</w:t>
      </w:r>
    </w:p>
    <w:p w:rsidR="005F16A2" w:rsidRDefault="005F16A2" w:rsidP="005F16A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</w:t>
      </w:r>
      <w:r w:rsidRPr="00222389">
        <w:rPr>
          <w:rFonts w:eastAsia="Times New Roman"/>
          <w:szCs w:val="20"/>
          <w:lang w:eastAsia="ru-RU"/>
        </w:rPr>
        <w:t>к постановлению</w:t>
      </w:r>
    </w:p>
    <w:p w:rsidR="005F16A2" w:rsidRPr="00222389" w:rsidRDefault="005F16A2" w:rsidP="005F16A2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222389">
        <w:rPr>
          <w:rFonts w:eastAsia="Times New Roman"/>
          <w:szCs w:val="20"/>
          <w:lang w:eastAsia="ru-RU"/>
        </w:rPr>
        <w:t xml:space="preserve"> администрации города Мурманска</w:t>
      </w:r>
    </w:p>
    <w:p w:rsidR="005F16A2" w:rsidRPr="00222389" w:rsidRDefault="005F16A2" w:rsidP="005F16A2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222389">
        <w:rPr>
          <w:rFonts w:eastAsia="Times New Roman"/>
          <w:szCs w:val="20"/>
          <w:lang w:eastAsia="ru-RU"/>
        </w:rPr>
        <w:t>от____________  №____________</w:t>
      </w:r>
    </w:p>
    <w:p w:rsidR="005F16A2" w:rsidRDefault="005F16A2" w:rsidP="005F16A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73CE4" w:rsidRDefault="00673CE4" w:rsidP="005F16A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5F16A2" w:rsidRPr="001761AE" w:rsidRDefault="005F16A2" w:rsidP="005F16A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761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F16A2" w:rsidRPr="001761AE" w:rsidRDefault="005F16A2" w:rsidP="005F16A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61AE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5F16A2" w:rsidRDefault="005F16A2" w:rsidP="005F16A2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5F16A2" w:rsidRPr="002C65D5" w:rsidRDefault="005F16A2" w:rsidP="005F16A2">
      <w:pPr>
        <w:pStyle w:val="ConsPlusTitle"/>
        <w:spacing w:after="6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P86"/>
      <w:bookmarkEnd w:id="1"/>
      <w:r w:rsidRPr="002C65D5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ГОРОДА МУРМАНСКА</w:t>
      </w:r>
    </w:p>
    <w:p w:rsidR="005F16A2" w:rsidRPr="002C65D5" w:rsidRDefault="005F16A2" w:rsidP="005F16A2">
      <w:pPr>
        <w:pStyle w:val="ConsPlusTitle"/>
        <w:spacing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КОМИТЕТ ПО РАЗВИТИЮ ГОРОДСКОГО ХОЗЯЙСТВА</w:t>
      </w:r>
    </w:p>
    <w:p w:rsidR="005F16A2" w:rsidRPr="002C65D5" w:rsidRDefault="005F16A2" w:rsidP="005F16A2">
      <w:pPr>
        <w:pStyle w:val="ConsPlusTitle"/>
        <w:spacing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ConsPlusTitle"/>
        <w:spacing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АКТ № ______</w:t>
      </w:r>
    </w:p>
    <w:p w:rsidR="005F16A2" w:rsidRPr="002C65D5" w:rsidRDefault="005F16A2" w:rsidP="005F16A2">
      <w:pPr>
        <w:pStyle w:val="ConsPlusTitle"/>
        <w:spacing w:after="6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b w:val="0"/>
          <w:color w:val="000000"/>
          <w:sz w:val="24"/>
          <w:szCs w:val="24"/>
        </w:rPr>
        <w:t>комиссионного обследования при выявлении случаев несанкционированного сноса</w:t>
      </w:r>
    </w:p>
    <w:p w:rsidR="005F16A2" w:rsidRPr="002C65D5" w:rsidRDefault="005F16A2" w:rsidP="005F16A2">
      <w:pPr>
        <w:pStyle w:val="ConsPlusTitle"/>
        <w:spacing w:after="6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(или) повреждения зеленых насаждени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</w:p>
    <w:p w:rsidR="005F16A2" w:rsidRPr="002C65D5" w:rsidRDefault="005F16A2" w:rsidP="005F16A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9667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418"/>
        <w:gridCol w:w="369"/>
        <w:gridCol w:w="340"/>
        <w:gridCol w:w="3373"/>
        <w:gridCol w:w="3402"/>
      </w:tblGrid>
      <w:tr w:rsidR="005F16A2" w:rsidRPr="002C65D5" w:rsidTr="00D70A72">
        <w:trPr>
          <w:trHeight w:val="266"/>
        </w:trPr>
        <w:tc>
          <w:tcPr>
            <w:tcW w:w="170" w:type="dxa"/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nil"/>
              <w:right w:val="nil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6A2" w:rsidRPr="002C65D5" w:rsidTr="00D70A72">
        <w:trPr>
          <w:trHeight w:val="266"/>
        </w:trPr>
        <w:tc>
          <w:tcPr>
            <w:tcW w:w="170" w:type="dxa"/>
            <w:tcBorders>
              <w:bottom w:val="nil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____:____ - ____:____</w:t>
            </w:r>
          </w:p>
        </w:tc>
        <w:tc>
          <w:tcPr>
            <w:tcW w:w="3373" w:type="dxa"/>
            <w:tcBorders>
              <w:bottom w:val="nil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16A2" w:rsidRPr="002C65D5" w:rsidRDefault="005F16A2" w:rsidP="005F16A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5F16A2" w:rsidRPr="002C65D5" w:rsidTr="00D70A72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  <w:vAlign w:val="bottom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- уполномоченного представителя КРГХ,</w:t>
            </w:r>
          </w:p>
        </w:tc>
      </w:tr>
      <w:tr w:rsidR="005F16A2" w:rsidRPr="002C65D5" w:rsidTr="00D70A72">
        <w:trPr>
          <w:trHeight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  <w:vAlign w:val="bottom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- уполномоченного представителя управления</w:t>
            </w:r>
          </w:p>
        </w:tc>
      </w:tr>
      <w:tr w:rsidR="005F16A2" w:rsidRPr="002C65D5" w:rsidTr="00D70A72">
        <w:trPr>
          <w:trHeight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  <w:vAlign w:val="bottom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округа города Мурманска,</w:t>
            </w:r>
          </w:p>
        </w:tc>
      </w:tr>
      <w:tr w:rsidR="005F16A2" w:rsidRPr="002C65D5" w:rsidTr="00D70A72">
        <w:trPr>
          <w:trHeight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6A2" w:rsidRPr="002C65D5" w:rsidRDefault="005F16A2" w:rsidP="00D70A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  <w:vAlign w:val="bottom"/>
          </w:tcPr>
          <w:p w:rsidR="005F16A2" w:rsidRPr="00350CE5" w:rsidRDefault="005F16A2" w:rsidP="00D70A72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50CE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уполномоченного представителя ММБУ «Экосистема»</w:t>
            </w:r>
          </w:p>
        </w:tc>
      </w:tr>
    </w:tbl>
    <w:p w:rsidR="005F16A2" w:rsidRPr="002C65D5" w:rsidRDefault="005F16A2" w:rsidP="005F16A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в присутствии:</w:t>
      </w:r>
      <w:r w:rsidRPr="00CB4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F16A2" w:rsidRPr="002C65D5" w:rsidRDefault="005F16A2" w:rsidP="005F16A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EA0E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фиксации несанкционированного сноса и (или) повреждения зеленых насаждений, в соответствии с решением Совета депутатов города Мурманска от 03.04.2008 № 48-587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</w:t>
      </w:r>
      <w:r w:rsidRPr="00EA0E68">
        <w:rPr>
          <w:rFonts w:ascii="Times New Roman" w:hAnsi="Times New Roman" w:cs="Times New Roman"/>
          <w:color w:val="000000"/>
          <w:spacing w:val="-4"/>
          <w:sz w:val="24"/>
          <w:szCs w:val="24"/>
        </w:rPr>
        <w:t>«Об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Мурманска», постановлением Администрации города Мурманска от 07.09.2015 № 2477 «Об утверждении порядка работы комиссии по определению необходимости осуществления сноса, пересадки, санитарной обрезки зеленых насаждений и</w:t>
      </w:r>
      <w:proofErr w:type="gramEnd"/>
      <w:r w:rsidRPr="00EA0E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EA0E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выявлению случаев несанкционированного сноса и повреждения зеленых насаждений», распоряжением Администрации города Мурманска от 09.06.2011 № 75-Р «О Методике подсчета зеленых насаждений при их сносе и (или)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EA0E6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пересадке, санитарной обрезке на территории муниципального образования город Мурманск», постановлением Администрации города Мурманска от 17.07.2015 № 1947 «Об утверждении Порядка расчета и оплаты восстановительной стоимости зеленых насаждений на территории города Мурманска» провела обследование зеленой зоны</w:t>
      </w:r>
      <w:proofErr w:type="gramEnd"/>
    </w:p>
    <w:p w:rsidR="005F16A2" w:rsidRPr="002C65D5" w:rsidRDefault="005F16A2" w:rsidP="005F16A2">
      <w:pPr>
        <w:pStyle w:val="ConsPlusNonformat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A2" w:rsidRPr="002C65D5" w:rsidRDefault="005F16A2" w:rsidP="005F16A2">
      <w:pPr>
        <w:pStyle w:val="ConsPlusNonformat"/>
        <w:spacing w:after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b/>
          <w:color w:val="000000"/>
          <w:sz w:val="24"/>
          <w:szCs w:val="24"/>
        </w:rPr>
        <w:t>На месте установлено:</w:t>
      </w:r>
    </w:p>
    <w:p w:rsidR="005F16A2" w:rsidRPr="002C65D5" w:rsidRDefault="005F16A2" w:rsidP="005F16A2">
      <w:pPr>
        <w:pStyle w:val="ConsPlusNonformat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 xml:space="preserve">В районе дома № ____ корпус ____ </w:t>
      </w:r>
      <w:proofErr w:type="gramStart"/>
      <w:r w:rsidRPr="002C65D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C65D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5F16A2" w:rsidRPr="002C65D5" w:rsidRDefault="005F16A2" w:rsidP="005F16A2">
      <w:pPr>
        <w:pStyle w:val="ConsPlusNonformat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F16A2" w:rsidRPr="002C65D5" w:rsidRDefault="005F16A2" w:rsidP="005F16A2">
      <w:pPr>
        <w:pStyle w:val="a7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65D5">
        <w:rPr>
          <w:rFonts w:ascii="Times New Roman" w:hAnsi="Times New Roman"/>
          <w:color w:val="000000"/>
          <w:sz w:val="24"/>
          <w:szCs w:val="24"/>
        </w:rPr>
        <w:t>обнаружено уничтожение (повреждение) зеленых насаждений (деревьев, кустарников, клумб, цветников, газонов и иных зеленых насаждений) в количестве - ___________ шт., в том числе: ______________________________________________________________________</w:t>
      </w:r>
      <w:proofErr w:type="gramEnd"/>
    </w:p>
    <w:p w:rsidR="005F16A2" w:rsidRPr="002C65D5" w:rsidRDefault="005F16A2" w:rsidP="005F16A2">
      <w:pPr>
        <w:pStyle w:val="a7"/>
        <w:spacing w:after="60"/>
        <w:jc w:val="both"/>
        <w:rPr>
          <w:color w:val="000000"/>
        </w:rPr>
      </w:pPr>
      <w:r w:rsidRPr="002C65D5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5F16A2" w:rsidRPr="002C65D5" w:rsidRDefault="005F16A2" w:rsidP="005F16A2">
      <w:pPr>
        <w:pStyle w:val="a7"/>
        <w:spacing w:after="60"/>
        <w:jc w:val="both"/>
        <w:rPr>
          <w:color w:val="000000"/>
        </w:rPr>
      </w:pPr>
      <w:r w:rsidRPr="002C65D5">
        <w:rPr>
          <w:color w:val="000000"/>
        </w:rPr>
        <w:t>_______________________________________________________________________________________</w:t>
      </w:r>
    </w:p>
    <w:p w:rsidR="005F16A2" w:rsidRPr="002C65D5" w:rsidRDefault="005F16A2" w:rsidP="005F16A2">
      <w:pPr>
        <w:pStyle w:val="a7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F16A2" w:rsidRPr="002C65D5" w:rsidRDefault="005F16A2" w:rsidP="005F16A2">
      <w:pPr>
        <w:pStyle w:val="a7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возраст зеленых насаждений составляет ____________ лет.</w:t>
      </w:r>
    </w:p>
    <w:p w:rsidR="005F16A2" w:rsidRDefault="005F16A2" w:rsidP="005F16A2">
      <w:pPr>
        <w:pStyle w:val="a7"/>
        <w:spacing w:after="60"/>
        <w:jc w:val="both"/>
        <w:rPr>
          <w:color w:val="000000"/>
        </w:rPr>
      </w:pPr>
    </w:p>
    <w:p w:rsidR="005F16A2" w:rsidRPr="002C65D5" w:rsidRDefault="005F16A2" w:rsidP="005F16A2">
      <w:pPr>
        <w:pStyle w:val="a7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color w:val="000000"/>
        </w:rPr>
        <w:t>_______________      _______________      _______________      _______________      _______________</w:t>
      </w:r>
    </w:p>
    <w:p w:rsidR="005F16A2" w:rsidRDefault="005F16A2" w:rsidP="005F16A2">
      <w:pPr>
        <w:pStyle w:val="a7"/>
        <w:spacing w:after="60"/>
        <w:jc w:val="both"/>
        <w:rPr>
          <w:color w:val="000000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 xml:space="preserve">Описание уничтоженных зеленых насаждений приведено в </w:t>
      </w:r>
      <w:hyperlink w:anchor="P133" w:history="1">
        <w:r w:rsidRPr="002C65D5">
          <w:rPr>
            <w:rFonts w:ascii="Times New Roman" w:hAnsi="Times New Roman"/>
            <w:color w:val="000000"/>
            <w:sz w:val="24"/>
            <w:szCs w:val="24"/>
          </w:rPr>
          <w:t>приложении</w:t>
        </w:r>
      </w:hyperlink>
      <w:r w:rsidRPr="002C65D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2C65D5">
        <w:rPr>
          <w:rFonts w:ascii="Times New Roman" w:hAnsi="Times New Roman"/>
          <w:color w:val="000000"/>
          <w:sz w:val="24"/>
          <w:szCs w:val="24"/>
        </w:rPr>
        <w:t>ях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 № _____ к настоящему акту.</w:t>
      </w:r>
      <w:r w:rsidRPr="00CB451E">
        <w:rPr>
          <w:color w:val="000000"/>
        </w:rPr>
        <w:t xml:space="preserve"> </w:t>
      </w:r>
    </w:p>
    <w:p w:rsidR="005F16A2" w:rsidRPr="002C65D5" w:rsidRDefault="005F16A2" w:rsidP="005F16A2">
      <w:pPr>
        <w:pStyle w:val="ConsPlusNonformat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ConsPlusNonformat"/>
        <w:spacing w:after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</w:p>
    <w:p w:rsidR="005F16A2" w:rsidRPr="002C65D5" w:rsidRDefault="005F16A2" w:rsidP="005F16A2">
      <w:pPr>
        <w:pStyle w:val="ConsPlusNonformat"/>
        <w:spacing w:after="6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A2" w:rsidRPr="002C65D5" w:rsidRDefault="005F16A2" w:rsidP="005F16A2">
      <w:pPr>
        <w:pStyle w:val="ConsPlusNonformat"/>
        <w:spacing w:after="6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ConsPlusNonformat"/>
        <w:spacing w:after="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ConsPlusNonformat"/>
        <w:spacing w:after="60" w:line="3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Подписи:                                                        ________________________/___________________/</w:t>
      </w:r>
    </w:p>
    <w:p w:rsidR="005F16A2" w:rsidRPr="002C65D5" w:rsidRDefault="005F16A2" w:rsidP="005F16A2">
      <w:pPr>
        <w:pStyle w:val="ConsPlusNonformat"/>
        <w:spacing w:after="60" w:line="3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________________________/___________________/</w:t>
      </w:r>
    </w:p>
    <w:p w:rsidR="005F16A2" w:rsidRPr="002C65D5" w:rsidRDefault="005F16A2" w:rsidP="005F16A2">
      <w:pPr>
        <w:pStyle w:val="ConsPlusNonformat"/>
        <w:spacing w:after="60" w:line="3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________________________/___________________/</w:t>
      </w:r>
    </w:p>
    <w:p w:rsidR="005F16A2" w:rsidRPr="002C65D5" w:rsidRDefault="005F16A2" w:rsidP="005F16A2">
      <w:pPr>
        <w:pStyle w:val="ConsPlusNonformat"/>
        <w:spacing w:after="60" w:line="3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 xml:space="preserve">С актом </w:t>
      </w:r>
      <w:proofErr w:type="gramStart"/>
      <w:r w:rsidRPr="002C65D5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2C65D5">
        <w:rPr>
          <w:rFonts w:ascii="Times New Roman" w:hAnsi="Times New Roman" w:cs="Times New Roman"/>
          <w:color w:val="000000"/>
          <w:sz w:val="24"/>
          <w:szCs w:val="24"/>
        </w:rPr>
        <w:t>:                                    ________________________/___________________/</w:t>
      </w:r>
    </w:p>
    <w:p w:rsidR="005F16A2" w:rsidRPr="002C65D5" w:rsidRDefault="005F16A2" w:rsidP="005F16A2">
      <w:pPr>
        <w:pStyle w:val="a7"/>
        <w:spacing w:after="60" w:line="3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________________________/___________________/</w:t>
      </w:r>
    </w:p>
    <w:p w:rsidR="005F16A2" w:rsidRPr="002C65D5" w:rsidRDefault="005F16A2" w:rsidP="005F16A2">
      <w:pPr>
        <w:pStyle w:val="a7"/>
        <w:spacing w:after="60" w:line="3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________________________/___________________/</w:t>
      </w:r>
    </w:p>
    <w:p w:rsidR="005F16A2" w:rsidRPr="002C65D5" w:rsidRDefault="005F16A2" w:rsidP="005F16A2">
      <w:pPr>
        <w:pStyle w:val="a7"/>
        <w:spacing w:after="60" w:line="300" w:lineRule="exact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Дополнения, замечания</w:t>
      </w:r>
      <w:r>
        <w:rPr>
          <w:rFonts w:ascii="Times New Roman" w:hAnsi="Times New Roman"/>
          <w:color w:val="000000"/>
          <w:sz w:val="24"/>
          <w:szCs w:val="24"/>
        </w:rPr>
        <w:t>, возражения</w:t>
      </w:r>
      <w:r w:rsidRPr="002C65D5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5F16A2" w:rsidRPr="00D431FE" w:rsidTr="00D70A72">
        <w:tc>
          <w:tcPr>
            <w:tcW w:w="10031" w:type="dxa"/>
            <w:gridSpan w:val="2"/>
            <w:shd w:val="clear" w:color="auto" w:fill="auto"/>
          </w:tcPr>
          <w:p w:rsidR="005F16A2" w:rsidRDefault="005F16A2" w:rsidP="00D70A72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F16A2" w:rsidRDefault="005F16A2" w:rsidP="00D70A72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F16A2" w:rsidRDefault="005F16A2" w:rsidP="00D70A72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F16A2" w:rsidRPr="00ED0A13" w:rsidRDefault="005F16A2" w:rsidP="00D70A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A1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Страница 1 из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F16A2" w:rsidRPr="00D431FE" w:rsidTr="00D70A72">
        <w:tc>
          <w:tcPr>
            <w:tcW w:w="5637" w:type="dxa"/>
            <w:shd w:val="clear" w:color="auto" w:fill="auto"/>
          </w:tcPr>
          <w:p w:rsidR="005F16A2" w:rsidRPr="008A7E11" w:rsidRDefault="005F16A2" w:rsidP="00D70A72">
            <w:pPr>
              <w:keepNext/>
              <w:jc w:val="both"/>
              <w:outlineLvl w:val="0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F16A2" w:rsidRPr="002C65D5" w:rsidRDefault="005F16A2" w:rsidP="00D70A7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______</w:t>
            </w:r>
          </w:p>
          <w:p w:rsidR="005F16A2" w:rsidRPr="008A7E11" w:rsidRDefault="005F16A2" w:rsidP="00D70A72">
            <w:pPr>
              <w:keepNext/>
              <w:spacing w:line="300" w:lineRule="exact"/>
              <w:jc w:val="center"/>
              <w:outlineLvl w:val="0"/>
              <w:rPr>
                <w:szCs w:val="28"/>
              </w:rPr>
            </w:pPr>
            <w:r>
              <w:rPr>
                <w:color w:val="000000"/>
              </w:rPr>
              <w:t xml:space="preserve">к акту № ______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</w:t>
            </w:r>
            <w:r w:rsidRPr="002C65D5">
              <w:rPr>
                <w:color w:val="000000"/>
              </w:rPr>
              <w:t>______</w:t>
            </w:r>
          </w:p>
        </w:tc>
      </w:tr>
    </w:tbl>
    <w:p w:rsidR="005F16A2" w:rsidRDefault="005F16A2" w:rsidP="005F16A2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16A2" w:rsidRDefault="005F16A2" w:rsidP="005F16A2">
      <w:pPr>
        <w:pStyle w:val="a7"/>
        <w:numPr>
          <w:ilvl w:val="0"/>
          <w:numId w:val="1"/>
        </w:numPr>
        <w:ind w:hanging="720"/>
        <w:rPr>
          <w:rFonts w:ascii="Times New Roman" w:hAnsi="Times New Roman"/>
          <w:color w:val="000000"/>
          <w:sz w:val="24"/>
          <w:szCs w:val="24"/>
        </w:rPr>
      </w:pPr>
      <w:bookmarkStart w:id="2" w:name="P133"/>
      <w:bookmarkEnd w:id="2"/>
      <w:r>
        <w:rPr>
          <w:rFonts w:ascii="Times New Roman" w:hAnsi="Times New Roman"/>
          <w:color w:val="000000"/>
          <w:sz w:val="24"/>
          <w:szCs w:val="24"/>
        </w:rPr>
        <w:t>Вид зеленог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C65D5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 насаждения(</w:t>
      </w:r>
      <w:proofErr w:type="spellStart"/>
      <w:r w:rsidRPr="002C65D5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</w:t>
      </w:r>
    </w:p>
    <w:p w:rsidR="005F16A2" w:rsidRDefault="005F16A2" w:rsidP="005F16A2">
      <w:pPr>
        <w:pStyle w:val="a7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565"/>
        <w:gridCol w:w="2785"/>
        <w:gridCol w:w="505"/>
        <w:gridCol w:w="3194"/>
        <w:gridCol w:w="505"/>
        <w:gridCol w:w="1778"/>
      </w:tblGrid>
      <w:tr w:rsidR="005F16A2" w:rsidRPr="00E8442E" w:rsidTr="00D70A72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48"/>
                <w:szCs w:val="24"/>
              </w:rPr>
              <w:sym w:font="Symbol" w:char="F0F0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24"/>
                <w:szCs w:val="24"/>
              </w:rPr>
              <w:t>- деревья хвойные;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48"/>
                <w:szCs w:val="24"/>
              </w:rPr>
              <w:sym w:font="Symbol" w:char="F0F0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24"/>
                <w:szCs w:val="24"/>
              </w:rPr>
              <w:t>- кустарники хвойные;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48"/>
                <w:szCs w:val="24"/>
              </w:rPr>
              <w:sym w:font="Symbol" w:char="F0F0"/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24"/>
                <w:szCs w:val="24"/>
              </w:rPr>
              <w:t>- газон;</w:t>
            </w:r>
          </w:p>
        </w:tc>
      </w:tr>
      <w:tr w:rsidR="005F16A2" w:rsidRPr="00E8442E" w:rsidTr="00D70A72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48"/>
                <w:szCs w:val="24"/>
              </w:rPr>
              <w:sym w:font="Symbol" w:char="F0F0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24"/>
                <w:szCs w:val="24"/>
              </w:rPr>
              <w:t>-деревья лиственные;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48"/>
                <w:szCs w:val="24"/>
              </w:rPr>
              <w:sym w:font="Symbol" w:char="F0F0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24"/>
                <w:szCs w:val="24"/>
              </w:rPr>
              <w:t>- кустарники лиственные;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48"/>
                <w:szCs w:val="24"/>
              </w:rPr>
              <w:sym w:font="Symbol" w:char="F0F0"/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F16A2" w:rsidRPr="00E8442E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42E">
              <w:rPr>
                <w:rFonts w:ascii="Times New Roman" w:hAnsi="Times New Roman"/>
                <w:color w:val="000000"/>
                <w:sz w:val="24"/>
                <w:szCs w:val="24"/>
              </w:rPr>
              <w:t>- клумба;</w:t>
            </w:r>
          </w:p>
        </w:tc>
      </w:tr>
    </w:tbl>
    <w:p w:rsidR="005F16A2" w:rsidRDefault="005F16A2" w:rsidP="005F16A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a7"/>
        <w:spacing w:after="120" w:line="3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C65D5">
        <w:rPr>
          <w:rFonts w:ascii="Times New Roman" w:hAnsi="Times New Roman"/>
          <w:color w:val="000000"/>
          <w:sz w:val="24"/>
          <w:szCs w:val="24"/>
        </w:rPr>
        <w:t>Количество зеленых насаждений (в случае уничтожения нескольких зеленых насаждений, имеющих схожий вид</w:t>
      </w:r>
      <w:proofErr w:type="gramStart"/>
      <w:r w:rsidRPr="002C65D5">
        <w:rPr>
          <w:rFonts w:ascii="Times New Roman" w:hAnsi="Times New Roman"/>
          <w:color w:val="000000"/>
          <w:sz w:val="24"/>
          <w:szCs w:val="24"/>
        </w:rPr>
        <w:t>):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 (______________________________)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штук.</w:t>
      </w:r>
    </w:p>
    <w:p w:rsidR="005F16A2" w:rsidRDefault="005F16A2" w:rsidP="005F16A2">
      <w:pPr>
        <w:pStyle w:val="a7"/>
        <w:spacing w:after="120" w:line="3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65D5">
        <w:rPr>
          <w:rFonts w:ascii="Times New Roman" w:hAnsi="Times New Roman"/>
          <w:color w:val="000000"/>
          <w:sz w:val="24"/>
          <w:szCs w:val="24"/>
        </w:rPr>
        <w:t>Площадь газона, клумбы-цветника</w:t>
      </w:r>
      <w:r>
        <w:rPr>
          <w:rFonts w:ascii="Times New Roman" w:hAnsi="Times New Roman"/>
          <w:color w:val="000000"/>
          <w:sz w:val="24"/>
          <w:szCs w:val="24"/>
        </w:rPr>
        <w:t>: ___________ (______________________________</w:t>
      </w:r>
      <w:proofErr w:type="gramEnd"/>
    </w:p>
    <w:p w:rsidR="005F16A2" w:rsidRPr="002C65D5" w:rsidRDefault="005F16A2" w:rsidP="005F16A2">
      <w:pPr>
        <w:pStyle w:val="a7"/>
        <w:spacing w:after="120"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16A2" w:rsidRPr="002C65D5" w:rsidRDefault="005F16A2" w:rsidP="005F16A2">
      <w:pPr>
        <w:pStyle w:val="a7"/>
        <w:spacing w:after="12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Высота зеленог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C65D5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 насаждения(</w:t>
      </w:r>
      <w:proofErr w:type="spellStart"/>
      <w:r w:rsidRPr="002C65D5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C65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 (_______________________) метра(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5F16A2" w:rsidRPr="002C65D5" w:rsidRDefault="005F16A2" w:rsidP="005F16A2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Возраст зеленог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C65D5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 насаждения(</w:t>
      </w:r>
      <w:proofErr w:type="spellStart"/>
      <w:r w:rsidRPr="002C65D5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 ______________________________________</w:t>
      </w:r>
    </w:p>
    <w:p w:rsidR="005F16A2" w:rsidRPr="002C65D5" w:rsidRDefault="005F16A2" w:rsidP="005F16A2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5.  </w:t>
      </w:r>
      <w:r w:rsidRPr="002C65D5">
        <w:rPr>
          <w:rFonts w:ascii="Times New Roman" w:hAnsi="Times New Roman"/>
          <w:color w:val="000000"/>
          <w:sz w:val="24"/>
          <w:szCs w:val="24"/>
        </w:rPr>
        <w:t>Предъявлены счет-фактура на оплату работ, акт сдачи-приемки работ по затратам по уходу за зеленым насаждением, газоном и клумбой</w:t>
      </w:r>
      <w:r>
        <w:rPr>
          <w:rFonts w:ascii="Times New Roman" w:hAnsi="Times New Roman"/>
          <w:color w:val="000000"/>
          <w:sz w:val="24"/>
          <w:szCs w:val="24"/>
        </w:rPr>
        <w:t xml:space="preserve"> (да, нет)</w:t>
      </w:r>
      <w:r w:rsidRPr="002C65D5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</w:p>
    <w:p w:rsidR="005F16A2" w:rsidRPr="002C65D5" w:rsidRDefault="005F16A2" w:rsidP="005F16A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C65D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C65D5">
        <w:rPr>
          <w:rFonts w:ascii="Times New Roman" w:hAnsi="Times New Roman"/>
          <w:color w:val="000000"/>
          <w:sz w:val="24"/>
          <w:szCs w:val="24"/>
        </w:rPr>
        <w:t>Зелено</w:t>
      </w:r>
      <w:proofErr w:type="gramStart"/>
      <w:r w:rsidRPr="002C65D5">
        <w:rPr>
          <w:rFonts w:ascii="Times New Roman" w:hAnsi="Times New Roman"/>
          <w:color w:val="000000"/>
          <w:sz w:val="24"/>
          <w:szCs w:val="24"/>
        </w:rPr>
        <w:t>е(</w:t>
      </w:r>
      <w:proofErr w:type="spellStart"/>
      <w:proofErr w:type="gramEnd"/>
      <w:r w:rsidRPr="002C65D5"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 насаждение(я), газон, клумба расположены на следующих территориях:</w:t>
      </w:r>
    </w:p>
    <w:p w:rsidR="005F16A2" w:rsidRPr="002C65D5" w:rsidRDefault="005F16A2" w:rsidP="005F16A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409"/>
        <w:gridCol w:w="6214"/>
      </w:tblGrid>
      <w:tr w:rsidR="005F16A2" w:rsidRPr="002C65D5" w:rsidTr="00D70A72">
        <w:trPr>
          <w:trHeight w:val="718"/>
        </w:trPr>
        <w:tc>
          <w:tcPr>
            <w:tcW w:w="1055" w:type="dxa"/>
            <w:vAlign w:val="center"/>
          </w:tcPr>
          <w:p w:rsidR="005F16A2" w:rsidRPr="002C65D5" w:rsidRDefault="005F16A2" w:rsidP="00D70A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409" w:type="dxa"/>
            <w:vAlign w:val="center"/>
          </w:tcPr>
          <w:p w:rsidR="005F16A2" w:rsidRPr="002C65D5" w:rsidRDefault="005F16A2" w:rsidP="00D70A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объектов озеленения города</w:t>
            </w:r>
          </w:p>
        </w:tc>
        <w:tc>
          <w:tcPr>
            <w:tcW w:w="6214" w:type="dxa"/>
            <w:vAlign w:val="center"/>
          </w:tcPr>
          <w:p w:rsidR="005F16A2" w:rsidRPr="002C65D5" w:rsidRDefault="005F16A2" w:rsidP="00D70A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Озелененные территории</w:t>
            </w:r>
          </w:p>
        </w:tc>
      </w:tr>
      <w:tr w:rsidR="005F16A2" w:rsidRPr="002C65D5" w:rsidTr="00D70A72">
        <w:trPr>
          <w:trHeight w:val="1066"/>
        </w:trPr>
        <w:tc>
          <w:tcPr>
            <w:tcW w:w="105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Зеленые насаждения общего пользования</w:t>
            </w:r>
          </w:p>
        </w:tc>
        <w:tc>
          <w:tcPr>
            <w:tcW w:w="6214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Парки, скверы, бульвары, памятники садово-паркового искусства, насаждения вдоль магистральных дорог, особо охраняемые природные территории</w:t>
            </w:r>
          </w:p>
        </w:tc>
      </w:tr>
      <w:tr w:rsidR="005F16A2" w:rsidRPr="002C65D5" w:rsidTr="00D70A72">
        <w:trPr>
          <w:trHeight w:val="1413"/>
        </w:trPr>
        <w:tc>
          <w:tcPr>
            <w:tcW w:w="105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Зеленые насаждения ограниченного пользования</w:t>
            </w:r>
          </w:p>
        </w:tc>
        <w:tc>
          <w:tcPr>
            <w:tcW w:w="6214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лечебных, детских, учебных и научных учреждений, промышленных предприятий, административно-хозяйственных и других объектов, вне зависимости от форм собственности на землю</w:t>
            </w:r>
          </w:p>
        </w:tc>
      </w:tr>
      <w:tr w:rsidR="005F16A2" w:rsidRPr="002C65D5" w:rsidTr="00D70A72">
        <w:trPr>
          <w:trHeight w:val="1066"/>
        </w:trPr>
        <w:tc>
          <w:tcPr>
            <w:tcW w:w="105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Зеленые насаждения ограниченного пользования</w:t>
            </w:r>
          </w:p>
        </w:tc>
        <w:tc>
          <w:tcPr>
            <w:tcW w:w="6214" w:type="dxa"/>
            <w:vAlign w:val="center"/>
          </w:tcPr>
          <w:p w:rsidR="005F16A2" w:rsidRPr="00DC3775" w:rsidRDefault="005F16A2" w:rsidP="00D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3775">
              <w:rPr>
                <w:color w:val="000000"/>
                <w:sz w:val="24"/>
                <w:szCs w:val="24"/>
              </w:rPr>
              <w:t>Озеленение внутриквартальное, придомовое</w:t>
            </w:r>
          </w:p>
        </w:tc>
      </w:tr>
      <w:tr w:rsidR="005F16A2" w:rsidRPr="002C65D5" w:rsidTr="00D70A72">
        <w:trPr>
          <w:trHeight w:val="1392"/>
        </w:trPr>
        <w:tc>
          <w:tcPr>
            <w:tcW w:w="105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Зеленые насаждения специального назначения</w:t>
            </w:r>
          </w:p>
        </w:tc>
        <w:tc>
          <w:tcPr>
            <w:tcW w:w="6214" w:type="dxa"/>
            <w:vAlign w:val="center"/>
          </w:tcPr>
          <w:p w:rsidR="005F16A2" w:rsidRPr="00DC3775" w:rsidRDefault="005F16A2" w:rsidP="00D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3775">
              <w:rPr>
                <w:color w:val="000000"/>
                <w:sz w:val="24"/>
                <w:szCs w:val="24"/>
              </w:rPr>
              <w:t xml:space="preserve">Санитарно-защитные, </w:t>
            </w:r>
            <w:proofErr w:type="spellStart"/>
            <w:r w:rsidRPr="00DC3775">
              <w:rPr>
                <w:color w:val="000000"/>
                <w:sz w:val="24"/>
                <w:szCs w:val="24"/>
              </w:rPr>
              <w:t>водоохранные</w:t>
            </w:r>
            <w:proofErr w:type="spellEnd"/>
            <w:r w:rsidRPr="00DC3775">
              <w:rPr>
                <w:color w:val="000000"/>
                <w:sz w:val="24"/>
                <w:szCs w:val="24"/>
              </w:rPr>
              <w:t>, защитно-мелиоративные, противопожарные зоны, кладбища, насаждения вдоль автомобильных дорог местного значения и железных дорог, питомники, дендрарии, оранжерейные хозяйства,  и иные зоны</w:t>
            </w:r>
          </w:p>
        </w:tc>
      </w:tr>
    </w:tbl>
    <w:p w:rsidR="005F16A2" w:rsidRPr="002C65D5" w:rsidRDefault="005F16A2" w:rsidP="005F16A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a5"/>
        <w:rPr>
          <w:color w:val="000000"/>
        </w:rPr>
      </w:pPr>
      <w:r>
        <w:rPr>
          <w:color w:val="000000"/>
        </w:rPr>
        <w:t>__________      __________      ___________      ___________      ___________</w:t>
      </w:r>
    </w:p>
    <w:p w:rsidR="005F16A2" w:rsidRDefault="005F16A2" w:rsidP="005F16A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F16A2" w:rsidRDefault="005F16A2" w:rsidP="005F16A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F16A2" w:rsidRDefault="005F16A2" w:rsidP="005F16A2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ED0A13">
        <w:rPr>
          <w:rFonts w:ascii="Times New Roman" w:hAnsi="Times New Roman"/>
          <w:sz w:val="24"/>
          <w:szCs w:val="28"/>
        </w:rPr>
        <w:t xml:space="preserve">Страница </w:t>
      </w:r>
      <w:r>
        <w:rPr>
          <w:rFonts w:ascii="Times New Roman" w:hAnsi="Times New Roman"/>
          <w:sz w:val="24"/>
          <w:szCs w:val="28"/>
        </w:rPr>
        <w:t>2</w:t>
      </w:r>
      <w:r w:rsidRPr="00ED0A13">
        <w:rPr>
          <w:rFonts w:ascii="Times New Roman" w:hAnsi="Times New Roman"/>
          <w:sz w:val="24"/>
          <w:szCs w:val="28"/>
        </w:rPr>
        <w:t xml:space="preserve"> из </w:t>
      </w:r>
      <w:r>
        <w:rPr>
          <w:rFonts w:ascii="Times New Roman" w:hAnsi="Times New Roman"/>
          <w:sz w:val="24"/>
          <w:szCs w:val="28"/>
        </w:rPr>
        <w:t>2</w:t>
      </w:r>
    </w:p>
    <w:p w:rsidR="005F16A2" w:rsidRDefault="005F16A2" w:rsidP="005F16A2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6A2" w:rsidRPr="002C65D5" w:rsidRDefault="005F16A2" w:rsidP="005F16A2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Состояние зеленог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C65D5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 насаждения(</w:t>
      </w:r>
      <w:proofErr w:type="spellStart"/>
      <w:r w:rsidRPr="002C65D5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2C65D5">
        <w:rPr>
          <w:rFonts w:ascii="Times New Roman" w:hAnsi="Times New Roman"/>
          <w:color w:val="000000"/>
          <w:sz w:val="24"/>
          <w:szCs w:val="24"/>
        </w:rPr>
        <w:t>):</w:t>
      </w:r>
    </w:p>
    <w:p w:rsidR="005F16A2" w:rsidRPr="002C65D5" w:rsidRDefault="005F16A2" w:rsidP="005F16A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701"/>
        <w:gridCol w:w="3685"/>
        <w:gridCol w:w="3260"/>
      </w:tblGrid>
      <w:tr w:rsidR="005F16A2" w:rsidRPr="002C65D5" w:rsidTr="00D70A72">
        <w:tc>
          <w:tcPr>
            <w:tcW w:w="1055" w:type="dxa"/>
            <w:vAlign w:val="center"/>
          </w:tcPr>
          <w:p w:rsidR="005F16A2" w:rsidRPr="002C65D5" w:rsidRDefault="005F16A2" w:rsidP="00D70A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701" w:type="dxa"/>
            <w:vAlign w:val="center"/>
          </w:tcPr>
          <w:p w:rsidR="005F16A2" w:rsidRPr="002C65D5" w:rsidRDefault="005F16A2" w:rsidP="00D70A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состояния зеленых насаждений</w:t>
            </w:r>
          </w:p>
        </w:tc>
        <w:tc>
          <w:tcPr>
            <w:tcW w:w="3685" w:type="dxa"/>
            <w:vAlign w:val="center"/>
          </w:tcPr>
          <w:p w:rsidR="005F16A2" w:rsidRPr="002C65D5" w:rsidRDefault="005F16A2" w:rsidP="00D70A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</w:t>
            </w:r>
          </w:p>
        </w:tc>
        <w:tc>
          <w:tcPr>
            <w:tcW w:w="3260" w:type="dxa"/>
            <w:vAlign w:val="center"/>
          </w:tcPr>
          <w:p w:rsidR="005F16A2" w:rsidRPr="002C65D5" w:rsidRDefault="005F16A2" w:rsidP="00D70A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признаки</w:t>
            </w:r>
          </w:p>
        </w:tc>
      </w:tr>
      <w:tr w:rsidR="005F16A2" w:rsidRPr="002C65D5" w:rsidTr="00D70A72">
        <w:tc>
          <w:tcPr>
            <w:tcW w:w="105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Хорошее (нормально развитые, здоровые)</w:t>
            </w:r>
          </w:p>
        </w:tc>
        <w:tc>
          <w:tcPr>
            <w:tcW w:w="368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Деревья и </w:t>
            </w:r>
            <w:proofErr w:type="gram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кустарники</w:t>
            </w:r>
            <w:proofErr w:type="gram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здоровые с признаками хорошего роста и развития. Листва (хвоя) зеленая блестящая, крона густая, прирост текущего года нормальный для данной породы, возраста, условий местопроизрастания и сезона, без повреждений</w:t>
            </w:r>
          </w:p>
        </w:tc>
        <w:tc>
          <w:tcPr>
            <w:tcW w:w="3260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Деревья и кустарники с формированными или омоложенными кронами без признаков ослабления</w:t>
            </w:r>
          </w:p>
        </w:tc>
      </w:tr>
      <w:tr w:rsidR="005F16A2" w:rsidRPr="002C65D5" w:rsidTr="00D70A72">
        <w:tc>
          <w:tcPr>
            <w:tcW w:w="105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Удовлетвори-тельное</w:t>
            </w:r>
            <w:proofErr w:type="gram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(ослабленные)</w:t>
            </w:r>
          </w:p>
        </w:tc>
        <w:tc>
          <w:tcPr>
            <w:tcW w:w="368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Листва (хвоя) часто светлее обычного, крона </w:t>
            </w:r>
            <w:proofErr w:type="spell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слабоажурная</w:t>
            </w:r>
            <w:proofErr w:type="spell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прирост уменьшен не более чем наполовину по сравнению </w:t>
            </w:r>
            <w:proofErr w:type="gram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нормальным</w:t>
            </w:r>
            <w:proofErr w:type="gram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, может быть до 25 % сухих ветвей в кроне</w:t>
            </w:r>
          </w:p>
        </w:tc>
        <w:tc>
          <w:tcPr>
            <w:tcW w:w="3260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Возможны признаки местного повреждения ствола (незначительные обдиры, морозобойные трещины), усыхание отдельных ветвей в кроне</w:t>
            </w:r>
          </w:p>
        </w:tc>
      </w:tr>
      <w:tr w:rsidR="005F16A2" w:rsidRPr="002C65D5" w:rsidTr="00D70A72">
        <w:tc>
          <w:tcPr>
            <w:tcW w:w="105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</w:t>
            </w:r>
            <w:proofErr w:type="spell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-тельное</w:t>
            </w:r>
            <w:proofErr w:type="gram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(угнетенные)</w:t>
            </w:r>
          </w:p>
        </w:tc>
        <w:tc>
          <w:tcPr>
            <w:tcW w:w="3685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Листва мельче или светлее </w:t>
            </w:r>
            <w:proofErr w:type="gram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обычной</w:t>
            </w:r>
            <w:proofErr w:type="gram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преждевременно опадает, хвоя светло-зеленая или серовато-матовая, прирост уменьшен более чем наполовину по сравнению с нормальным. Крона ажурная, </w:t>
            </w:r>
            <w:proofErr w:type="spell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изрежена</w:t>
            </w:r>
            <w:proofErr w:type="spell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листья (хвоя) сохранены или частично осыпались. Отмечается </w:t>
            </w:r>
            <w:proofErr w:type="spell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суховершинность</w:t>
            </w:r>
            <w:proofErr w:type="spell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Сухих ветвей в кроне до 50 - 75 %. Наблюдается </w:t>
            </w:r>
            <w:proofErr w:type="spell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сокотечение</w:t>
            </w:r>
            <w:proofErr w:type="spell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наличие </w:t>
            </w:r>
            <w:proofErr w:type="spell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волчковых</w:t>
            </w:r>
            <w:proofErr w:type="spell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побегов</w:t>
            </w:r>
          </w:p>
        </w:tc>
        <w:tc>
          <w:tcPr>
            <w:tcW w:w="3260" w:type="dxa"/>
            <w:vAlign w:val="center"/>
          </w:tcPr>
          <w:p w:rsidR="005F16A2" w:rsidRPr="002C65D5" w:rsidRDefault="005F16A2" w:rsidP="00D70A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Механические повреждение ствола, корневых лап, ветвей, объедание хвои. На стволе, ветвях и корневых лапах часто признаки заселения стволовыми вредителями (входные отверстия, насечки, буровая мука и опилки, насекомые на коре, под корой и в древесине, наличие </w:t>
            </w:r>
            <w:proofErr w:type="spellStart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>вылетных</w:t>
            </w:r>
            <w:proofErr w:type="spellEnd"/>
            <w:r w:rsidRPr="002C6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отверстий) и поражения грибными заболеваниями</w:t>
            </w:r>
          </w:p>
        </w:tc>
      </w:tr>
    </w:tbl>
    <w:p w:rsidR="005F16A2" w:rsidRPr="002C65D5" w:rsidRDefault="005F16A2" w:rsidP="005F16A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F16A2" w:rsidRDefault="005F16A2" w:rsidP="005F16A2">
      <w:pPr>
        <w:pStyle w:val="a7"/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A2" w:rsidRPr="002C65D5" w:rsidRDefault="005F16A2" w:rsidP="005F16A2">
      <w:pPr>
        <w:pStyle w:val="a7"/>
        <w:spacing w:after="120" w:line="300" w:lineRule="exact"/>
        <w:rPr>
          <w:rFonts w:ascii="Times New Roman" w:hAnsi="Times New Roman"/>
          <w:color w:val="000000"/>
          <w:sz w:val="24"/>
          <w:szCs w:val="24"/>
        </w:rPr>
      </w:pPr>
      <w:r w:rsidRPr="002C65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F16A2" w:rsidRPr="002C65D5" w:rsidRDefault="005F16A2" w:rsidP="005F16A2">
      <w:pPr>
        <w:pStyle w:val="ConsPlusNonformat"/>
        <w:spacing w:after="120" w:line="30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Подписи:                                                        ________________________/___________________/</w:t>
      </w:r>
    </w:p>
    <w:p w:rsidR="005F16A2" w:rsidRPr="002C65D5" w:rsidRDefault="005F16A2" w:rsidP="005F16A2">
      <w:pPr>
        <w:pStyle w:val="ConsPlusNonformat"/>
        <w:spacing w:after="120" w:line="30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________________________/___________________/</w:t>
      </w:r>
    </w:p>
    <w:p w:rsidR="005F16A2" w:rsidRPr="002C65D5" w:rsidRDefault="005F16A2" w:rsidP="005F16A2">
      <w:pPr>
        <w:pStyle w:val="ConsPlusNonformat"/>
        <w:spacing w:after="120" w:line="30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________________________/___________________/</w:t>
      </w:r>
    </w:p>
    <w:p w:rsidR="005F16A2" w:rsidRPr="002C65D5" w:rsidRDefault="005F16A2" w:rsidP="005F16A2">
      <w:pPr>
        <w:pStyle w:val="ConsPlusNonformat"/>
        <w:spacing w:after="120" w:line="30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5D5">
        <w:rPr>
          <w:rFonts w:ascii="Times New Roman" w:hAnsi="Times New Roman" w:cs="Times New Roman"/>
          <w:color w:val="000000"/>
          <w:sz w:val="24"/>
          <w:szCs w:val="24"/>
        </w:rPr>
        <w:t>Ознакомлены:                                               ________________________/___________________/</w:t>
      </w:r>
    </w:p>
    <w:p w:rsidR="000E79A4" w:rsidRDefault="005F16A2" w:rsidP="005F16A2">
      <w:pPr>
        <w:spacing w:after="0" w:line="240" w:lineRule="auto"/>
        <w:ind w:firstLine="709"/>
        <w:jc w:val="both"/>
      </w:pPr>
      <w:r w:rsidRPr="002C65D5">
        <w:rPr>
          <w:color w:val="000000"/>
          <w:sz w:val="24"/>
          <w:szCs w:val="24"/>
        </w:rPr>
        <w:t>________________________/___________________/</w:t>
      </w:r>
    </w:p>
    <w:sectPr w:rsidR="000E79A4" w:rsidSect="005F16A2">
      <w:headerReference w:type="default" r:id="rId6"/>
      <w:pgSz w:w="11906" w:h="16838" w:code="9"/>
      <w:pgMar w:top="851" w:right="567" w:bottom="709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07155"/>
      <w:docPartObj>
        <w:docPartGallery w:val="Page Numbers (Top of Page)"/>
        <w:docPartUnique/>
      </w:docPartObj>
    </w:sdtPr>
    <w:sdtEndPr/>
    <w:sdtContent>
      <w:p w:rsidR="00622C1B" w:rsidRDefault="00673C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FC1"/>
    <w:multiLevelType w:val="hybridMultilevel"/>
    <w:tmpl w:val="D03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1F"/>
    <w:rsid w:val="000E79A4"/>
    <w:rsid w:val="005F16A2"/>
    <w:rsid w:val="00673CE4"/>
    <w:rsid w:val="00E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2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6A2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F1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6A2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5F1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5F16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2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6A2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F1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6A2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5F1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5F16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Кроитору Мария Тимофеевна</dc:creator>
  <cp:keywords/>
  <dc:description/>
  <cp:lastModifiedBy>Кроитору Мария Тимофеевна</cp:lastModifiedBy>
  <cp:revision>3</cp:revision>
  <dcterms:created xsi:type="dcterms:W3CDTF">2023-11-13T12:33:00Z</dcterms:created>
  <dcterms:modified xsi:type="dcterms:W3CDTF">2023-11-13T12:36:00Z</dcterms:modified>
</cp:coreProperties>
</file>