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590D" w:rsidRDefault="00D7590D">
      <w:pPr>
        <w:pStyle w:val="ConsPlusTitlePage"/>
      </w:pPr>
      <w:r>
        <w:t xml:space="preserve">Документ предоставлен </w:t>
      </w:r>
      <w:hyperlink r:id="rId5">
        <w:r>
          <w:rPr>
            <w:color w:val="0000FF"/>
          </w:rPr>
          <w:t>КонсультантПлюс</w:t>
        </w:r>
      </w:hyperlink>
      <w:r>
        <w:br/>
      </w:r>
    </w:p>
    <w:p w:rsidR="00D7590D" w:rsidRDefault="00D7590D">
      <w:pPr>
        <w:pStyle w:val="ConsPlusNormal"/>
        <w:jc w:val="both"/>
        <w:outlineLvl w:val="0"/>
      </w:pPr>
    </w:p>
    <w:p w:rsidR="00D7590D" w:rsidRDefault="00D7590D">
      <w:pPr>
        <w:pStyle w:val="ConsPlusTitle"/>
        <w:jc w:val="center"/>
        <w:outlineLvl w:val="0"/>
      </w:pPr>
      <w:r>
        <w:t>СОВЕТ ДЕПУТАТОВ ГОРОДА МУРМАНСКА</w:t>
      </w:r>
    </w:p>
    <w:p w:rsidR="00D7590D" w:rsidRDefault="00D7590D">
      <w:pPr>
        <w:pStyle w:val="ConsPlusTitle"/>
        <w:jc w:val="center"/>
      </w:pPr>
      <w:r>
        <w:t>VIII ЗАСЕДАНИЕ СЕДЬМОГО СОЗЫВА 4 МАРТА 2025 ГОДА</w:t>
      </w:r>
    </w:p>
    <w:p w:rsidR="00D7590D" w:rsidRDefault="00D7590D">
      <w:pPr>
        <w:pStyle w:val="ConsPlusTitle"/>
        <w:jc w:val="both"/>
      </w:pPr>
    </w:p>
    <w:p w:rsidR="00D7590D" w:rsidRDefault="00D7590D">
      <w:pPr>
        <w:pStyle w:val="ConsPlusTitle"/>
        <w:jc w:val="center"/>
      </w:pPr>
      <w:r>
        <w:t>РЕШЕНИЕ</w:t>
      </w:r>
    </w:p>
    <w:p w:rsidR="00D7590D" w:rsidRDefault="00D7590D">
      <w:pPr>
        <w:pStyle w:val="ConsPlusTitle"/>
        <w:jc w:val="center"/>
      </w:pPr>
      <w:r>
        <w:t>от 4 марта 2025 г. N 8-136</w:t>
      </w:r>
    </w:p>
    <w:p w:rsidR="00D7590D" w:rsidRDefault="00D7590D">
      <w:pPr>
        <w:pStyle w:val="ConsPlusTitle"/>
        <w:jc w:val="both"/>
      </w:pPr>
    </w:p>
    <w:p w:rsidR="00D7590D" w:rsidRDefault="00D7590D">
      <w:pPr>
        <w:pStyle w:val="ConsPlusTitle"/>
        <w:jc w:val="center"/>
      </w:pPr>
      <w:r>
        <w:t>ОБ УТВЕРЖДЕНИИ ОТЧЕТА О ВЫПОЛНЕНИИ ПРОГНОЗНОГО ПЛАНА</w:t>
      </w:r>
    </w:p>
    <w:p w:rsidR="00D7590D" w:rsidRDefault="00D7590D">
      <w:pPr>
        <w:pStyle w:val="ConsPlusTitle"/>
        <w:jc w:val="center"/>
      </w:pPr>
      <w:r>
        <w:t>(ПРОГРАММЫ) ПРИВАТИЗАЦИИ МУНИЦИПАЛЬНОГО ИМУЩЕСТВА ГОРОДА</w:t>
      </w:r>
    </w:p>
    <w:p w:rsidR="00D7590D" w:rsidRDefault="00D7590D">
      <w:pPr>
        <w:pStyle w:val="ConsPlusTitle"/>
        <w:jc w:val="center"/>
      </w:pPr>
      <w:r>
        <w:t>МУРМАНСКА НА 2024 - 2026 ГОДЫ В 2024 ГОДУ</w:t>
      </w:r>
    </w:p>
    <w:p w:rsidR="00D7590D" w:rsidRDefault="00D7590D">
      <w:pPr>
        <w:pStyle w:val="ConsPlusNormal"/>
        <w:jc w:val="both"/>
      </w:pPr>
    </w:p>
    <w:p w:rsidR="00D7590D" w:rsidRDefault="00D7590D">
      <w:pPr>
        <w:pStyle w:val="ConsPlusNormal"/>
        <w:ind w:firstLine="540"/>
        <w:jc w:val="both"/>
      </w:pPr>
      <w:r>
        <w:t xml:space="preserve">В соответствии с Федеральным </w:t>
      </w:r>
      <w:hyperlink r:id="rId6">
        <w:r>
          <w:rPr>
            <w:color w:val="0000FF"/>
          </w:rPr>
          <w:t>законом</w:t>
        </w:r>
      </w:hyperlink>
      <w:r>
        <w:t xml:space="preserve"> от 21.12.2001 N 178-ФЗ "О приватизации государственного и муниципального имущества", </w:t>
      </w:r>
      <w:hyperlink r:id="rId7">
        <w:r>
          <w:rPr>
            <w:color w:val="0000FF"/>
          </w:rPr>
          <w:t>Положением</w:t>
        </w:r>
      </w:hyperlink>
      <w:r>
        <w:t xml:space="preserve"> о порядке управления и распоряжения имуществом города Мурманска, утвержденным решением Совета депутатов города Мурманска от 29.01.2015 N 8-100, </w:t>
      </w:r>
      <w:proofErr w:type="gramStart"/>
      <w:r>
        <w:t xml:space="preserve">руководствуясь </w:t>
      </w:r>
      <w:hyperlink r:id="rId8">
        <w:r>
          <w:rPr>
            <w:color w:val="0000FF"/>
          </w:rPr>
          <w:t>Уставом</w:t>
        </w:r>
      </w:hyperlink>
      <w:r>
        <w:t xml:space="preserve"> муниципального образования городской округ город-герой Мурманск, Совет</w:t>
      </w:r>
      <w:proofErr w:type="gramEnd"/>
      <w:r>
        <w:t xml:space="preserve"> депутатов города Мурманска решил:</w:t>
      </w:r>
    </w:p>
    <w:p w:rsidR="00D7590D" w:rsidRDefault="00D7590D">
      <w:pPr>
        <w:pStyle w:val="ConsPlusNormal"/>
        <w:spacing w:before="220"/>
        <w:ind w:firstLine="540"/>
        <w:jc w:val="both"/>
      </w:pPr>
      <w:r>
        <w:t xml:space="preserve">1. Утвердить </w:t>
      </w:r>
      <w:hyperlink w:anchor="P29">
        <w:r>
          <w:rPr>
            <w:color w:val="0000FF"/>
          </w:rPr>
          <w:t>отчет</w:t>
        </w:r>
      </w:hyperlink>
      <w:r>
        <w:t xml:space="preserve"> о выполнении Прогнозного плана (программы) приватизации муниципального имущества города Мурманска на 2024 - 2026 годы в 2024 году согласно приложению к настоящему решению.</w:t>
      </w:r>
    </w:p>
    <w:p w:rsidR="00D7590D" w:rsidRDefault="00D7590D">
      <w:pPr>
        <w:pStyle w:val="ConsPlusNormal"/>
        <w:spacing w:before="220"/>
        <w:ind w:firstLine="540"/>
        <w:jc w:val="both"/>
      </w:pPr>
      <w:r>
        <w:t>2. Опубликовать настоящее решение с приложением в газете "Вечерний Мурманск".</w:t>
      </w:r>
    </w:p>
    <w:p w:rsidR="00D7590D" w:rsidRDefault="00D7590D">
      <w:pPr>
        <w:pStyle w:val="ConsPlusNormal"/>
        <w:jc w:val="both"/>
      </w:pPr>
    </w:p>
    <w:p w:rsidR="00D7590D" w:rsidRDefault="00D7590D">
      <w:pPr>
        <w:pStyle w:val="ConsPlusNormal"/>
        <w:jc w:val="right"/>
      </w:pPr>
      <w:r>
        <w:t>Заместитель председателя</w:t>
      </w:r>
    </w:p>
    <w:p w:rsidR="00D7590D" w:rsidRDefault="00D7590D">
      <w:pPr>
        <w:pStyle w:val="ConsPlusNormal"/>
        <w:jc w:val="right"/>
      </w:pPr>
      <w:r>
        <w:t>Совета депутатов</w:t>
      </w:r>
    </w:p>
    <w:p w:rsidR="00D7590D" w:rsidRDefault="00D7590D">
      <w:pPr>
        <w:pStyle w:val="ConsPlusNormal"/>
        <w:jc w:val="right"/>
      </w:pPr>
      <w:r>
        <w:t>города Мурманска</w:t>
      </w:r>
    </w:p>
    <w:p w:rsidR="00D7590D" w:rsidRDefault="00D7590D">
      <w:pPr>
        <w:pStyle w:val="ConsPlusNormal"/>
        <w:jc w:val="right"/>
      </w:pPr>
      <w:r>
        <w:t>И.Е.АНДРЕЕВА</w:t>
      </w:r>
    </w:p>
    <w:p w:rsidR="00D7590D" w:rsidRDefault="00D7590D">
      <w:pPr>
        <w:pStyle w:val="ConsPlusNormal"/>
        <w:jc w:val="both"/>
      </w:pPr>
    </w:p>
    <w:p w:rsidR="00D7590D" w:rsidRDefault="00D7590D">
      <w:pPr>
        <w:pStyle w:val="ConsPlusNormal"/>
        <w:jc w:val="both"/>
      </w:pPr>
    </w:p>
    <w:p w:rsidR="00D7590D" w:rsidRDefault="00D7590D">
      <w:pPr>
        <w:pStyle w:val="ConsPlusNormal"/>
        <w:jc w:val="both"/>
      </w:pPr>
    </w:p>
    <w:p w:rsidR="00D7590D" w:rsidRDefault="00D7590D">
      <w:pPr>
        <w:pStyle w:val="ConsPlusNormal"/>
        <w:jc w:val="both"/>
      </w:pPr>
    </w:p>
    <w:p w:rsidR="00D7590D" w:rsidRDefault="00D7590D">
      <w:pPr>
        <w:pStyle w:val="ConsPlusNormal"/>
        <w:jc w:val="both"/>
      </w:pPr>
    </w:p>
    <w:p w:rsidR="00D7590D" w:rsidRDefault="00D7590D">
      <w:pPr>
        <w:pStyle w:val="ConsPlusNormal"/>
        <w:jc w:val="right"/>
        <w:outlineLvl w:val="0"/>
      </w:pPr>
      <w:r>
        <w:t>Приложение</w:t>
      </w:r>
    </w:p>
    <w:p w:rsidR="00D7590D" w:rsidRDefault="00D7590D">
      <w:pPr>
        <w:pStyle w:val="ConsPlusNormal"/>
        <w:jc w:val="right"/>
      </w:pPr>
      <w:r>
        <w:t>к решению</w:t>
      </w:r>
    </w:p>
    <w:p w:rsidR="00D7590D" w:rsidRDefault="00D7590D">
      <w:pPr>
        <w:pStyle w:val="ConsPlusNormal"/>
        <w:jc w:val="right"/>
      </w:pPr>
      <w:r>
        <w:t>Совета депутатов города Мурманска</w:t>
      </w:r>
    </w:p>
    <w:p w:rsidR="00D7590D" w:rsidRDefault="00D7590D">
      <w:pPr>
        <w:pStyle w:val="ConsPlusNormal"/>
        <w:jc w:val="right"/>
      </w:pPr>
      <w:r>
        <w:t>от 4 марта 2025 г. N 8-136</w:t>
      </w:r>
    </w:p>
    <w:p w:rsidR="00D7590D" w:rsidRDefault="00D7590D">
      <w:pPr>
        <w:pStyle w:val="ConsPlusNormal"/>
        <w:jc w:val="both"/>
      </w:pPr>
    </w:p>
    <w:p w:rsidR="00D7590D" w:rsidRDefault="00D7590D">
      <w:pPr>
        <w:pStyle w:val="ConsPlusTitle"/>
        <w:jc w:val="center"/>
      </w:pPr>
      <w:bookmarkStart w:id="0" w:name="P29"/>
      <w:bookmarkEnd w:id="0"/>
      <w:r>
        <w:t>ОТЧЕТ</w:t>
      </w:r>
    </w:p>
    <w:p w:rsidR="00D7590D" w:rsidRDefault="00D7590D">
      <w:pPr>
        <w:pStyle w:val="ConsPlusTitle"/>
        <w:jc w:val="center"/>
      </w:pPr>
      <w:r>
        <w:t>О ВЫПОЛНЕНИИ ПРОГНОЗНОГО ПЛАНА (ПРОГРАММЫ) ПРИВАТИЗАЦИИ</w:t>
      </w:r>
    </w:p>
    <w:p w:rsidR="00D7590D" w:rsidRDefault="00D7590D">
      <w:pPr>
        <w:pStyle w:val="ConsPlusTitle"/>
        <w:jc w:val="center"/>
      </w:pPr>
      <w:r>
        <w:t>МУНИЦИПАЛЬНОГО ИМУЩЕСТВА ГОРОДА МУРМАНСКА</w:t>
      </w:r>
    </w:p>
    <w:p w:rsidR="00D7590D" w:rsidRDefault="00D7590D">
      <w:pPr>
        <w:pStyle w:val="ConsPlusTitle"/>
        <w:jc w:val="center"/>
      </w:pPr>
      <w:r>
        <w:t>НА 2024 - 2026 ГОДЫ В 2024 ГОДУ</w:t>
      </w:r>
    </w:p>
    <w:p w:rsidR="00D7590D" w:rsidRDefault="00D7590D">
      <w:pPr>
        <w:pStyle w:val="ConsPlusNormal"/>
        <w:jc w:val="both"/>
      </w:pPr>
    </w:p>
    <w:p w:rsidR="00D7590D" w:rsidRDefault="00D7590D">
      <w:pPr>
        <w:pStyle w:val="ConsPlusNormal"/>
        <w:ind w:firstLine="540"/>
        <w:jc w:val="both"/>
      </w:pPr>
      <w:proofErr w:type="gramStart"/>
      <w:r>
        <w:t xml:space="preserve">Прогнозный план (программа) приватизации муниципального имущества города Мурманска на 2024 - 2026 годы был принят в соответствии с Федеральным </w:t>
      </w:r>
      <w:hyperlink r:id="rId9">
        <w:r>
          <w:rPr>
            <w:color w:val="0000FF"/>
          </w:rPr>
          <w:t>законом</w:t>
        </w:r>
      </w:hyperlink>
      <w:r>
        <w:t xml:space="preserve"> от 21.12.2001 N 178-ФЗ "О приватизации государственного и муниципального имущества" и </w:t>
      </w:r>
      <w:hyperlink r:id="rId10">
        <w:r>
          <w:rPr>
            <w:color w:val="0000FF"/>
          </w:rPr>
          <w:t>Положением</w:t>
        </w:r>
      </w:hyperlink>
      <w:r>
        <w:t xml:space="preserve"> о порядке управления и распоряжения имуществом города Мурманска, утвержденным решением Совета депутатов города Мурманска от 29.01.2015 N 8-100, и в который было включено следующее имущество:</w:t>
      </w:r>
      <w:proofErr w:type="gramEnd"/>
    </w:p>
    <w:p w:rsidR="00D7590D" w:rsidRDefault="00D7590D">
      <w:pPr>
        <w:pStyle w:val="ConsPlusNormal"/>
        <w:spacing w:before="220"/>
        <w:ind w:firstLine="540"/>
        <w:jc w:val="both"/>
      </w:pPr>
      <w:r>
        <w:t>- 258 объектов муниципального нежилого фонда;</w:t>
      </w:r>
    </w:p>
    <w:p w:rsidR="00D7590D" w:rsidRDefault="00D7590D">
      <w:pPr>
        <w:pStyle w:val="ConsPlusNormal"/>
        <w:spacing w:before="220"/>
        <w:ind w:firstLine="540"/>
        <w:jc w:val="both"/>
      </w:pPr>
      <w:r>
        <w:t>- 2 пакета акций (долей) хозяйственного общества.</w:t>
      </w:r>
    </w:p>
    <w:p w:rsidR="00D7590D" w:rsidRDefault="00D7590D">
      <w:pPr>
        <w:pStyle w:val="ConsPlusNormal"/>
        <w:jc w:val="both"/>
      </w:pPr>
    </w:p>
    <w:p w:rsidR="00D7590D" w:rsidRDefault="00D7590D">
      <w:pPr>
        <w:pStyle w:val="ConsPlusTitle"/>
        <w:jc w:val="center"/>
        <w:outlineLvl w:val="1"/>
      </w:pPr>
      <w:r>
        <w:lastRenderedPageBreak/>
        <w:t>1. Приватизация объектов муниципального нежилого фонда</w:t>
      </w:r>
    </w:p>
    <w:p w:rsidR="00D7590D" w:rsidRDefault="00D7590D">
      <w:pPr>
        <w:pStyle w:val="ConsPlusNormal"/>
        <w:jc w:val="both"/>
      </w:pPr>
    </w:p>
    <w:p w:rsidR="00D7590D" w:rsidRDefault="00D7590D">
      <w:pPr>
        <w:pStyle w:val="ConsPlusNormal"/>
        <w:ind w:firstLine="540"/>
        <w:jc w:val="both"/>
      </w:pPr>
      <w:r>
        <w:t>В 2024 году были приватизированы следующие объекты муниципального нежилого фонда:</w:t>
      </w:r>
    </w:p>
    <w:p w:rsidR="00D7590D" w:rsidRDefault="00D7590D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84"/>
        <w:gridCol w:w="1744"/>
        <w:gridCol w:w="1684"/>
        <w:gridCol w:w="1024"/>
        <w:gridCol w:w="1309"/>
        <w:gridCol w:w="1084"/>
        <w:gridCol w:w="1384"/>
      </w:tblGrid>
      <w:tr w:rsidR="00D7590D">
        <w:tc>
          <w:tcPr>
            <w:tcW w:w="784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744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Объект</w:t>
            </w:r>
          </w:p>
        </w:tc>
        <w:tc>
          <w:tcPr>
            <w:tcW w:w="1684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Краткая характеристика</w:t>
            </w:r>
          </w:p>
        </w:tc>
        <w:tc>
          <w:tcPr>
            <w:tcW w:w="1024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Площадь (кв. м)</w:t>
            </w:r>
          </w:p>
        </w:tc>
        <w:tc>
          <w:tcPr>
            <w:tcW w:w="1309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Рыночная (начальная) цена (руб.)</w:t>
            </w:r>
          </w:p>
        </w:tc>
        <w:tc>
          <w:tcPr>
            <w:tcW w:w="1084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Цена продажи (руб.)</w:t>
            </w:r>
          </w:p>
        </w:tc>
        <w:tc>
          <w:tcPr>
            <w:tcW w:w="1384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Доходы городского бюджета (руб.)</w:t>
            </w:r>
          </w:p>
        </w:tc>
      </w:tr>
      <w:tr w:rsidR="00D7590D">
        <w:tc>
          <w:tcPr>
            <w:tcW w:w="9013" w:type="dxa"/>
            <w:gridSpan w:val="7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1.1. Способ приватизации - аукцион в электронной форме</w:t>
            </w:r>
          </w:p>
        </w:tc>
      </w:tr>
      <w:tr w:rsidR="00D7590D">
        <w:tc>
          <w:tcPr>
            <w:tcW w:w="784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1.1.1</w:t>
            </w:r>
          </w:p>
        </w:tc>
        <w:tc>
          <w:tcPr>
            <w:tcW w:w="1744" w:type="dxa"/>
            <w:vAlign w:val="center"/>
          </w:tcPr>
          <w:p w:rsidR="00D7590D" w:rsidRDefault="00D7590D">
            <w:pPr>
              <w:pStyle w:val="ConsPlusNormal"/>
            </w:pPr>
            <w:r>
              <w:t>проезд Капитана Тарана, дом 6</w:t>
            </w:r>
          </w:p>
        </w:tc>
        <w:tc>
          <w:tcPr>
            <w:tcW w:w="1684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цоколь</w:t>
            </w:r>
          </w:p>
        </w:tc>
        <w:tc>
          <w:tcPr>
            <w:tcW w:w="1024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196,9</w:t>
            </w:r>
          </w:p>
        </w:tc>
        <w:tc>
          <w:tcPr>
            <w:tcW w:w="1309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3332000</w:t>
            </w:r>
          </w:p>
        </w:tc>
        <w:tc>
          <w:tcPr>
            <w:tcW w:w="1084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6497400</w:t>
            </w:r>
          </w:p>
        </w:tc>
        <w:tc>
          <w:tcPr>
            <w:tcW w:w="1384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5414500</w:t>
            </w:r>
          </w:p>
        </w:tc>
      </w:tr>
      <w:tr w:rsidR="00D7590D">
        <w:tc>
          <w:tcPr>
            <w:tcW w:w="784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1.1.2</w:t>
            </w:r>
          </w:p>
        </w:tc>
        <w:tc>
          <w:tcPr>
            <w:tcW w:w="1744" w:type="dxa"/>
            <w:vAlign w:val="center"/>
          </w:tcPr>
          <w:p w:rsidR="00D7590D" w:rsidRDefault="00D7590D">
            <w:pPr>
              <w:pStyle w:val="ConsPlusNormal"/>
            </w:pPr>
            <w:r>
              <w:t>проезд Капитана Тарана, дом 6</w:t>
            </w:r>
          </w:p>
        </w:tc>
        <w:tc>
          <w:tcPr>
            <w:tcW w:w="1684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1 этаж</w:t>
            </w:r>
          </w:p>
        </w:tc>
        <w:tc>
          <w:tcPr>
            <w:tcW w:w="1024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390,8</w:t>
            </w:r>
          </w:p>
        </w:tc>
        <w:tc>
          <w:tcPr>
            <w:tcW w:w="1309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7636000</w:t>
            </w:r>
          </w:p>
        </w:tc>
        <w:tc>
          <w:tcPr>
            <w:tcW w:w="1084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14890200</w:t>
            </w:r>
          </w:p>
        </w:tc>
        <w:tc>
          <w:tcPr>
            <w:tcW w:w="1384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12408500</w:t>
            </w:r>
          </w:p>
        </w:tc>
      </w:tr>
      <w:tr w:rsidR="00D7590D">
        <w:tc>
          <w:tcPr>
            <w:tcW w:w="784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1.1.3</w:t>
            </w:r>
          </w:p>
        </w:tc>
        <w:tc>
          <w:tcPr>
            <w:tcW w:w="1744" w:type="dxa"/>
            <w:vAlign w:val="center"/>
          </w:tcPr>
          <w:p w:rsidR="00D7590D" w:rsidRDefault="00D7590D">
            <w:pPr>
              <w:pStyle w:val="ConsPlusNormal"/>
            </w:pPr>
            <w:r>
              <w:t>улица Полярные Зори, дом 13</w:t>
            </w:r>
          </w:p>
        </w:tc>
        <w:tc>
          <w:tcPr>
            <w:tcW w:w="1684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подвал</w:t>
            </w:r>
          </w:p>
        </w:tc>
        <w:tc>
          <w:tcPr>
            <w:tcW w:w="1024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18,7</w:t>
            </w:r>
          </w:p>
        </w:tc>
        <w:tc>
          <w:tcPr>
            <w:tcW w:w="1309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171000</w:t>
            </w:r>
          </w:p>
        </w:tc>
        <w:tc>
          <w:tcPr>
            <w:tcW w:w="1084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171000</w:t>
            </w:r>
          </w:p>
        </w:tc>
        <w:tc>
          <w:tcPr>
            <w:tcW w:w="1384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142500</w:t>
            </w:r>
          </w:p>
        </w:tc>
      </w:tr>
      <w:tr w:rsidR="00D7590D">
        <w:tc>
          <w:tcPr>
            <w:tcW w:w="784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1.1.4</w:t>
            </w:r>
          </w:p>
        </w:tc>
        <w:tc>
          <w:tcPr>
            <w:tcW w:w="1744" w:type="dxa"/>
            <w:vAlign w:val="center"/>
          </w:tcPr>
          <w:p w:rsidR="00D7590D" w:rsidRDefault="00D7590D">
            <w:pPr>
              <w:pStyle w:val="ConsPlusNormal"/>
            </w:pPr>
            <w:r>
              <w:t>улица Полярные Зори, дом 13</w:t>
            </w:r>
          </w:p>
        </w:tc>
        <w:tc>
          <w:tcPr>
            <w:tcW w:w="1684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подвал</w:t>
            </w:r>
          </w:p>
        </w:tc>
        <w:tc>
          <w:tcPr>
            <w:tcW w:w="1024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43,9</w:t>
            </w:r>
          </w:p>
        </w:tc>
        <w:tc>
          <w:tcPr>
            <w:tcW w:w="1309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402000</w:t>
            </w:r>
          </w:p>
        </w:tc>
        <w:tc>
          <w:tcPr>
            <w:tcW w:w="1084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402000</w:t>
            </w:r>
          </w:p>
        </w:tc>
        <w:tc>
          <w:tcPr>
            <w:tcW w:w="1384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335000</w:t>
            </w:r>
          </w:p>
        </w:tc>
      </w:tr>
      <w:tr w:rsidR="00D7590D">
        <w:tc>
          <w:tcPr>
            <w:tcW w:w="4212" w:type="dxa"/>
            <w:gridSpan w:val="3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Итого:</w:t>
            </w:r>
          </w:p>
        </w:tc>
        <w:tc>
          <w:tcPr>
            <w:tcW w:w="1024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650,3</w:t>
            </w:r>
          </w:p>
        </w:tc>
        <w:tc>
          <w:tcPr>
            <w:tcW w:w="1309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11541000</w:t>
            </w:r>
          </w:p>
        </w:tc>
        <w:tc>
          <w:tcPr>
            <w:tcW w:w="1084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21960600</w:t>
            </w:r>
          </w:p>
        </w:tc>
        <w:tc>
          <w:tcPr>
            <w:tcW w:w="1384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18300500</w:t>
            </w:r>
          </w:p>
        </w:tc>
      </w:tr>
      <w:tr w:rsidR="00D7590D">
        <w:tc>
          <w:tcPr>
            <w:tcW w:w="9013" w:type="dxa"/>
            <w:gridSpan w:val="7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1.2. Способ приватизации - продажа посредством публичного предложения в электронной форме</w:t>
            </w:r>
          </w:p>
        </w:tc>
      </w:tr>
      <w:tr w:rsidR="00D7590D">
        <w:tc>
          <w:tcPr>
            <w:tcW w:w="784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1.2.1</w:t>
            </w:r>
          </w:p>
        </w:tc>
        <w:tc>
          <w:tcPr>
            <w:tcW w:w="1744" w:type="dxa"/>
            <w:vAlign w:val="center"/>
          </w:tcPr>
          <w:p w:rsidR="00D7590D" w:rsidRDefault="00D7590D">
            <w:pPr>
              <w:pStyle w:val="ConsPlusNormal"/>
            </w:pPr>
            <w:r>
              <w:t>переулок Терский, дом 3</w:t>
            </w:r>
          </w:p>
        </w:tc>
        <w:tc>
          <w:tcPr>
            <w:tcW w:w="1684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подвал</w:t>
            </w:r>
          </w:p>
        </w:tc>
        <w:tc>
          <w:tcPr>
            <w:tcW w:w="1024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31,1</w:t>
            </w:r>
          </w:p>
        </w:tc>
        <w:tc>
          <w:tcPr>
            <w:tcW w:w="1309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209000</w:t>
            </w:r>
          </w:p>
        </w:tc>
        <w:tc>
          <w:tcPr>
            <w:tcW w:w="1084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104500</w:t>
            </w:r>
          </w:p>
        </w:tc>
        <w:tc>
          <w:tcPr>
            <w:tcW w:w="1384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87083</w:t>
            </w:r>
          </w:p>
        </w:tc>
      </w:tr>
      <w:tr w:rsidR="00D7590D">
        <w:tc>
          <w:tcPr>
            <w:tcW w:w="784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1.2.2</w:t>
            </w:r>
          </w:p>
        </w:tc>
        <w:tc>
          <w:tcPr>
            <w:tcW w:w="1744" w:type="dxa"/>
            <w:vAlign w:val="center"/>
          </w:tcPr>
          <w:p w:rsidR="00D7590D" w:rsidRDefault="00D7590D">
            <w:pPr>
              <w:pStyle w:val="ConsPlusNormal"/>
            </w:pPr>
            <w:r>
              <w:t>переулок Терский, дом 3</w:t>
            </w:r>
          </w:p>
        </w:tc>
        <w:tc>
          <w:tcPr>
            <w:tcW w:w="1684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подвал</w:t>
            </w:r>
          </w:p>
        </w:tc>
        <w:tc>
          <w:tcPr>
            <w:tcW w:w="1024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38,5</w:t>
            </w:r>
          </w:p>
        </w:tc>
        <w:tc>
          <w:tcPr>
            <w:tcW w:w="1309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252000</w:t>
            </w:r>
          </w:p>
        </w:tc>
        <w:tc>
          <w:tcPr>
            <w:tcW w:w="1084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126000</w:t>
            </w:r>
          </w:p>
        </w:tc>
        <w:tc>
          <w:tcPr>
            <w:tcW w:w="1384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105000</w:t>
            </w:r>
          </w:p>
        </w:tc>
      </w:tr>
      <w:tr w:rsidR="00D7590D">
        <w:tc>
          <w:tcPr>
            <w:tcW w:w="4212" w:type="dxa"/>
            <w:gridSpan w:val="3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Итого:</w:t>
            </w:r>
          </w:p>
        </w:tc>
        <w:tc>
          <w:tcPr>
            <w:tcW w:w="1024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69,6</w:t>
            </w:r>
          </w:p>
        </w:tc>
        <w:tc>
          <w:tcPr>
            <w:tcW w:w="1309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461000</w:t>
            </w:r>
          </w:p>
        </w:tc>
        <w:tc>
          <w:tcPr>
            <w:tcW w:w="1084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230500</w:t>
            </w:r>
          </w:p>
        </w:tc>
        <w:tc>
          <w:tcPr>
            <w:tcW w:w="1384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192083</w:t>
            </w:r>
          </w:p>
        </w:tc>
      </w:tr>
      <w:tr w:rsidR="00D7590D">
        <w:tc>
          <w:tcPr>
            <w:tcW w:w="9013" w:type="dxa"/>
            <w:gridSpan w:val="7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1.3. Способ приватизации - продажа без объявления цены в электронной форме</w:t>
            </w:r>
          </w:p>
        </w:tc>
      </w:tr>
      <w:tr w:rsidR="00D7590D">
        <w:tc>
          <w:tcPr>
            <w:tcW w:w="784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1.3.1</w:t>
            </w:r>
          </w:p>
        </w:tc>
        <w:tc>
          <w:tcPr>
            <w:tcW w:w="1744" w:type="dxa"/>
            <w:vAlign w:val="center"/>
          </w:tcPr>
          <w:p w:rsidR="00D7590D" w:rsidRDefault="00D7590D">
            <w:pPr>
              <w:pStyle w:val="ConsPlusNormal"/>
            </w:pPr>
            <w:r>
              <w:t>улица Аскольдовцев, дом 26, корпус 3</w:t>
            </w:r>
          </w:p>
        </w:tc>
        <w:tc>
          <w:tcPr>
            <w:tcW w:w="1684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подвал</w:t>
            </w:r>
          </w:p>
        </w:tc>
        <w:tc>
          <w:tcPr>
            <w:tcW w:w="1024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13,4</w:t>
            </w:r>
          </w:p>
        </w:tc>
        <w:tc>
          <w:tcPr>
            <w:tcW w:w="1309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56610</w:t>
            </w:r>
          </w:p>
        </w:tc>
        <w:tc>
          <w:tcPr>
            <w:tcW w:w="1384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47175</w:t>
            </w:r>
          </w:p>
        </w:tc>
      </w:tr>
      <w:tr w:rsidR="00D7590D">
        <w:tc>
          <w:tcPr>
            <w:tcW w:w="784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1.3.2</w:t>
            </w:r>
          </w:p>
        </w:tc>
        <w:tc>
          <w:tcPr>
            <w:tcW w:w="1744" w:type="dxa"/>
            <w:vAlign w:val="center"/>
          </w:tcPr>
          <w:p w:rsidR="00D7590D" w:rsidRDefault="00D7590D">
            <w:pPr>
              <w:pStyle w:val="ConsPlusNormal"/>
            </w:pPr>
            <w:r>
              <w:t>улица Аскольдовцев, дом 26, корпус 3</w:t>
            </w:r>
          </w:p>
        </w:tc>
        <w:tc>
          <w:tcPr>
            <w:tcW w:w="1684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подвал</w:t>
            </w:r>
          </w:p>
        </w:tc>
        <w:tc>
          <w:tcPr>
            <w:tcW w:w="1024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47,6</w:t>
            </w:r>
          </w:p>
        </w:tc>
        <w:tc>
          <w:tcPr>
            <w:tcW w:w="1309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141101</w:t>
            </w:r>
          </w:p>
        </w:tc>
        <w:tc>
          <w:tcPr>
            <w:tcW w:w="1384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117584</w:t>
            </w:r>
          </w:p>
        </w:tc>
      </w:tr>
      <w:tr w:rsidR="00D7590D">
        <w:tc>
          <w:tcPr>
            <w:tcW w:w="4212" w:type="dxa"/>
            <w:gridSpan w:val="3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Итого:</w:t>
            </w:r>
          </w:p>
        </w:tc>
        <w:tc>
          <w:tcPr>
            <w:tcW w:w="1024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61,0</w:t>
            </w:r>
          </w:p>
        </w:tc>
        <w:tc>
          <w:tcPr>
            <w:tcW w:w="1309" w:type="dxa"/>
            <w:vAlign w:val="center"/>
          </w:tcPr>
          <w:p w:rsidR="00D7590D" w:rsidRDefault="00D7590D">
            <w:pPr>
              <w:pStyle w:val="ConsPlusNormal"/>
            </w:pPr>
          </w:p>
        </w:tc>
        <w:tc>
          <w:tcPr>
            <w:tcW w:w="1084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197711</w:t>
            </w:r>
          </w:p>
        </w:tc>
        <w:tc>
          <w:tcPr>
            <w:tcW w:w="1384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164759</w:t>
            </w:r>
          </w:p>
        </w:tc>
      </w:tr>
      <w:tr w:rsidR="00D7590D">
        <w:tc>
          <w:tcPr>
            <w:tcW w:w="9013" w:type="dxa"/>
            <w:gridSpan w:val="7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1.4. Способ приватизации - продажа без торгов в собственность арендатора, являющегося субъектом малого или среднего предпринимательства</w:t>
            </w:r>
          </w:p>
        </w:tc>
      </w:tr>
      <w:tr w:rsidR="00D7590D">
        <w:tc>
          <w:tcPr>
            <w:tcW w:w="9013" w:type="dxa"/>
            <w:gridSpan w:val="7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1.4.1. С рассрочкой платежа (5 лет)</w:t>
            </w:r>
          </w:p>
        </w:tc>
      </w:tr>
      <w:tr w:rsidR="00D7590D">
        <w:tc>
          <w:tcPr>
            <w:tcW w:w="784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1.4.1.1</w:t>
            </w:r>
          </w:p>
        </w:tc>
        <w:tc>
          <w:tcPr>
            <w:tcW w:w="1744" w:type="dxa"/>
            <w:vAlign w:val="center"/>
          </w:tcPr>
          <w:p w:rsidR="00D7590D" w:rsidRDefault="00D7590D">
            <w:pPr>
              <w:pStyle w:val="ConsPlusNormal"/>
            </w:pPr>
            <w:r>
              <w:t>улица Ушакова, дом 5, корпус 2</w:t>
            </w:r>
          </w:p>
        </w:tc>
        <w:tc>
          <w:tcPr>
            <w:tcW w:w="1684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1 этаж</w:t>
            </w:r>
          </w:p>
        </w:tc>
        <w:tc>
          <w:tcPr>
            <w:tcW w:w="1024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22,90</w:t>
            </w:r>
          </w:p>
        </w:tc>
        <w:tc>
          <w:tcPr>
            <w:tcW w:w="1309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602000</w:t>
            </w:r>
          </w:p>
        </w:tc>
        <w:tc>
          <w:tcPr>
            <w:tcW w:w="1084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602000</w:t>
            </w:r>
          </w:p>
        </w:tc>
        <w:tc>
          <w:tcPr>
            <w:tcW w:w="1384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126026,46</w:t>
            </w:r>
          </w:p>
        </w:tc>
      </w:tr>
      <w:tr w:rsidR="00D7590D">
        <w:tc>
          <w:tcPr>
            <w:tcW w:w="784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1.4.1.2</w:t>
            </w:r>
          </w:p>
        </w:tc>
        <w:tc>
          <w:tcPr>
            <w:tcW w:w="1744" w:type="dxa"/>
            <w:vAlign w:val="center"/>
          </w:tcPr>
          <w:p w:rsidR="00D7590D" w:rsidRDefault="00D7590D">
            <w:pPr>
              <w:pStyle w:val="ConsPlusNormal"/>
            </w:pPr>
            <w:r>
              <w:t xml:space="preserve">проезд </w:t>
            </w:r>
            <w:r>
              <w:lastRenderedPageBreak/>
              <w:t>Северный, дом 4,</w:t>
            </w:r>
          </w:p>
        </w:tc>
        <w:tc>
          <w:tcPr>
            <w:tcW w:w="1684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lastRenderedPageBreak/>
              <w:t>1 этаж</w:t>
            </w:r>
          </w:p>
        </w:tc>
        <w:tc>
          <w:tcPr>
            <w:tcW w:w="1024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12,8</w:t>
            </w:r>
          </w:p>
        </w:tc>
        <w:tc>
          <w:tcPr>
            <w:tcW w:w="1309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405000</w:t>
            </w:r>
          </w:p>
        </w:tc>
        <w:tc>
          <w:tcPr>
            <w:tcW w:w="1084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405000</w:t>
            </w:r>
          </w:p>
        </w:tc>
        <w:tc>
          <w:tcPr>
            <w:tcW w:w="1384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100000</w:t>
            </w:r>
          </w:p>
        </w:tc>
      </w:tr>
      <w:tr w:rsidR="00D7590D">
        <w:tc>
          <w:tcPr>
            <w:tcW w:w="784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lastRenderedPageBreak/>
              <w:t>1.4.1.3</w:t>
            </w:r>
          </w:p>
        </w:tc>
        <w:tc>
          <w:tcPr>
            <w:tcW w:w="1744" w:type="dxa"/>
            <w:vAlign w:val="center"/>
          </w:tcPr>
          <w:p w:rsidR="00D7590D" w:rsidRDefault="00D7590D">
            <w:pPr>
              <w:pStyle w:val="ConsPlusNormal"/>
            </w:pPr>
            <w:r>
              <w:t>улица Подстаницкого, дом 18</w:t>
            </w:r>
          </w:p>
        </w:tc>
        <w:tc>
          <w:tcPr>
            <w:tcW w:w="1684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подвал</w:t>
            </w:r>
          </w:p>
        </w:tc>
        <w:tc>
          <w:tcPr>
            <w:tcW w:w="1024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115,1</w:t>
            </w:r>
          </w:p>
        </w:tc>
        <w:tc>
          <w:tcPr>
            <w:tcW w:w="1309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1827000</w:t>
            </w:r>
          </w:p>
        </w:tc>
        <w:tc>
          <w:tcPr>
            <w:tcW w:w="1084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1827000</w:t>
            </w:r>
          </w:p>
        </w:tc>
        <w:tc>
          <w:tcPr>
            <w:tcW w:w="1384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260000</w:t>
            </w:r>
          </w:p>
        </w:tc>
      </w:tr>
      <w:tr w:rsidR="00D7590D">
        <w:tc>
          <w:tcPr>
            <w:tcW w:w="784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1.4.1.4</w:t>
            </w:r>
          </w:p>
        </w:tc>
        <w:tc>
          <w:tcPr>
            <w:tcW w:w="1744" w:type="dxa"/>
            <w:vAlign w:val="center"/>
          </w:tcPr>
          <w:p w:rsidR="00D7590D" w:rsidRDefault="00D7590D">
            <w:pPr>
              <w:pStyle w:val="ConsPlusNormal"/>
            </w:pPr>
            <w:r>
              <w:t>улица Ломоносова, дом 10</w:t>
            </w:r>
          </w:p>
        </w:tc>
        <w:tc>
          <w:tcPr>
            <w:tcW w:w="1684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цоколь</w:t>
            </w:r>
          </w:p>
        </w:tc>
        <w:tc>
          <w:tcPr>
            <w:tcW w:w="1024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33,8</w:t>
            </w:r>
          </w:p>
        </w:tc>
        <w:tc>
          <w:tcPr>
            <w:tcW w:w="1309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567000</w:t>
            </w:r>
          </w:p>
        </w:tc>
        <w:tc>
          <w:tcPr>
            <w:tcW w:w="1084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567000</w:t>
            </w:r>
          </w:p>
        </w:tc>
        <w:tc>
          <w:tcPr>
            <w:tcW w:w="1384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131000</w:t>
            </w:r>
          </w:p>
        </w:tc>
      </w:tr>
      <w:tr w:rsidR="00D7590D">
        <w:tc>
          <w:tcPr>
            <w:tcW w:w="784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1.4.1.5</w:t>
            </w:r>
          </w:p>
        </w:tc>
        <w:tc>
          <w:tcPr>
            <w:tcW w:w="1744" w:type="dxa"/>
            <w:vAlign w:val="center"/>
          </w:tcPr>
          <w:p w:rsidR="00D7590D" w:rsidRDefault="00D7590D">
            <w:pPr>
              <w:pStyle w:val="ConsPlusNormal"/>
            </w:pPr>
            <w:r>
              <w:t>улица Олега Кошевого, дом 5</w:t>
            </w:r>
          </w:p>
        </w:tc>
        <w:tc>
          <w:tcPr>
            <w:tcW w:w="1684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1 этаж</w:t>
            </w:r>
          </w:p>
        </w:tc>
        <w:tc>
          <w:tcPr>
            <w:tcW w:w="1024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170,4</w:t>
            </w:r>
          </w:p>
        </w:tc>
        <w:tc>
          <w:tcPr>
            <w:tcW w:w="1309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1980000</w:t>
            </w:r>
          </w:p>
        </w:tc>
        <w:tc>
          <w:tcPr>
            <w:tcW w:w="1084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1980000</w:t>
            </w:r>
          </w:p>
        </w:tc>
        <w:tc>
          <w:tcPr>
            <w:tcW w:w="1384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0</w:t>
            </w:r>
          </w:p>
        </w:tc>
      </w:tr>
      <w:tr w:rsidR="00D7590D">
        <w:tc>
          <w:tcPr>
            <w:tcW w:w="784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1.4.1.6</w:t>
            </w:r>
          </w:p>
        </w:tc>
        <w:tc>
          <w:tcPr>
            <w:tcW w:w="1744" w:type="dxa"/>
            <w:vAlign w:val="center"/>
          </w:tcPr>
          <w:p w:rsidR="00D7590D" w:rsidRDefault="00D7590D">
            <w:pPr>
              <w:pStyle w:val="ConsPlusNormal"/>
            </w:pPr>
            <w:r>
              <w:t>улица Олега Кошевого, дом 5</w:t>
            </w:r>
          </w:p>
        </w:tc>
        <w:tc>
          <w:tcPr>
            <w:tcW w:w="1684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1 этаж</w:t>
            </w:r>
          </w:p>
        </w:tc>
        <w:tc>
          <w:tcPr>
            <w:tcW w:w="1024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143,0</w:t>
            </w:r>
          </w:p>
        </w:tc>
        <w:tc>
          <w:tcPr>
            <w:tcW w:w="1309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1702000</w:t>
            </w:r>
          </w:p>
        </w:tc>
        <w:tc>
          <w:tcPr>
            <w:tcW w:w="1084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1702000</w:t>
            </w:r>
          </w:p>
        </w:tc>
        <w:tc>
          <w:tcPr>
            <w:tcW w:w="1384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0</w:t>
            </w:r>
          </w:p>
        </w:tc>
      </w:tr>
      <w:tr w:rsidR="00D7590D">
        <w:tc>
          <w:tcPr>
            <w:tcW w:w="784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1.4.1.7</w:t>
            </w:r>
          </w:p>
        </w:tc>
        <w:tc>
          <w:tcPr>
            <w:tcW w:w="1744" w:type="dxa"/>
            <w:vAlign w:val="center"/>
          </w:tcPr>
          <w:p w:rsidR="00D7590D" w:rsidRDefault="00D7590D">
            <w:pPr>
              <w:pStyle w:val="ConsPlusNormal"/>
            </w:pPr>
            <w:r>
              <w:t>улица Олега Кошевого, дом 5</w:t>
            </w:r>
          </w:p>
        </w:tc>
        <w:tc>
          <w:tcPr>
            <w:tcW w:w="1684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1 этаж</w:t>
            </w:r>
          </w:p>
        </w:tc>
        <w:tc>
          <w:tcPr>
            <w:tcW w:w="1024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344,2</w:t>
            </w:r>
          </w:p>
        </w:tc>
        <w:tc>
          <w:tcPr>
            <w:tcW w:w="1309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3632000</w:t>
            </w:r>
          </w:p>
        </w:tc>
        <w:tc>
          <w:tcPr>
            <w:tcW w:w="1084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3632000</w:t>
            </w:r>
          </w:p>
        </w:tc>
        <w:tc>
          <w:tcPr>
            <w:tcW w:w="1384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0</w:t>
            </w:r>
          </w:p>
        </w:tc>
      </w:tr>
      <w:tr w:rsidR="00D7590D">
        <w:tc>
          <w:tcPr>
            <w:tcW w:w="784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1.4.1.8</w:t>
            </w:r>
          </w:p>
        </w:tc>
        <w:tc>
          <w:tcPr>
            <w:tcW w:w="1744" w:type="dxa"/>
            <w:vAlign w:val="center"/>
          </w:tcPr>
          <w:p w:rsidR="00D7590D" w:rsidRDefault="00D7590D">
            <w:pPr>
              <w:pStyle w:val="ConsPlusNormal"/>
            </w:pPr>
            <w:r>
              <w:t>проспект Кольский, дом 128</w:t>
            </w:r>
          </w:p>
        </w:tc>
        <w:tc>
          <w:tcPr>
            <w:tcW w:w="1684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1 этаж</w:t>
            </w:r>
          </w:p>
        </w:tc>
        <w:tc>
          <w:tcPr>
            <w:tcW w:w="1024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18,3</w:t>
            </w:r>
          </w:p>
        </w:tc>
        <w:tc>
          <w:tcPr>
            <w:tcW w:w="1309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213000</w:t>
            </w:r>
          </w:p>
        </w:tc>
        <w:tc>
          <w:tcPr>
            <w:tcW w:w="1084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213000</w:t>
            </w:r>
          </w:p>
        </w:tc>
        <w:tc>
          <w:tcPr>
            <w:tcW w:w="1384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0</w:t>
            </w:r>
          </w:p>
        </w:tc>
      </w:tr>
      <w:tr w:rsidR="00D7590D">
        <w:tc>
          <w:tcPr>
            <w:tcW w:w="784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1.4.1.9</w:t>
            </w:r>
          </w:p>
        </w:tc>
        <w:tc>
          <w:tcPr>
            <w:tcW w:w="1744" w:type="dxa"/>
            <w:vAlign w:val="center"/>
          </w:tcPr>
          <w:p w:rsidR="00D7590D" w:rsidRDefault="00D7590D">
            <w:pPr>
              <w:pStyle w:val="ConsPlusNormal"/>
            </w:pPr>
            <w:r>
              <w:t>проспект Кольский, дом 128</w:t>
            </w:r>
          </w:p>
        </w:tc>
        <w:tc>
          <w:tcPr>
            <w:tcW w:w="1684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1 этаж</w:t>
            </w:r>
          </w:p>
        </w:tc>
        <w:tc>
          <w:tcPr>
            <w:tcW w:w="1024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18,1</w:t>
            </w:r>
          </w:p>
        </w:tc>
        <w:tc>
          <w:tcPr>
            <w:tcW w:w="1309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211000</w:t>
            </w:r>
          </w:p>
        </w:tc>
        <w:tc>
          <w:tcPr>
            <w:tcW w:w="1084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211000</w:t>
            </w:r>
          </w:p>
        </w:tc>
        <w:tc>
          <w:tcPr>
            <w:tcW w:w="1384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0</w:t>
            </w:r>
          </w:p>
        </w:tc>
      </w:tr>
      <w:tr w:rsidR="00D7590D">
        <w:tc>
          <w:tcPr>
            <w:tcW w:w="4212" w:type="dxa"/>
            <w:gridSpan w:val="3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Итого:</w:t>
            </w:r>
          </w:p>
        </w:tc>
        <w:tc>
          <w:tcPr>
            <w:tcW w:w="1024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878,6</w:t>
            </w:r>
          </w:p>
        </w:tc>
        <w:tc>
          <w:tcPr>
            <w:tcW w:w="1309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11139000</w:t>
            </w:r>
          </w:p>
        </w:tc>
        <w:tc>
          <w:tcPr>
            <w:tcW w:w="1084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11139000</w:t>
            </w:r>
          </w:p>
        </w:tc>
        <w:tc>
          <w:tcPr>
            <w:tcW w:w="1384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617026,46</w:t>
            </w:r>
          </w:p>
        </w:tc>
      </w:tr>
      <w:tr w:rsidR="00D7590D">
        <w:tc>
          <w:tcPr>
            <w:tcW w:w="9013" w:type="dxa"/>
            <w:gridSpan w:val="7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1.4.2. Без рассрочки платежа</w:t>
            </w:r>
          </w:p>
        </w:tc>
      </w:tr>
      <w:tr w:rsidR="00D7590D">
        <w:tc>
          <w:tcPr>
            <w:tcW w:w="784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1.4.2.1</w:t>
            </w:r>
          </w:p>
        </w:tc>
        <w:tc>
          <w:tcPr>
            <w:tcW w:w="1744" w:type="dxa"/>
            <w:vAlign w:val="center"/>
          </w:tcPr>
          <w:p w:rsidR="00D7590D" w:rsidRDefault="00D7590D">
            <w:pPr>
              <w:pStyle w:val="ConsPlusNormal"/>
            </w:pPr>
            <w:r>
              <w:t>улица Профсоюзов, дом 17/12</w:t>
            </w:r>
          </w:p>
        </w:tc>
        <w:tc>
          <w:tcPr>
            <w:tcW w:w="1684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подвал/гараж</w:t>
            </w:r>
          </w:p>
        </w:tc>
        <w:tc>
          <w:tcPr>
            <w:tcW w:w="1024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13,2</w:t>
            </w:r>
          </w:p>
        </w:tc>
        <w:tc>
          <w:tcPr>
            <w:tcW w:w="1309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113000</w:t>
            </w:r>
          </w:p>
        </w:tc>
        <w:tc>
          <w:tcPr>
            <w:tcW w:w="1084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113000</w:t>
            </w:r>
          </w:p>
        </w:tc>
        <w:tc>
          <w:tcPr>
            <w:tcW w:w="1384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113000</w:t>
            </w:r>
          </w:p>
        </w:tc>
      </w:tr>
      <w:tr w:rsidR="00D7590D">
        <w:tc>
          <w:tcPr>
            <w:tcW w:w="784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1.4.2.2</w:t>
            </w:r>
          </w:p>
        </w:tc>
        <w:tc>
          <w:tcPr>
            <w:tcW w:w="1744" w:type="dxa"/>
            <w:vAlign w:val="center"/>
          </w:tcPr>
          <w:p w:rsidR="00D7590D" w:rsidRDefault="00D7590D">
            <w:pPr>
              <w:pStyle w:val="ConsPlusNormal"/>
              <w:jc w:val="both"/>
            </w:pPr>
            <w:r>
              <w:t>улица Карла Маркса, дом 16</w:t>
            </w:r>
          </w:p>
        </w:tc>
        <w:tc>
          <w:tcPr>
            <w:tcW w:w="1684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подвал</w:t>
            </w:r>
          </w:p>
        </w:tc>
        <w:tc>
          <w:tcPr>
            <w:tcW w:w="1024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116,7</w:t>
            </w:r>
          </w:p>
        </w:tc>
        <w:tc>
          <w:tcPr>
            <w:tcW w:w="1309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1703000</w:t>
            </w:r>
          </w:p>
        </w:tc>
        <w:tc>
          <w:tcPr>
            <w:tcW w:w="1084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1703000</w:t>
            </w:r>
          </w:p>
        </w:tc>
        <w:tc>
          <w:tcPr>
            <w:tcW w:w="1384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1703000</w:t>
            </w:r>
          </w:p>
        </w:tc>
      </w:tr>
      <w:tr w:rsidR="00D7590D">
        <w:tc>
          <w:tcPr>
            <w:tcW w:w="784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1.4.2.3</w:t>
            </w:r>
          </w:p>
        </w:tc>
        <w:tc>
          <w:tcPr>
            <w:tcW w:w="1744" w:type="dxa"/>
            <w:vAlign w:val="center"/>
          </w:tcPr>
          <w:p w:rsidR="00D7590D" w:rsidRDefault="00D7590D">
            <w:pPr>
              <w:pStyle w:val="ConsPlusNormal"/>
            </w:pPr>
            <w:r>
              <w:t>проспект Кольский, дом 45</w:t>
            </w:r>
          </w:p>
        </w:tc>
        <w:tc>
          <w:tcPr>
            <w:tcW w:w="1684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цоколь</w:t>
            </w:r>
          </w:p>
        </w:tc>
        <w:tc>
          <w:tcPr>
            <w:tcW w:w="1024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7,6</w:t>
            </w:r>
          </w:p>
        </w:tc>
        <w:tc>
          <w:tcPr>
            <w:tcW w:w="1309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185552</w:t>
            </w:r>
          </w:p>
        </w:tc>
        <w:tc>
          <w:tcPr>
            <w:tcW w:w="1084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185552</w:t>
            </w:r>
          </w:p>
        </w:tc>
        <w:tc>
          <w:tcPr>
            <w:tcW w:w="1384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185552</w:t>
            </w:r>
          </w:p>
        </w:tc>
      </w:tr>
      <w:tr w:rsidR="00D7590D">
        <w:tc>
          <w:tcPr>
            <w:tcW w:w="4212" w:type="dxa"/>
            <w:gridSpan w:val="3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Итого:</w:t>
            </w:r>
          </w:p>
        </w:tc>
        <w:tc>
          <w:tcPr>
            <w:tcW w:w="1024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137,5</w:t>
            </w:r>
          </w:p>
        </w:tc>
        <w:tc>
          <w:tcPr>
            <w:tcW w:w="1309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2001552</w:t>
            </w:r>
          </w:p>
        </w:tc>
        <w:tc>
          <w:tcPr>
            <w:tcW w:w="1084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2001552</w:t>
            </w:r>
          </w:p>
        </w:tc>
        <w:tc>
          <w:tcPr>
            <w:tcW w:w="1384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2001552</w:t>
            </w:r>
          </w:p>
        </w:tc>
      </w:tr>
      <w:tr w:rsidR="00D7590D">
        <w:tc>
          <w:tcPr>
            <w:tcW w:w="7629" w:type="dxa"/>
            <w:gridSpan w:val="6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1.5. Денежные средства, поступившие в 2024 году по договорам купли-продажи, заключенным в предыдущие периоды, иные поступления</w:t>
            </w:r>
          </w:p>
        </w:tc>
        <w:tc>
          <w:tcPr>
            <w:tcW w:w="1384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19263739,31</w:t>
            </w:r>
          </w:p>
        </w:tc>
      </w:tr>
      <w:tr w:rsidR="00D7590D">
        <w:tc>
          <w:tcPr>
            <w:tcW w:w="4212" w:type="dxa"/>
            <w:gridSpan w:val="3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Всего:</w:t>
            </w:r>
          </w:p>
        </w:tc>
        <w:tc>
          <w:tcPr>
            <w:tcW w:w="1024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1797,0</w:t>
            </w:r>
          </w:p>
        </w:tc>
        <w:tc>
          <w:tcPr>
            <w:tcW w:w="1309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25142552</w:t>
            </w:r>
          </w:p>
        </w:tc>
        <w:tc>
          <w:tcPr>
            <w:tcW w:w="1084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35529363</w:t>
            </w:r>
          </w:p>
        </w:tc>
        <w:tc>
          <w:tcPr>
            <w:tcW w:w="1384" w:type="dxa"/>
            <w:vAlign w:val="center"/>
          </w:tcPr>
          <w:p w:rsidR="00D7590D" w:rsidRDefault="00D7590D">
            <w:pPr>
              <w:pStyle w:val="ConsPlusNormal"/>
            </w:pPr>
            <w:r>
              <w:t>40539659,77</w:t>
            </w:r>
          </w:p>
        </w:tc>
      </w:tr>
    </w:tbl>
    <w:p w:rsidR="00D7590D" w:rsidRDefault="00D7590D">
      <w:pPr>
        <w:pStyle w:val="ConsPlusNormal"/>
        <w:jc w:val="both"/>
      </w:pPr>
    </w:p>
    <w:p w:rsidR="00D7590D" w:rsidRDefault="00D7590D">
      <w:pPr>
        <w:pStyle w:val="ConsPlusTitle"/>
        <w:jc w:val="center"/>
        <w:outlineLvl w:val="1"/>
      </w:pPr>
      <w:r>
        <w:t xml:space="preserve">2. Приватизация не </w:t>
      </w:r>
      <w:proofErr w:type="gramStart"/>
      <w:r>
        <w:t>включенных</w:t>
      </w:r>
      <w:proofErr w:type="gramEnd"/>
      <w:r>
        <w:t xml:space="preserve"> в Прогнозный план (программу)</w:t>
      </w:r>
    </w:p>
    <w:p w:rsidR="00D7590D" w:rsidRDefault="00D7590D">
      <w:pPr>
        <w:pStyle w:val="ConsPlusTitle"/>
        <w:jc w:val="center"/>
      </w:pPr>
      <w:r>
        <w:t>приватизации муниципального имущества города Мурманска</w:t>
      </w:r>
    </w:p>
    <w:p w:rsidR="00D7590D" w:rsidRDefault="00D7590D">
      <w:pPr>
        <w:pStyle w:val="ConsPlusTitle"/>
        <w:jc w:val="center"/>
      </w:pPr>
      <w:r>
        <w:t>на 2024 - 2026 годы объектов муниципального нежилого фонда</w:t>
      </w:r>
    </w:p>
    <w:p w:rsidR="00D7590D" w:rsidRDefault="00D7590D">
      <w:pPr>
        <w:pStyle w:val="ConsPlusTitle"/>
        <w:jc w:val="center"/>
      </w:pPr>
      <w:r>
        <w:t xml:space="preserve">в соответствии со </w:t>
      </w:r>
      <w:hyperlink r:id="rId11">
        <w:r>
          <w:rPr>
            <w:color w:val="0000FF"/>
          </w:rPr>
          <w:t>статьей 9</w:t>
        </w:r>
      </w:hyperlink>
      <w:r>
        <w:t xml:space="preserve"> Федерального закона</w:t>
      </w:r>
    </w:p>
    <w:p w:rsidR="00D7590D" w:rsidRDefault="00D7590D">
      <w:pPr>
        <w:pStyle w:val="ConsPlusTitle"/>
        <w:jc w:val="center"/>
      </w:pPr>
      <w:r>
        <w:t>от 22.07.2008 N 159-ФЗ "Об особенностях отчуждения</w:t>
      </w:r>
    </w:p>
    <w:p w:rsidR="00D7590D" w:rsidRDefault="00D7590D">
      <w:pPr>
        <w:pStyle w:val="ConsPlusTitle"/>
        <w:jc w:val="center"/>
      </w:pPr>
      <w:r>
        <w:t xml:space="preserve">недвижимого имущества, находящегося в </w:t>
      </w:r>
      <w:proofErr w:type="gramStart"/>
      <w:r>
        <w:t>государственной</w:t>
      </w:r>
      <w:proofErr w:type="gramEnd"/>
    </w:p>
    <w:p w:rsidR="00D7590D" w:rsidRDefault="00D7590D">
      <w:pPr>
        <w:pStyle w:val="ConsPlusTitle"/>
        <w:jc w:val="center"/>
      </w:pPr>
      <w:r>
        <w:lastRenderedPageBreak/>
        <w:t>собственности субъектов Российской Федерации или</w:t>
      </w:r>
    </w:p>
    <w:p w:rsidR="00D7590D" w:rsidRDefault="00D7590D">
      <w:pPr>
        <w:pStyle w:val="ConsPlusTitle"/>
        <w:jc w:val="center"/>
      </w:pPr>
      <w:r>
        <w:t xml:space="preserve">в муниципальной собственности и </w:t>
      </w:r>
      <w:proofErr w:type="gramStart"/>
      <w:r>
        <w:t>арендуемого</w:t>
      </w:r>
      <w:proofErr w:type="gramEnd"/>
      <w:r>
        <w:t xml:space="preserve"> субъектами</w:t>
      </w:r>
    </w:p>
    <w:p w:rsidR="00D7590D" w:rsidRDefault="00D7590D">
      <w:pPr>
        <w:pStyle w:val="ConsPlusTitle"/>
        <w:jc w:val="center"/>
      </w:pPr>
      <w:r>
        <w:t>малого и среднего предпринимательства, и о внесении</w:t>
      </w:r>
    </w:p>
    <w:p w:rsidR="00D7590D" w:rsidRDefault="00D7590D">
      <w:pPr>
        <w:pStyle w:val="ConsPlusTitle"/>
        <w:jc w:val="center"/>
      </w:pPr>
      <w:r>
        <w:t>изменений в отдельные законодательные акты</w:t>
      </w:r>
    </w:p>
    <w:p w:rsidR="00D7590D" w:rsidRDefault="00D7590D">
      <w:pPr>
        <w:pStyle w:val="ConsPlusTitle"/>
        <w:jc w:val="center"/>
      </w:pPr>
      <w:r>
        <w:t>Российской Федерации"</w:t>
      </w:r>
    </w:p>
    <w:p w:rsidR="00D7590D" w:rsidRDefault="00D7590D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24"/>
        <w:gridCol w:w="1774"/>
        <w:gridCol w:w="1684"/>
        <w:gridCol w:w="1024"/>
        <w:gridCol w:w="1309"/>
        <w:gridCol w:w="1084"/>
        <w:gridCol w:w="1264"/>
      </w:tblGrid>
      <w:tr w:rsidR="00D7590D">
        <w:tc>
          <w:tcPr>
            <w:tcW w:w="724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774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Объект</w:t>
            </w:r>
          </w:p>
        </w:tc>
        <w:tc>
          <w:tcPr>
            <w:tcW w:w="1684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Краткая характеристика</w:t>
            </w:r>
          </w:p>
        </w:tc>
        <w:tc>
          <w:tcPr>
            <w:tcW w:w="1024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Площадь (кв. м)</w:t>
            </w:r>
          </w:p>
        </w:tc>
        <w:tc>
          <w:tcPr>
            <w:tcW w:w="1309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Рыночная (начальная) цена (руб.)</w:t>
            </w:r>
          </w:p>
        </w:tc>
        <w:tc>
          <w:tcPr>
            <w:tcW w:w="1084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Цена продажи (руб.)</w:t>
            </w:r>
          </w:p>
        </w:tc>
        <w:tc>
          <w:tcPr>
            <w:tcW w:w="1264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Доходы городского бюджета (руб.)</w:t>
            </w:r>
          </w:p>
        </w:tc>
      </w:tr>
      <w:tr w:rsidR="00D7590D">
        <w:tc>
          <w:tcPr>
            <w:tcW w:w="8863" w:type="dxa"/>
            <w:gridSpan w:val="7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Способ приватизации - продажа без торгов в собственность арендатора, являющегося субъектом малого или среднего предпринимательства</w:t>
            </w:r>
          </w:p>
        </w:tc>
      </w:tr>
      <w:tr w:rsidR="00D7590D">
        <w:tc>
          <w:tcPr>
            <w:tcW w:w="8863" w:type="dxa"/>
            <w:gridSpan w:val="7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2.1. С рассрочкой платежа (5 лет)</w:t>
            </w:r>
          </w:p>
        </w:tc>
      </w:tr>
      <w:tr w:rsidR="00D7590D">
        <w:tc>
          <w:tcPr>
            <w:tcW w:w="724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2.1.1</w:t>
            </w:r>
          </w:p>
        </w:tc>
        <w:tc>
          <w:tcPr>
            <w:tcW w:w="1774" w:type="dxa"/>
            <w:vAlign w:val="center"/>
          </w:tcPr>
          <w:p w:rsidR="00D7590D" w:rsidRDefault="00D7590D">
            <w:pPr>
              <w:pStyle w:val="ConsPlusNormal"/>
            </w:pPr>
            <w:r>
              <w:t>улица Шмидта, дом 11</w:t>
            </w:r>
          </w:p>
        </w:tc>
        <w:tc>
          <w:tcPr>
            <w:tcW w:w="1684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подвал</w:t>
            </w:r>
          </w:p>
        </w:tc>
        <w:tc>
          <w:tcPr>
            <w:tcW w:w="1024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81,5</w:t>
            </w:r>
          </w:p>
        </w:tc>
        <w:tc>
          <w:tcPr>
            <w:tcW w:w="1309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2276000</w:t>
            </w:r>
          </w:p>
        </w:tc>
        <w:tc>
          <w:tcPr>
            <w:tcW w:w="1084" w:type="dxa"/>
            <w:vMerge w:val="restart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2444000</w:t>
            </w:r>
          </w:p>
        </w:tc>
        <w:tc>
          <w:tcPr>
            <w:tcW w:w="1264" w:type="dxa"/>
            <w:vMerge w:val="restart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512800,89</w:t>
            </w:r>
          </w:p>
        </w:tc>
      </w:tr>
      <w:tr w:rsidR="00D7590D">
        <w:tc>
          <w:tcPr>
            <w:tcW w:w="724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2.1.2</w:t>
            </w:r>
          </w:p>
        </w:tc>
        <w:tc>
          <w:tcPr>
            <w:tcW w:w="1774" w:type="dxa"/>
            <w:vAlign w:val="center"/>
          </w:tcPr>
          <w:p w:rsidR="00D7590D" w:rsidRDefault="00D7590D">
            <w:pPr>
              <w:pStyle w:val="ConsPlusNormal"/>
            </w:pPr>
            <w:r>
              <w:t>улица Шмидта, дом 11</w:t>
            </w:r>
          </w:p>
        </w:tc>
        <w:tc>
          <w:tcPr>
            <w:tcW w:w="1684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подвал</w:t>
            </w:r>
          </w:p>
        </w:tc>
        <w:tc>
          <w:tcPr>
            <w:tcW w:w="1024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6,1</w:t>
            </w:r>
          </w:p>
        </w:tc>
        <w:tc>
          <w:tcPr>
            <w:tcW w:w="1309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168000</w:t>
            </w:r>
          </w:p>
        </w:tc>
        <w:tc>
          <w:tcPr>
            <w:tcW w:w="1084" w:type="dxa"/>
            <w:vMerge/>
          </w:tcPr>
          <w:p w:rsidR="00D7590D" w:rsidRDefault="00D7590D">
            <w:pPr>
              <w:pStyle w:val="ConsPlusNormal"/>
            </w:pPr>
          </w:p>
        </w:tc>
        <w:tc>
          <w:tcPr>
            <w:tcW w:w="1264" w:type="dxa"/>
            <w:vMerge/>
          </w:tcPr>
          <w:p w:rsidR="00D7590D" w:rsidRDefault="00D7590D">
            <w:pPr>
              <w:pStyle w:val="ConsPlusNormal"/>
            </w:pPr>
          </w:p>
        </w:tc>
      </w:tr>
      <w:tr w:rsidR="00D7590D">
        <w:tc>
          <w:tcPr>
            <w:tcW w:w="724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2.1.3</w:t>
            </w:r>
          </w:p>
        </w:tc>
        <w:tc>
          <w:tcPr>
            <w:tcW w:w="1774" w:type="dxa"/>
            <w:vAlign w:val="center"/>
          </w:tcPr>
          <w:p w:rsidR="00D7590D" w:rsidRDefault="00D7590D">
            <w:pPr>
              <w:pStyle w:val="ConsPlusNormal"/>
              <w:jc w:val="both"/>
            </w:pPr>
            <w:r>
              <w:t>проезд Молодежный, дом 16,</w:t>
            </w:r>
          </w:p>
        </w:tc>
        <w:tc>
          <w:tcPr>
            <w:tcW w:w="1684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1 этаж</w:t>
            </w:r>
          </w:p>
        </w:tc>
        <w:tc>
          <w:tcPr>
            <w:tcW w:w="1024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70,0</w:t>
            </w:r>
          </w:p>
        </w:tc>
        <w:tc>
          <w:tcPr>
            <w:tcW w:w="1309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1006000</w:t>
            </w:r>
          </w:p>
        </w:tc>
        <w:tc>
          <w:tcPr>
            <w:tcW w:w="1084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1006000</w:t>
            </w:r>
          </w:p>
        </w:tc>
        <w:tc>
          <w:tcPr>
            <w:tcW w:w="1264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196977,52</w:t>
            </w:r>
          </w:p>
        </w:tc>
      </w:tr>
      <w:tr w:rsidR="00D7590D">
        <w:tc>
          <w:tcPr>
            <w:tcW w:w="724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2.1.4</w:t>
            </w:r>
          </w:p>
        </w:tc>
        <w:tc>
          <w:tcPr>
            <w:tcW w:w="1774" w:type="dxa"/>
            <w:vAlign w:val="center"/>
          </w:tcPr>
          <w:p w:rsidR="00D7590D" w:rsidRDefault="00D7590D">
            <w:pPr>
              <w:pStyle w:val="ConsPlusNormal"/>
              <w:jc w:val="both"/>
            </w:pPr>
            <w:r>
              <w:t>улица Магомета Гаджиева, дом 8</w:t>
            </w:r>
          </w:p>
        </w:tc>
        <w:tc>
          <w:tcPr>
            <w:tcW w:w="1684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1 этаж</w:t>
            </w:r>
          </w:p>
        </w:tc>
        <w:tc>
          <w:tcPr>
            <w:tcW w:w="1024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66,5</w:t>
            </w:r>
          </w:p>
        </w:tc>
        <w:tc>
          <w:tcPr>
            <w:tcW w:w="1309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2038000</w:t>
            </w:r>
          </w:p>
        </w:tc>
        <w:tc>
          <w:tcPr>
            <w:tcW w:w="1084" w:type="dxa"/>
            <w:vMerge w:val="restart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5033000</w:t>
            </w:r>
          </w:p>
        </w:tc>
        <w:tc>
          <w:tcPr>
            <w:tcW w:w="1264" w:type="dxa"/>
            <w:vMerge w:val="restart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974000</w:t>
            </w:r>
          </w:p>
        </w:tc>
      </w:tr>
      <w:tr w:rsidR="00D7590D">
        <w:tc>
          <w:tcPr>
            <w:tcW w:w="724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2.1.5</w:t>
            </w:r>
          </w:p>
        </w:tc>
        <w:tc>
          <w:tcPr>
            <w:tcW w:w="1774" w:type="dxa"/>
            <w:vAlign w:val="center"/>
          </w:tcPr>
          <w:p w:rsidR="00D7590D" w:rsidRDefault="00D7590D">
            <w:pPr>
              <w:pStyle w:val="ConsPlusNormal"/>
              <w:jc w:val="both"/>
            </w:pPr>
            <w:r>
              <w:t>улица Магомета Гаджиева, дом 8</w:t>
            </w:r>
          </w:p>
        </w:tc>
        <w:tc>
          <w:tcPr>
            <w:tcW w:w="1684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2 этаж</w:t>
            </w:r>
          </w:p>
        </w:tc>
        <w:tc>
          <w:tcPr>
            <w:tcW w:w="1024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130,6</w:t>
            </w:r>
          </w:p>
        </w:tc>
        <w:tc>
          <w:tcPr>
            <w:tcW w:w="1309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2995000</w:t>
            </w:r>
          </w:p>
        </w:tc>
        <w:tc>
          <w:tcPr>
            <w:tcW w:w="1084" w:type="dxa"/>
            <w:vMerge/>
          </w:tcPr>
          <w:p w:rsidR="00D7590D" w:rsidRDefault="00D7590D">
            <w:pPr>
              <w:pStyle w:val="ConsPlusNormal"/>
            </w:pPr>
          </w:p>
        </w:tc>
        <w:tc>
          <w:tcPr>
            <w:tcW w:w="1264" w:type="dxa"/>
            <w:vMerge/>
          </w:tcPr>
          <w:p w:rsidR="00D7590D" w:rsidRDefault="00D7590D">
            <w:pPr>
              <w:pStyle w:val="ConsPlusNormal"/>
            </w:pPr>
          </w:p>
        </w:tc>
      </w:tr>
      <w:tr w:rsidR="00D7590D">
        <w:tc>
          <w:tcPr>
            <w:tcW w:w="724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2.1.6</w:t>
            </w:r>
          </w:p>
        </w:tc>
        <w:tc>
          <w:tcPr>
            <w:tcW w:w="1774" w:type="dxa"/>
            <w:vAlign w:val="center"/>
          </w:tcPr>
          <w:p w:rsidR="00D7590D" w:rsidRDefault="00D7590D">
            <w:pPr>
              <w:pStyle w:val="ConsPlusNormal"/>
              <w:jc w:val="both"/>
            </w:pPr>
            <w:r>
              <w:t>улица Александра Торцева, дом 1а</w:t>
            </w:r>
          </w:p>
        </w:tc>
        <w:tc>
          <w:tcPr>
            <w:tcW w:w="1684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здание</w:t>
            </w:r>
          </w:p>
        </w:tc>
        <w:tc>
          <w:tcPr>
            <w:tcW w:w="1024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690,3</w:t>
            </w:r>
          </w:p>
        </w:tc>
        <w:tc>
          <w:tcPr>
            <w:tcW w:w="1309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6464000</w:t>
            </w:r>
          </w:p>
        </w:tc>
        <w:tc>
          <w:tcPr>
            <w:tcW w:w="1084" w:type="dxa"/>
            <w:vMerge w:val="restart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6501700</w:t>
            </w:r>
          </w:p>
        </w:tc>
        <w:tc>
          <w:tcPr>
            <w:tcW w:w="1264" w:type="dxa"/>
            <w:vMerge w:val="restart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1270000</w:t>
            </w:r>
          </w:p>
        </w:tc>
      </w:tr>
      <w:tr w:rsidR="00D7590D">
        <w:tc>
          <w:tcPr>
            <w:tcW w:w="724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2.1.7</w:t>
            </w:r>
          </w:p>
        </w:tc>
        <w:tc>
          <w:tcPr>
            <w:tcW w:w="1774" w:type="dxa"/>
            <w:vAlign w:val="center"/>
          </w:tcPr>
          <w:p w:rsidR="00D7590D" w:rsidRDefault="00D7590D">
            <w:pPr>
              <w:pStyle w:val="ConsPlusNormal"/>
              <w:jc w:val="both"/>
            </w:pPr>
            <w:r>
              <w:t>улица Александра Торцева, дом 1а</w:t>
            </w:r>
          </w:p>
        </w:tc>
        <w:tc>
          <w:tcPr>
            <w:tcW w:w="1684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теплосети</w:t>
            </w:r>
          </w:p>
        </w:tc>
        <w:tc>
          <w:tcPr>
            <w:tcW w:w="1024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61,0</w:t>
            </w:r>
          </w:p>
        </w:tc>
        <w:tc>
          <w:tcPr>
            <w:tcW w:w="1309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37700</w:t>
            </w:r>
          </w:p>
        </w:tc>
        <w:tc>
          <w:tcPr>
            <w:tcW w:w="1084" w:type="dxa"/>
            <w:vMerge/>
          </w:tcPr>
          <w:p w:rsidR="00D7590D" w:rsidRDefault="00D7590D">
            <w:pPr>
              <w:pStyle w:val="ConsPlusNormal"/>
            </w:pPr>
          </w:p>
        </w:tc>
        <w:tc>
          <w:tcPr>
            <w:tcW w:w="1264" w:type="dxa"/>
            <w:vMerge/>
          </w:tcPr>
          <w:p w:rsidR="00D7590D" w:rsidRDefault="00D7590D">
            <w:pPr>
              <w:pStyle w:val="ConsPlusNormal"/>
            </w:pPr>
          </w:p>
        </w:tc>
      </w:tr>
      <w:tr w:rsidR="00D7590D">
        <w:tc>
          <w:tcPr>
            <w:tcW w:w="724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2.1.8</w:t>
            </w:r>
          </w:p>
        </w:tc>
        <w:tc>
          <w:tcPr>
            <w:tcW w:w="1774" w:type="dxa"/>
            <w:vAlign w:val="center"/>
          </w:tcPr>
          <w:p w:rsidR="00D7590D" w:rsidRDefault="00D7590D">
            <w:pPr>
              <w:pStyle w:val="ConsPlusNormal"/>
              <w:jc w:val="both"/>
            </w:pPr>
            <w:r>
              <w:t>улица Сафонова, дом 26</w:t>
            </w:r>
          </w:p>
        </w:tc>
        <w:tc>
          <w:tcPr>
            <w:tcW w:w="1684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1 этаж</w:t>
            </w:r>
          </w:p>
        </w:tc>
        <w:tc>
          <w:tcPr>
            <w:tcW w:w="1024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77,0</w:t>
            </w:r>
          </w:p>
        </w:tc>
        <w:tc>
          <w:tcPr>
            <w:tcW w:w="1309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1195000</w:t>
            </w:r>
          </w:p>
        </w:tc>
        <w:tc>
          <w:tcPr>
            <w:tcW w:w="1084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1195000</w:t>
            </w:r>
          </w:p>
        </w:tc>
        <w:tc>
          <w:tcPr>
            <w:tcW w:w="1264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1196474,82</w:t>
            </w:r>
          </w:p>
        </w:tc>
      </w:tr>
      <w:tr w:rsidR="00D7590D">
        <w:tc>
          <w:tcPr>
            <w:tcW w:w="724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2.1.9</w:t>
            </w:r>
          </w:p>
        </w:tc>
        <w:tc>
          <w:tcPr>
            <w:tcW w:w="1774" w:type="dxa"/>
            <w:vAlign w:val="center"/>
          </w:tcPr>
          <w:p w:rsidR="00D7590D" w:rsidRDefault="00D7590D">
            <w:pPr>
              <w:pStyle w:val="ConsPlusNormal"/>
            </w:pPr>
            <w:r>
              <w:t>улица Шмидта, дом 1, корпус 3</w:t>
            </w:r>
          </w:p>
        </w:tc>
        <w:tc>
          <w:tcPr>
            <w:tcW w:w="1684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цоколь</w:t>
            </w:r>
          </w:p>
        </w:tc>
        <w:tc>
          <w:tcPr>
            <w:tcW w:w="1024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161,0</w:t>
            </w:r>
          </w:p>
        </w:tc>
        <w:tc>
          <w:tcPr>
            <w:tcW w:w="1309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4703000</w:t>
            </w:r>
          </w:p>
        </w:tc>
        <w:tc>
          <w:tcPr>
            <w:tcW w:w="1084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4703000</w:t>
            </w:r>
          </w:p>
        </w:tc>
        <w:tc>
          <w:tcPr>
            <w:tcW w:w="1264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501275,83</w:t>
            </w:r>
          </w:p>
        </w:tc>
      </w:tr>
      <w:tr w:rsidR="00D7590D">
        <w:tc>
          <w:tcPr>
            <w:tcW w:w="724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2.1.10</w:t>
            </w:r>
          </w:p>
        </w:tc>
        <w:tc>
          <w:tcPr>
            <w:tcW w:w="1774" w:type="dxa"/>
            <w:vAlign w:val="center"/>
          </w:tcPr>
          <w:p w:rsidR="00D7590D" w:rsidRDefault="00D7590D">
            <w:pPr>
              <w:pStyle w:val="ConsPlusNormal"/>
              <w:jc w:val="both"/>
            </w:pPr>
            <w:r>
              <w:t>проезд Михаила Ивченко, дом 7</w:t>
            </w:r>
          </w:p>
        </w:tc>
        <w:tc>
          <w:tcPr>
            <w:tcW w:w="1684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1 этаж</w:t>
            </w:r>
          </w:p>
        </w:tc>
        <w:tc>
          <w:tcPr>
            <w:tcW w:w="1024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97,7</w:t>
            </w:r>
          </w:p>
        </w:tc>
        <w:tc>
          <w:tcPr>
            <w:tcW w:w="1309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1187000</w:t>
            </w:r>
          </w:p>
        </w:tc>
        <w:tc>
          <w:tcPr>
            <w:tcW w:w="1084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1187000</w:t>
            </w:r>
          </w:p>
        </w:tc>
        <w:tc>
          <w:tcPr>
            <w:tcW w:w="1264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0</w:t>
            </w:r>
          </w:p>
        </w:tc>
      </w:tr>
      <w:tr w:rsidR="00D7590D">
        <w:tc>
          <w:tcPr>
            <w:tcW w:w="724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2.1.11</w:t>
            </w:r>
          </w:p>
        </w:tc>
        <w:tc>
          <w:tcPr>
            <w:tcW w:w="1774" w:type="dxa"/>
            <w:vAlign w:val="center"/>
          </w:tcPr>
          <w:p w:rsidR="00D7590D" w:rsidRDefault="00D7590D">
            <w:pPr>
              <w:pStyle w:val="ConsPlusNormal"/>
            </w:pPr>
            <w:r>
              <w:t>улица Полярный Круг, дом 11</w:t>
            </w:r>
          </w:p>
        </w:tc>
        <w:tc>
          <w:tcPr>
            <w:tcW w:w="1684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цоколь</w:t>
            </w:r>
          </w:p>
        </w:tc>
        <w:tc>
          <w:tcPr>
            <w:tcW w:w="1024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74,9</w:t>
            </w:r>
          </w:p>
        </w:tc>
        <w:tc>
          <w:tcPr>
            <w:tcW w:w="1309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954000</w:t>
            </w:r>
          </w:p>
        </w:tc>
        <w:tc>
          <w:tcPr>
            <w:tcW w:w="1084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954000</w:t>
            </w:r>
          </w:p>
        </w:tc>
        <w:tc>
          <w:tcPr>
            <w:tcW w:w="1264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0</w:t>
            </w:r>
          </w:p>
        </w:tc>
      </w:tr>
      <w:tr w:rsidR="00D7590D">
        <w:tc>
          <w:tcPr>
            <w:tcW w:w="724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2.1.12</w:t>
            </w:r>
          </w:p>
        </w:tc>
        <w:tc>
          <w:tcPr>
            <w:tcW w:w="1774" w:type="dxa"/>
            <w:vAlign w:val="center"/>
          </w:tcPr>
          <w:p w:rsidR="00D7590D" w:rsidRDefault="00D7590D">
            <w:pPr>
              <w:pStyle w:val="ConsPlusNormal"/>
            </w:pPr>
            <w:r>
              <w:t>улица Промышленная, дом 18</w:t>
            </w:r>
          </w:p>
        </w:tc>
        <w:tc>
          <w:tcPr>
            <w:tcW w:w="1684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здание</w:t>
            </w:r>
          </w:p>
        </w:tc>
        <w:tc>
          <w:tcPr>
            <w:tcW w:w="1024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480,3</w:t>
            </w:r>
          </w:p>
        </w:tc>
        <w:tc>
          <w:tcPr>
            <w:tcW w:w="1309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1532000</w:t>
            </w:r>
          </w:p>
        </w:tc>
        <w:tc>
          <w:tcPr>
            <w:tcW w:w="1084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1532000</w:t>
            </w:r>
          </w:p>
        </w:tc>
        <w:tc>
          <w:tcPr>
            <w:tcW w:w="1264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0</w:t>
            </w:r>
          </w:p>
        </w:tc>
      </w:tr>
      <w:tr w:rsidR="00D7590D">
        <w:tc>
          <w:tcPr>
            <w:tcW w:w="724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lastRenderedPageBreak/>
              <w:t>2.1.13</w:t>
            </w:r>
          </w:p>
        </w:tc>
        <w:tc>
          <w:tcPr>
            <w:tcW w:w="1774" w:type="dxa"/>
            <w:vAlign w:val="center"/>
          </w:tcPr>
          <w:p w:rsidR="00D7590D" w:rsidRDefault="00D7590D">
            <w:pPr>
              <w:pStyle w:val="ConsPlusNormal"/>
            </w:pPr>
            <w:r>
              <w:t>улица Промышленная, дом 18а</w:t>
            </w:r>
          </w:p>
        </w:tc>
        <w:tc>
          <w:tcPr>
            <w:tcW w:w="1684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здание</w:t>
            </w:r>
          </w:p>
        </w:tc>
        <w:tc>
          <w:tcPr>
            <w:tcW w:w="1024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374,6</w:t>
            </w:r>
          </w:p>
        </w:tc>
        <w:tc>
          <w:tcPr>
            <w:tcW w:w="1309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1246000</w:t>
            </w:r>
          </w:p>
        </w:tc>
        <w:tc>
          <w:tcPr>
            <w:tcW w:w="1084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1246000</w:t>
            </w:r>
          </w:p>
        </w:tc>
        <w:tc>
          <w:tcPr>
            <w:tcW w:w="1264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0</w:t>
            </w:r>
          </w:p>
        </w:tc>
      </w:tr>
      <w:tr w:rsidR="00D7590D">
        <w:tc>
          <w:tcPr>
            <w:tcW w:w="724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2.1.14</w:t>
            </w:r>
          </w:p>
        </w:tc>
        <w:tc>
          <w:tcPr>
            <w:tcW w:w="1774" w:type="dxa"/>
            <w:vAlign w:val="center"/>
          </w:tcPr>
          <w:p w:rsidR="00D7590D" w:rsidRDefault="00D7590D">
            <w:pPr>
              <w:pStyle w:val="ConsPlusNormal"/>
            </w:pPr>
            <w:r>
              <w:t>улица Промышленная, дом 18а</w:t>
            </w:r>
          </w:p>
        </w:tc>
        <w:tc>
          <w:tcPr>
            <w:tcW w:w="1684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здание</w:t>
            </w:r>
          </w:p>
        </w:tc>
        <w:tc>
          <w:tcPr>
            <w:tcW w:w="1024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36,3</w:t>
            </w:r>
          </w:p>
        </w:tc>
        <w:tc>
          <w:tcPr>
            <w:tcW w:w="1309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157000</w:t>
            </w:r>
          </w:p>
        </w:tc>
        <w:tc>
          <w:tcPr>
            <w:tcW w:w="1084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157000</w:t>
            </w:r>
          </w:p>
        </w:tc>
        <w:tc>
          <w:tcPr>
            <w:tcW w:w="1264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0</w:t>
            </w:r>
          </w:p>
        </w:tc>
      </w:tr>
      <w:tr w:rsidR="00D7590D">
        <w:tc>
          <w:tcPr>
            <w:tcW w:w="724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2.1.15</w:t>
            </w:r>
          </w:p>
        </w:tc>
        <w:tc>
          <w:tcPr>
            <w:tcW w:w="1774" w:type="dxa"/>
            <w:vAlign w:val="center"/>
          </w:tcPr>
          <w:p w:rsidR="00D7590D" w:rsidRDefault="00D7590D">
            <w:pPr>
              <w:pStyle w:val="ConsPlusNormal"/>
            </w:pPr>
            <w:r>
              <w:t>улица Промышленная, дом 18а</w:t>
            </w:r>
          </w:p>
        </w:tc>
        <w:tc>
          <w:tcPr>
            <w:tcW w:w="1684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здание</w:t>
            </w:r>
          </w:p>
        </w:tc>
        <w:tc>
          <w:tcPr>
            <w:tcW w:w="1024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569,7</w:t>
            </w:r>
          </w:p>
        </w:tc>
        <w:tc>
          <w:tcPr>
            <w:tcW w:w="1309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1111000</w:t>
            </w:r>
          </w:p>
        </w:tc>
        <w:tc>
          <w:tcPr>
            <w:tcW w:w="1084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1111000</w:t>
            </w:r>
          </w:p>
        </w:tc>
        <w:tc>
          <w:tcPr>
            <w:tcW w:w="1264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0</w:t>
            </w:r>
          </w:p>
        </w:tc>
      </w:tr>
      <w:tr w:rsidR="00D7590D">
        <w:tc>
          <w:tcPr>
            <w:tcW w:w="724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2.1.16</w:t>
            </w:r>
          </w:p>
        </w:tc>
        <w:tc>
          <w:tcPr>
            <w:tcW w:w="1774" w:type="dxa"/>
            <w:vAlign w:val="center"/>
          </w:tcPr>
          <w:p w:rsidR="00D7590D" w:rsidRDefault="00D7590D">
            <w:pPr>
              <w:pStyle w:val="ConsPlusNormal"/>
            </w:pPr>
            <w:r>
              <w:t>улица Шевченко, дом 18</w:t>
            </w:r>
          </w:p>
        </w:tc>
        <w:tc>
          <w:tcPr>
            <w:tcW w:w="1684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здание</w:t>
            </w:r>
          </w:p>
        </w:tc>
        <w:tc>
          <w:tcPr>
            <w:tcW w:w="1024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447,0</w:t>
            </w:r>
          </w:p>
        </w:tc>
        <w:tc>
          <w:tcPr>
            <w:tcW w:w="1309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1815000</w:t>
            </w:r>
          </w:p>
        </w:tc>
        <w:tc>
          <w:tcPr>
            <w:tcW w:w="1084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1815000</w:t>
            </w:r>
          </w:p>
        </w:tc>
        <w:tc>
          <w:tcPr>
            <w:tcW w:w="1264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0</w:t>
            </w:r>
          </w:p>
        </w:tc>
      </w:tr>
      <w:tr w:rsidR="00D7590D">
        <w:tc>
          <w:tcPr>
            <w:tcW w:w="724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2.1.17</w:t>
            </w:r>
          </w:p>
        </w:tc>
        <w:tc>
          <w:tcPr>
            <w:tcW w:w="1774" w:type="dxa"/>
            <w:vAlign w:val="center"/>
          </w:tcPr>
          <w:p w:rsidR="00D7590D" w:rsidRDefault="00D7590D">
            <w:pPr>
              <w:pStyle w:val="ConsPlusNormal"/>
            </w:pPr>
            <w:r>
              <w:t>улица Шевченко, дом 18 от ТК-8 до здания</w:t>
            </w:r>
          </w:p>
        </w:tc>
        <w:tc>
          <w:tcPr>
            <w:tcW w:w="1684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теплосети</w:t>
            </w:r>
          </w:p>
        </w:tc>
        <w:tc>
          <w:tcPr>
            <w:tcW w:w="1024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12,0</w:t>
            </w:r>
          </w:p>
        </w:tc>
        <w:tc>
          <w:tcPr>
            <w:tcW w:w="1309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47000</w:t>
            </w:r>
          </w:p>
        </w:tc>
        <w:tc>
          <w:tcPr>
            <w:tcW w:w="1084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47000</w:t>
            </w:r>
          </w:p>
        </w:tc>
        <w:tc>
          <w:tcPr>
            <w:tcW w:w="1264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0</w:t>
            </w:r>
          </w:p>
        </w:tc>
      </w:tr>
      <w:tr w:rsidR="00D7590D">
        <w:tc>
          <w:tcPr>
            <w:tcW w:w="4182" w:type="dxa"/>
            <w:gridSpan w:val="3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Итого:</w:t>
            </w:r>
          </w:p>
        </w:tc>
        <w:tc>
          <w:tcPr>
            <w:tcW w:w="1024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3436,5</w:t>
            </w:r>
          </w:p>
        </w:tc>
        <w:tc>
          <w:tcPr>
            <w:tcW w:w="1309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28931700</w:t>
            </w:r>
          </w:p>
        </w:tc>
        <w:tc>
          <w:tcPr>
            <w:tcW w:w="1084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28931700</w:t>
            </w:r>
          </w:p>
        </w:tc>
        <w:tc>
          <w:tcPr>
            <w:tcW w:w="1264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4651529,06</w:t>
            </w:r>
          </w:p>
        </w:tc>
      </w:tr>
      <w:tr w:rsidR="00D7590D">
        <w:tc>
          <w:tcPr>
            <w:tcW w:w="8863" w:type="dxa"/>
            <w:gridSpan w:val="7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2.2. Без рассрочки платежа</w:t>
            </w:r>
          </w:p>
        </w:tc>
      </w:tr>
      <w:tr w:rsidR="00D7590D">
        <w:tc>
          <w:tcPr>
            <w:tcW w:w="724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2.2.1</w:t>
            </w:r>
          </w:p>
        </w:tc>
        <w:tc>
          <w:tcPr>
            <w:tcW w:w="1774" w:type="dxa"/>
            <w:vAlign w:val="center"/>
          </w:tcPr>
          <w:p w:rsidR="00D7590D" w:rsidRDefault="00D7590D">
            <w:pPr>
              <w:pStyle w:val="ConsPlusNormal"/>
              <w:jc w:val="both"/>
            </w:pPr>
            <w:r>
              <w:t>улица Крупской, дом 36</w:t>
            </w:r>
          </w:p>
        </w:tc>
        <w:tc>
          <w:tcPr>
            <w:tcW w:w="1684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цоколь</w:t>
            </w:r>
          </w:p>
        </w:tc>
        <w:tc>
          <w:tcPr>
            <w:tcW w:w="1024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117,9</w:t>
            </w:r>
          </w:p>
        </w:tc>
        <w:tc>
          <w:tcPr>
            <w:tcW w:w="1309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2962000</w:t>
            </w:r>
          </w:p>
        </w:tc>
        <w:tc>
          <w:tcPr>
            <w:tcW w:w="1084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2962000</w:t>
            </w:r>
          </w:p>
        </w:tc>
        <w:tc>
          <w:tcPr>
            <w:tcW w:w="1264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2962000</w:t>
            </w:r>
          </w:p>
        </w:tc>
      </w:tr>
      <w:tr w:rsidR="00D7590D">
        <w:tc>
          <w:tcPr>
            <w:tcW w:w="724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2.2.2</w:t>
            </w:r>
          </w:p>
        </w:tc>
        <w:tc>
          <w:tcPr>
            <w:tcW w:w="1774" w:type="dxa"/>
            <w:vAlign w:val="center"/>
          </w:tcPr>
          <w:p w:rsidR="00D7590D" w:rsidRDefault="00D7590D">
            <w:pPr>
              <w:pStyle w:val="ConsPlusNormal"/>
            </w:pPr>
            <w:r>
              <w:t xml:space="preserve">военный городок N 10 (1967 ОМИС, микрорайон </w:t>
            </w:r>
            <w:proofErr w:type="gramStart"/>
            <w:r>
              <w:t>Дровяное</w:t>
            </w:r>
            <w:proofErr w:type="gramEnd"/>
            <w:r>
              <w:t>)</w:t>
            </w:r>
          </w:p>
        </w:tc>
        <w:tc>
          <w:tcPr>
            <w:tcW w:w="1684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штаб</w:t>
            </w:r>
          </w:p>
        </w:tc>
        <w:tc>
          <w:tcPr>
            <w:tcW w:w="1024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1215,0</w:t>
            </w:r>
          </w:p>
        </w:tc>
        <w:tc>
          <w:tcPr>
            <w:tcW w:w="1309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3047000</w:t>
            </w:r>
          </w:p>
        </w:tc>
        <w:tc>
          <w:tcPr>
            <w:tcW w:w="1084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3047000</w:t>
            </w:r>
          </w:p>
        </w:tc>
        <w:tc>
          <w:tcPr>
            <w:tcW w:w="1264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3047000</w:t>
            </w:r>
          </w:p>
        </w:tc>
      </w:tr>
      <w:tr w:rsidR="00D7590D">
        <w:tc>
          <w:tcPr>
            <w:tcW w:w="724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2.2.3</w:t>
            </w:r>
          </w:p>
        </w:tc>
        <w:tc>
          <w:tcPr>
            <w:tcW w:w="1774" w:type="dxa"/>
            <w:vAlign w:val="center"/>
          </w:tcPr>
          <w:p w:rsidR="00D7590D" w:rsidRDefault="00D7590D">
            <w:pPr>
              <w:pStyle w:val="ConsPlusNormal"/>
            </w:pPr>
            <w:r>
              <w:t xml:space="preserve">военный городок N 10 (1967 ОМИС, микрорайон </w:t>
            </w:r>
            <w:proofErr w:type="gramStart"/>
            <w:r>
              <w:t>Дровяное</w:t>
            </w:r>
            <w:proofErr w:type="gramEnd"/>
            <w:r>
              <w:t>)</w:t>
            </w:r>
          </w:p>
        </w:tc>
        <w:tc>
          <w:tcPr>
            <w:tcW w:w="1684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КПП</w:t>
            </w:r>
          </w:p>
        </w:tc>
        <w:tc>
          <w:tcPr>
            <w:tcW w:w="1024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21,0</w:t>
            </w:r>
          </w:p>
        </w:tc>
        <w:tc>
          <w:tcPr>
            <w:tcW w:w="1309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68000</w:t>
            </w:r>
          </w:p>
        </w:tc>
        <w:tc>
          <w:tcPr>
            <w:tcW w:w="1084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68000</w:t>
            </w:r>
          </w:p>
        </w:tc>
        <w:tc>
          <w:tcPr>
            <w:tcW w:w="1264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68000</w:t>
            </w:r>
          </w:p>
        </w:tc>
      </w:tr>
      <w:tr w:rsidR="00D7590D">
        <w:tc>
          <w:tcPr>
            <w:tcW w:w="724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2.2.4</w:t>
            </w:r>
          </w:p>
        </w:tc>
        <w:tc>
          <w:tcPr>
            <w:tcW w:w="1774" w:type="dxa"/>
            <w:vAlign w:val="center"/>
          </w:tcPr>
          <w:p w:rsidR="00D7590D" w:rsidRDefault="00D7590D">
            <w:pPr>
              <w:pStyle w:val="ConsPlusNormal"/>
            </w:pPr>
            <w:r>
              <w:t xml:space="preserve">военный городок N 10 (1967 ОМИС, микрорайон </w:t>
            </w:r>
            <w:proofErr w:type="gramStart"/>
            <w:r>
              <w:t>Дровяное</w:t>
            </w:r>
            <w:proofErr w:type="gramEnd"/>
            <w:r>
              <w:t>)</w:t>
            </w:r>
          </w:p>
        </w:tc>
        <w:tc>
          <w:tcPr>
            <w:tcW w:w="1684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склад ГСМ</w:t>
            </w:r>
          </w:p>
        </w:tc>
        <w:tc>
          <w:tcPr>
            <w:tcW w:w="1024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90,0</w:t>
            </w:r>
          </w:p>
        </w:tc>
        <w:tc>
          <w:tcPr>
            <w:tcW w:w="1309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290000</w:t>
            </w:r>
          </w:p>
        </w:tc>
        <w:tc>
          <w:tcPr>
            <w:tcW w:w="1084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290000</w:t>
            </w:r>
          </w:p>
        </w:tc>
        <w:tc>
          <w:tcPr>
            <w:tcW w:w="1264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290000</w:t>
            </w:r>
          </w:p>
        </w:tc>
      </w:tr>
      <w:tr w:rsidR="00D7590D">
        <w:tc>
          <w:tcPr>
            <w:tcW w:w="724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2.2.5</w:t>
            </w:r>
          </w:p>
        </w:tc>
        <w:tc>
          <w:tcPr>
            <w:tcW w:w="1774" w:type="dxa"/>
            <w:vAlign w:val="center"/>
          </w:tcPr>
          <w:p w:rsidR="00D7590D" w:rsidRDefault="00D7590D">
            <w:pPr>
              <w:pStyle w:val="ConsPlusNormal"/>
            </w:pPr>
            <w:r>
              <w:t xml:space="preserve">военный городок N 10 (1967 ОМИС, микрорайон </w:t>
            </w:r>
            <w:proofErr w:type="gramStart"/>
            <w:r>
              <w:t>Дровяное</w:t>
            </w:r>
            <w:proofErr w:type="gramEnd"/>
            <w:r>
              <w:t>)</w:t>
            </w:r>
          </w:p>
        </w:tc>
        <w:tc>
          <w:tcPr>
            <w:tcW w:w="1684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автомастерская</w:t>
            </w:r>
          </w:p>
        </w:tc>
        <w:tc>
          <w:tcPr>
            <w:tcW w:w="1024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337,0</w:t>
            </w:r>
          </w:p>
        </w:tc>
        <w:tc>
          <w:tcPr>
            <w:tcW w:w="1309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987000</w:t>
            </w:r>
          </w:p>
        </w:tc>
        <w:tc>
          <w:tcPr>
            <w:tcW w:w="1084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987000</w:t>
            </w:r>
          </w:p>
        </w:tc>
        <w:tc>
          <w:tcPr>
            <w:tcW w:w="1264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987000</w:t>
            </w:r>
          </w:p>
        </w:tc>
      </w:tr>
      <w:tr w:rsidR="00D7590D">
        <w:tc>
          <w:tcPr>
            <w:tcW w:w="724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2.2.6</w:t>
            </w:r>
          </w:p>
        </w:tc>
        <w:tc>
          <w:tcPr>
            <w:tcW w:w="1774" w:type="dxa"/>
            <w:vAlign w:val="center"/>
          </w:tcPr>
          <w:p w:rsidR="00D7590D" w:rsidRDefault="00D7590D">
            <w:pPr>
              <w:pStyle w:val="ConsPlusNormal"/>
            </w:pPr>
            <w:r>
              <w:t xml:space="preserve">военный городок N 10 (1967 ОМИС, микрорайон </w:t>
            </w:r>
            <w:proofErr w:type="gramStart"/>
            <w:r>
              <w:t>Дровяное</w:t>
            </w:r>
            <w:proofErr w:type="gramEnd"/>
            <w:r>
              <w:t>)</w:t>
            </w:r>
          </w:p>
        </w:tc>
        <w:tc>
          <w:tcPr>
            <w:tcW w:w="1684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склад ГСМ</w:t>
            </w:r>
          </w:p>
        </w:tc>
        <w:tc>
          <w:tcPr>
            <w:tcW w:w="1024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64,0</w:t>
            </w:r>
          </w:p>
        </w:tc>
        <w:tc>
          <w:tcPr>
            <w:tcW w:w="1309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206000</w:t>
            </w:r>
          </w:p>
        </w:tc>
        <w:tc>
          <w:tcPr>
            <w:tcW w:w="1084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206000</w:t>
            </w:r>
          </w:p>
        </w:tc>
        <w:tc>
          <w:tcPr>
            <w:tcW w:w="1264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206000</w:t>
            </w:r>
          </w:p>
        </w:tc>
      </w:tr>
      <w:tr w:rsidR="00D7590D">
        <w:tc>
          <w:tcPr>
            <w:tcW w:w="724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lastRenderedPageBreak/>
              <w:t>2.2.7</w:t>
            </w:r>
          </w:p>
        </w:tc>
        <w:tc>
          <w:tcPr>
            <w:tcW w:w="1774" w:type="dxa"/>
            <w:vAlign w:val="center"/>
          </w:tcPr>
          <w:p w:rsidR="00D7590D" w:rsidRDefault="00D7590D">
            <w:pPr>
              <w:pStyle w:val="ConsPlusNormal"/>
            </w:pPr>
            <w:r>
              <w:t xml:space="preserve">улица Прибрежная, дом 0 (микрорайон </w:t>
            </w:r>
            <w:proofErr w:type="gramStart"/>
            <w:r>
              <w:t>Дровяное</w:t>
            </w:r>
            <w:proofErr w:type="gramEnd"/>
            <w:r>
              <w:t>)</w:t>
            </w:r>
          </w:p>
        </w:tc>
        <w:tc>
          <w:tcPr>
            <w:tcW w:w="1684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гаражные боксы</w:t>
            </w:r>
          </w:p>
        </w:tc>
        <w:tc>
          <w:tcPr>
            <w:tcW w:w="1024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269,0</w:t>
            </w:r>
          </w:p>
        </w:tc>
        <w:tc>
          <w:tcPr>
            <w:tcW w:w="1309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809000</w:t>
            </w:r>
          </w:p>
        </w:tc>
        <w:tc>
          <w:tcPr>
            <w:tcW w:w="1084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809000</w:t>
            </w:r>
          </w:p>
        </w:tc>
        <w:tc>
          <w:tcPr>
            <w:tcW w:w="1264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809000</w:t>
            </w:r>
          </w:p>
        </w:tc>
      </w:tr>
      <w:tr w:rsidR="00D7590D">
        <w:tc>
          <w:tcPr>
            <w:tcW w:w="724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2.2.8</w:t>
            </w:r>
          </w:p>
        </w:tc>
        <w:tc>
          <w:tcPr>
            <w:tcW w:w="1774" w:type="dxa"/>
            <w:vAlign w:val="center"/>
          </w:tcPr>
          <w:p w:rsidR="00D7590D" w:rsidRDefault="00D7590D">
            <w:pPr>
              <w:pStyle w:val="ConsPlusNormal"/>
            </w:pPr>
            <w:r>
              <w:t xml:space="preserve">военный городок N 10 (1967 ОМИС, микрорайон </w:t>
            </w:r>
            <w:proofErr w:type="gramStart"/>
            <w:r>
              <w:t>Дровяное</w:t>
            </w:r>
            <w:proofErr w:type="gramEnd"/>
            <w:r>
              <w:t>)</w:t>
            </w:r>
          </w:p>
        </w:tc>
        <w:tc>
          <w:tcPr>
            <w:tcW w:w="1684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свинарник</w:t>
            </w:r>
          </w:p>
        </w:tc>
        <w:tc>
          <w:tcPr>
            <w:tcW w:w="1024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141,0</w:t>
            </w:r>
          </w:p>
        </w:tc>
        <w:tc>
          <w:tcPr>
            <w:tcW w:w="1309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455000</w:t>
            </w:r>
          </w:p>
        </w:tc>
        <w:tc>
          <w:tcPr>
            <w:tcW w:w="1084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455000</w:t>
            </w:r>
          </w:p>
        </w:tc>
        <w:tc>
          <w:tcPr>
            <w:tcW w:w="1264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455000</w:t>
            </w:r>
          </w:p>
        </w:tc>
      </w:tr>
      <w:tr w:rsidR="00D7590D">
        <w:tc>
          <w:tcPr>
            <w:tcW w:w="4182" w:type="dxa"/>
            <w:gridSpan w:val="3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Итого:</w:t>
            </w:r>
          </w:p>
        </w:tc>
        <w:tc>
          <w:tcPr>
            <w:tcW w:w="1024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2254,9</w:t>
            </w:r>
          </w:p>
        </w:tc>
        <w:tc>
          <w:tcPr>
            <w:tcW w:w="1309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8824000</w:t>
            </w:r>
          </w:p>
        </w:tc>
        <w:tc>
          <w:tcPr>
            <w:tcW w:w="1084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8824000</w:t>
            </w:r>
          </w:p>
        </w:tc>
        <w:tc>
          <w:tcPr>
            <w:tcW w:w="1264" w:type="dxa"/>
            <w:vAlign w:val="center"/>
          </w:tcPr>
          <w:p w:rsidR="00D7590D" w:rsidRDefault="00D7590D">
            <w:pPr>
              <w:pStyle w:val="ConsPlusNormal"/>
              <w:jc w:val="center"/>
            </w:pPr>
            <w:r>
              <w:t>8824000</w:t>
            </w:r>
          </w:p>
        </w:tc>
      </w:tr>
    </w:tbl>
    <w:p w:rsidR="00D7590D" w:rsidRDefault="00D7590D">
      <w:pPr>
        <w:pStyle w:val="ConsPlusNormal"/>
        <w:jc w:val="both"/>
      </w:pPr>
    </w:p>
    <w:p w:rsidR="00D7590D" w:rsidRDefault="00D7590D">
      <w:pPr>
        <w:pStyle w:val="ConsPlusNormal"/>
        <w:jc w:val="both"/>
      </w:pPr>
    </w:p>
    <w:p w:rsidR="00D7590D" w:rsidRDefault="00D7590D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97032A" w:rsidRDefault="00D7590D">
      <w:bookmarkStart w:id="1" w:name="_GoBack"/>
      <w:bookmarkEnd w:id="1"/>
    </w:p>
    <w:sectPr w:rsidR="0097032A" w:rsidSect="001D76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90D"/>
    <w:rsid w:val="00B2700A"/>
    <w:rsid w:val="00B77E58"/>
    <w:rsid w:val="00D75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7590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D7590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D7590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7590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D7590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D7590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087&amp;n=136148&amp;dst=101252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RLAW087&amp;n=135431&amp;dst=100012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83876" TargetMode="External"/><Relationship Id="rId11" Type="http://schemas.openxmlformats.org/officeDocument/2006/relationships/hyperlink" Target="https://login.consultant.ru/link/?req=doc&amp;base=LAW&amp;n=474028&amp;dst=100067" TargetMode="External"/><Relationship Id="rId5" Type="http://schemas.openxmlformats.org/officeDocument/2006/relationships/hyperlink" Target="https://www.consultant.ru" TargetMode="External"/><Relationship Id="rId10" Type="http://schemas.openxmlformats.org/officeDocument/2006/relationships/hyperlink" Target="https://login.consultant.ru/link/?req=doc&amp;base=RLAW087&amp;n=135431&amp;dst=10001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8387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1154</Words>
  <Characters>6580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Ляменкова Вера Владимировна</dc:creator>
  <cp:lastModifiedBy>Ляменкова Вера Владимировна</cp:lastModifiedBy>
  <cp:revision>1</cp:revision>
  <dcterms:created xsi:type="dcterms:W3CDTF">2025-03-27T06:39:00Z</dcterms:created>
  <dcterms:modified xsi:type="dcterms:W3CDTF">2025-03-27T06:40:00Z</dcterms:modified>
</cp:coreProperties>
</file>