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B0" w:rsidRPr="00320739" w:rsidRDefault="00C26EB0" w:rsidP="00133248">
      <w:pPr>
        <w:pStyle w:val="afa"/>
        <w:spacing w:line="216" w:lineRule="auto"/>
        <w:jc w:val="right"/>
      </w:pPr>
      <w:r w:rsidRPr="00320739">
        <w:t>Приложение к приказу</w:t>
      </w:r>
    </w:p>
    <w:p w:rsidR="003E005E" w:rsidRPr="00320739" w:rsidRDefault="003E005E" w:rsidP="00133248">
      <w:pPr>
        <w:pStyle w:val="afa"/>
        <w:spacing w:line="216" w:lineRule="auto"/>
        <w:jc w:val="right"/>
      </w:pPr>
      <w:r w:rsidRPr="00320739">
        <w:t>комитета территориального</w:t>
      </w:r>
    </w:p>
    <w:p w:rsidR="00C26EB0" w:rsidRPr="00320739" w:rsidRDefault="00C26EB0" w:rsidP="00133248">
      <w:pPr>
        <w:pStyle w:val="afa"/>
        <w:spacing w:line="216" w:lineRule="auto"/>
        <w:jc w:val="right"/>
      </w:pPr>
      <w:r w:rsidRPr="00320739">
        <w:t>развития и строительства</w:t>
      </w:r>
    </w:p>
    <w:p w:rsidR="00C26EB0" w:rsidRPr="00320739" w:rsidRDefault="00C26EB0" w:rsidP="00133248">
      <w:pPr>
        <w:pStyle w:val="afa"/>
        <w:spacing w:line="216" w:lineRule="auto"/>
        <w:jc w:val="right"/>
      </w:pPr>
      <w:r w:rsidRPr="00320739">
        <w:t>администрации города Мурманска</w:t>
      </w:r>
    </w:p>
    <w:p w:rsidR="00C26EB0" w:rsidRPr="00320739" w:rsidRDefault="00C26EB0" w:rsidP="00133248">
      <w:pPr>
        <w:pStyle w:val="afa"/>
        <w:spacing w:line="216" w:lineRule="auto"/>
        <w:jc w:val="right"/>
      </w:pPr>
      <w:r w:rsidRPr="003A09EF">
        <w:t xml:space="preserve">от </w:t>
      </w:r>
      <w:r w:rsidR="0093035F">
        <w:t>_________</w:t>
      </w:r>
      <w:bookmarkStart w:id="0" w:name="_GoBack"/>
      <w:bookmarkEnd w:id="0"/>
      <w:r w:rsidR="003E005E" w:rsidRPr="003A09EF">
        <w:t> </w:t>
      </w:r>
      <w:r w:rsidRPr="003A09EF">
        <w:t>№</w:t>
      </w:r>
      <w:r w:rsidR="003E005E" w:rsidRPr="003A09EF">
        <w:t> </w:t>
      </w:r>
      <w:r w:rsidR="007E4A4B">
        <w:t>__</w:t>
      </w:r>
    </w:p>
    <w:p w:rsidR="00C26EB0" w:rsidRPr="00320739" w:rsidRDefault="00C26EB0" w:rsidP="00133248">
      <w:pPr>
        <w:pStyle w:val="afd"/>
        <w:spacing w:line="216" w:lineRule="auto"/>
      </w:pPr>
      <w:r w:rsidRPr="00320739">
        <w:t>Нормативные затраты на обеспечение функций Мурманского муниципального казенного учреждения «Управление капитального строительства»</w:t>
      </w:r>
    </w:p>
    <w:p w:rsidR="00C26EB0" w:rsidRPr="00320739" w:rsidRDefault="00C26EB0" w:rsidP="00133248">
      <w:pPr>
        <w:pStyle w:val="afd"/>
        <w:spacing w:line="216" w:lineRule="auto"/>
      </w:pPr>
      <w:r w:rsidRPr="00320739">
        <w:t>I. Общие положения</w:t>
      </w:r>
    </w:p>
    <w:p w:rsidR="00C26EB0" w:rsidRPr="00320739" w:rsidRDefault="00C26EB0" w:rsidP="00133248">
      <w:pPr>
        <w:pStyle w:val="aff"/>
        <w:spacing w:line="216" w:lineRule="auto"/>
        <w:rPr>
          <w:vertAlign w:val="superscript"/>
        </w:rPr>
      </w:pPr>
      <w:r w:rsidRPr="00320739">
        <w:t>При определении нормативных затрат используется показатель численности основных работников (Ч</w:t>
      </w:r>
      <w:r w:rsidRPr="00320739">
        <w:rPr>
          <w:vertAlign w:val="subscript"/>
        </w:rPr>
        <w:t>оп</w:t>
      </w:r>
      <w:r w:rsidRPr="00320739">
        <w:t>).</w:t>
      </w:r>
    </w:p>
    <w:p w:rsidR="00C26EB0" w:rsidRPr="00320739" w:rsidRDefault="00C26EB0" w:rsidP="00133248">
      <w:pPr>
        <w:pStyle w:val="afa"/>
        <w:spacing w:line="216" w:lineRule="auto"/>
      </w:pPr>
      <w:r w:rsidRPr="00320739">
        <w:t>Показатель численности основных работников определяется по формуле:</w:t>
      </w:r>
    </w:p>
    <w:p w:rsidR="00C26EB0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Ч</m:t>
              </m:r>
            </m:e>
            <m:sub>
              <m:r>
                <w:rPr>
                  <w:rFonts w:ascii="Cambria Math" w:hAnsi="Cambria Math"/>
                </w:rPr>
                <m:t>оп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kern w:val="0"/>
                  <w:sz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Ч</m:t>
              </m:r>
            </m:e>
            <m:sub>
              <m:r>
                <w:rPr>
                  <w:rFonts w:ascii="Cambria Math" w:hAnsi="Cambria Math"/>
                </w:rPr>
                <m:t>нмс</m:t>
              </m:r>
            </m:sub>
          </m:sSub>
          <m:r>
            <w:rPr>
              <w:rFonts w:ascii="Cambria Math" w:hAnsi="Cambria Math"/>
            </w:rPr>
            <m:t>×1,1</m:t>
          </m:r>
        </m:oMath>
      </m:oMathPara>
    </w:p>
    <w:p w:rsidR="00C26EB0" w:rsidRPr="00320739" w:rsidRDefault="00C26EB0" w:rsidP="00133248">
      <w:pPr>
        <w:pStyle w:val="afa"/>
        <w:spacing w:line="216" w:lineRule="auto"/>
      </w:pPr>
      <w:r w:rsidRPr="00320739">
        <w:t>где:</w:t>
      </w:r>
    </w:p>
    <w:p w:rsidR="00C26EB0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eastAsia="Calibri" w:hAnsi="Cambria Math"/>
                <w:i/>
                <w:kern w:val="0"/>
                <w:sz w:val="22"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</w:rPr>
              <m:t>нмс</m:t>
            </m:r>
          </m:sub>
        </m:sSub>
      </m:oMath>
      <w:r w:rsidR="00C26EB0" w:rsidRPr="00320739">
        <w:t> — фактическая численность работников;</w:t>
      </w:r>
    </w:p>
    <w:p w:rsidR="00C26EB0" w:rsidRPr="00320739" w:rsidRDefault="00C26EB0" w:rsidP="00133248">
      <w:pPr>
        <w:pStyle w:val="afa"/>
        <w:spacing w:line="216" w:lineRule="auto"/>
      </w:pPr>
      <w:r w:rsidRPr="00320739">
        <w:t>1,1 — коэффициент, который может быть использован на случай замещения вакантных должностей.</w:t>
      </w:r>
    </w:p>
    <w:p w:rsidR="00C26EB0" w:rsidRPr="00320739" w:rsidRDefault="00C26EB0" w:rsidP="00133248">
      <w:pPr>
        <w:pStyle w:val="afa"/>
        <w:spacing w:line="216" w:lineRule="auto"/>
      </w:pPr>
      <w:r w:rsidRPr="00320739"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9964DA" w:rsidRPr="00320739" w:rsidRDefault="00641326" w:rsidP="00133248">
      <w:pPr>
        <w:pStyle w:val="afd"/>
        <w:spacing w:line="216" w:lineRule="auto"/>
      </w:pPr>
      <w:r w:rsidRPr="00320739">
        <w:t>II.</w:t>
      </w:r>
      <w:r w:rsidR="001D5FA7" w:rsidRPr="00320739">
        <w:t> </w:t>
      </w:r>
      <w:r w:rsidRPr="00320739">
        <w:t>Затраты на информационно-коммуникационные технологии</w:t>
      </w:r>
    </w:p>
    <w:p w:rsidR="009964DA" w:rsidRPr="00320739" w:rsidRDefault="001D5FA7" w:rsidP="00133248">
      <w:pPr>
        <w:pStyle w:val="afd"/>
        <w:spacing w:line="216" w:lineRule="auto"/>
      </w:pPr>
      <w:r w:rsidRPr="00320739">
        <w:t>1. </w:t>
      </w:r>
      <w:r w:rsidR="00641326" w:rsidRPr="00320739">
        <w:t>Затраты на услуги связи</w:t>
      </w:r>
    </w:p>
    <w:p w:rsidR="00E216A1" w:rsidRPr="00320739" w:rsidRDefault="008C113C" w:rsidP="00133248">
      <w:pPr>
        <w:pStyle w:val="aff"/>
        <w:spacing w:line="216" w:lineRule="auto"/>
      </w:pPr>
      <w:r w:rsidRPr="00320739">
        <w:t>1.1.</w:t>
      </w:r>
      <w:r w:rsidR="001D5FA7" w:rsidRPr="00320739">
        <w:t> </w:t>
      </w:r>
      <w:r w:rsidR="00E216A1" w:rsidRPr="00320739">
        <w:t>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З</m:t>
            </m:r>
          </m:e>
          <m:sub>
            <m:r>
              <w:rPr>
                <w:rFonts w:ascii="Cambria Math" w:hAnsi="Cambria Math"/>
                <w:szCs w:val="20"/>
              </w:rPr>
              <m:t>аб</m:t>
            </m:r>
          </m:sub>
        </m:sSub>
      </m:oMath>
      <w:r w:rsidR="00E216A1" w:rsidRPr="00320739">
        <w:t>) определяются по формуле:</w:t>
      </w:r>
    </w:p>
    <w:p w:rsidR="00E216A1" w:rsidRPr="00320739" w:rsidRDefault="0032212B" w:rsidP="00133248">
      <w:pPr>
        <w:pStyle w:val="afa"/>
        <w:spacing w:line="216" w:lineRule="auto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аб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</m:e>
          </m:nary>
        </m:oMath>
      </m:oMathPara>
    </w:p>
    <w:p w:rsidR="00E216A1" w:rsidRPr="00320739" w:rsidRDefault="00E216A1" w:rsidP="00133248">
      <w:pPr>
        <w:pStyle w:val="afa"/>
        <w:spacing w:line="216" w:lineRule="auto"/>
        <w:rPr>
          <w:szCs w:val="28"/>
        </w:rPr>
      </w:pPr>
      <w:r w:rsidRPr="00320739">
        <w:rPr>
          <w:szCs w:val="28"/>
        </w:rPr>
        <w:t>где:</w:t>
      </w:r>
    </w:p>
    <w:p w:rsidR="00E216A1" w:rsidRPr="00320739" w:rsidRDefault="0032212B" w:rsidP="00133248">
      <w:pPr>
        <w:pStyle w:val="afa"/>
        <w:spacing w:line="216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аб</m:t>
            </m:r>
          </m:sub>
        </m:sSub>
      </m:oMath>
      <w:r w:rsidR="00E216A1" w:rsidRPr="00320739">
        <w:rPr>
          <w:szCs w:val="28"/>
        </w:rPr>
        <w:t xml:space="preserve"> — 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A15CB0" w:rsidRPr="00320739">
        <w:rPr>
          <w:szCs w:val="28"/>
        </w:rPr>
        <w:t>—</w:t>
      </w:r>
      <w:r w:rsidR="00E216A1" w:rsidRPr="00320739">
        <w:rPr>
          <w:szCs w:val="28"/>
        </w:rPr>
        <w:t xml:space="preserve"> абонентский номер для передачи голосовой информации) с i-й абонентской платой;</w:t>
      </w:r>
    </w:p>
    <w:p w:rsidR="00E216A1" w:rsidRPr="00320739" w:rsidRDefault="0032212B" w:rsidP="00133248">
      <w:pPr>
        <w:pStyle w:val="afa"/>
        <w:spacing w:line="216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аб</m:t>
            </m:r>
          </m:sub>
        </m:sSub>
      </m:oMath>
      <w:r w:rsidR="00E216A1" w:rsidRPr="00320739">
        <w:t> — </w:t>
      </w:r>
      <w:r w:rsidR="00E216A1" w:rsidRPr="00320739">
        <w:rPr>
          <w:szCs w:val="28"/>
        </w:rPr>
        <w:t>ежемесячная i-я абонентская плата в расчете на один абонентский номер для передачи голосовой информации;</w:t>
      </w:r>
    </w:p>
    <w:p w:rsidR="005E3F5F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i аб</m:t>
            </m:r>
          </m:sub>
        </m:sSub>
      </m:oMath>
      <w:r w:rsidR="00E216A1" w:rsidRPr="00320739">
        <w:rPr>
          <w:kern w:val="0"/>
          <w:szCs w:val="28"/>
        </w:rPr>
        <w:t> — количество месяцев предоставления услуги с i-й абонентской платой</w:t>
      </w:r>
      <w:r w:rsidR="00641326" w:rsidRPr="00320739">
        <w:t>.</w:t>
      </w:r>
    </w:p>
    <w:p w:rsidR="003B2674" w:rsidRPr="00320739" w:rsidRDefault="00641326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3B2674" w:rsidRPr="00320739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76"/>
        <w:gridCol w:w="3452"/>
        <w:gridCol w:w="2829"/>
      </w:tblGrid>
      <w:tr w:rsidR="00AD2185" w:rsidRPr="00320739" w:rsidTr="00E03445">
        <w:tc>
          <w:tcPr>
            <w:tcW w:w="0" w:type="auto"/>
            <w:shd w:val="clear" w:color="auto" w:fill="auto"/>
            <w:vAlign w:val="center"/>
          </w:tcPr>
          <w:p w:rsidR="00A72A7A" w:rsidRPr="00320739" w:rsidRDefault="00A72A7A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абонентских номеров для передачи голосовой информации</w:t>
            </w:r>
            <w:r w:rsidR="00E03445" w:rsidRPr="00320739">
              <w:rPr>
                <w:lang w:eastAsia="ru-RU"/>
              </w:rPr>
              <w:t xml:space="preserve"> </w:t>
            </w:r>
            <w:r w:rsidRPr="00320739">
              <w:rPr>
                <w:lang w:eastAsia="ru-RU"/>
              </w:rPr>
              <w:t>(не более)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Ежемесячная абонентская плата на один абонентский номер для передачи голосовой информации</w:t>
            </w:r>
            <w:r w:rsidR="00E03445" w:rsidRPr="00320739">
              <w:rPr>
                <w:lang w:eastAsia="ru-RU"/>
              </w:rPr>
              <w:t xml:space="preserve"> </w:t>
            </w:r>
            <w:r w:rsidRPr="00320739">
              <w:rPr>
                <w:lang w:eastAsia="ru-RU"/>
              </w:rPr>
              <w:t>(не более),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месяцев предоставления услуги с одной абонентской платой</w:t>
            </w:r>
          </w:p>
        </w:tc>
      </w:tr>
      <w:tr w:rsidR="00AD2185" w:rsidRPr="00320739" w:rsidTr="00E03445"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641326" w:rsidRPr="00320739" w:rsidTr="00E03445"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7C047B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  <w:r w:rsidR="007F5DE0" w:rsidRPr="00320739">
              <w:rPr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066FB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432,00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7C047B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12</w:t>
            </w:r>
          </w:p>
        </w:tc>
      </w:tr>
    </w:tbl>
    <w:p w:rsidR="00E216A1" w:rsidRPr="00320739" w:rsidRDefault="008C113C" w:rsidP="00133248">
      <w:pPr>
        <w:pStyle w:val="aff"/>
        <w:spacing w:line="216" w:lineRule="auto"/>
      </w:pPr>
      <w:r w:rsidRPr="00320739">
        <w:t>1.2.</w:t>
      </w:r>
      <w:r w:rsidR="001D5FA7" w:rsidRPr="00320739">
        <w:t> </w:t>
      </w:r>
      <w:r w:rsidR="00E216A1" w:rsidRPr="00320739">
        <w:t>Затраты на повременную оплату местных, междугородних и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повр</m:t>
            </m:r>
          </m:sub>
        </m:sSub>
      </m:oMath>
      <w:r w:rsidR="00E216A1" w:rsidRPr="00320739">
        <w:t>) определяются по формуле:</w:t>
      </w:r>
    </w:p>
    <w:p w:rsidR="00E216A1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повр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мн</m:t>
              </m:r>
            </m:sub>
          </m:sSub>
        </m:oMath>
      </m:oMathPara>
    </w:p>
    <w:p w:rsidR="00E216A1" w:rsidRPr="00320739" w:rsidRDefault="00E216A1" w:rsidP="00133248">
      <w:pPr>
        <w:pStyle w:val="afa"/>
        <w:spacing w:line="216" w:lineRule="auto"/>
      </w:pPr>
      <w:r w:rsidRPr="00320739">
        <w:t>где: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sub>
        </m:sSub>
      </m:oMath>
      <w:r w:rsidR="00E216A1" w:rsidRPr="00320739">
        <w:t> — затраты на повременную оплату местных телефонных соединений;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мг</m:t>
            </m:r>
          </m:sub>
        </m:sSub>
      </m:oMath>
      <w:r w:rsidR="00E216A1" w:rsidRPr="00320739">
        <w:t> — затраты на повременную оплату междугородних телефонных соединений;</w:t>
      </w:r>
    </w:p>
    <w:p w:rsidR="005C569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мн</m:t>
            </m:r>
          </m:sub>
        </m:sSub>
      </m:oMath>
      <w:r w:rsidR="00E216A1" w:rsidRPr="00320739">
        <w:rPr>
          <w:kern w:val="0"/>
        </w:rPr>
        <w:t> — затраты на повременную оплату международных телефонных соединений</w:t>
      </w:r>
      <w:r w:rsidR="008479DD" w:rsidRPr="00320739">
        <w:t>.</w:t>
      </w:r>
    </w:p>
    <w:p w:rsidR="00E216A1" w:rsidRPr="00320739" w:rsidRDefault="008C113C" w:rsidP="00133248">
      <w:pPr>
        <w:pStyle w:val="aff"/>
        <w:spacing w:line="216" w:lineRule="auto"/>
      </w:pPr>
      <w:r w:rsidRPr="00320739">
        <w:t>1.2.</w:t>
      </w:r>
      <w:r w:rsidR="002A7CDC" w:rsidRPr="00320739">
        <w:t>1.</w:t>
      </w:r>
      <w:r w:rsidR="001D5FA7" w:rsidRPr="00320739">
        <w:t> </w:t>
      </w:r>
      <w:r w:rsidR="00E216A1" w:rsidRPr="00320739">
        <w:t>Затраты на повременную оплату местных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м</m:t>
            </m:r>
          </m:sub>
        </m:sSub>
      </m:oMath>
      <w:r w:rsidR="00E216A1" w:rsidRPr="00320739">
        <w:t>) определяются по формуле:</w:t>
      </w:r>
    </w:p>
    <w:p w:rsidR="00E216A1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м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 м</m:t>
                  </m:r>
                </m:sub>
              </m:sSub>
            </m:e>
          </m:nary>
        </m:oMath>
      </m:oMathPara>
    </w:p>
    <w:p w:rsidR="00E216A1" w:rsidRPr="00320739" w:rsidRDefault="00E216A1" w:rsidP="00133248">
      <w:pPr>
        <w:pStyle w:val="afa"/>
        <w:spacing w:line="216" w:lineRule="auto"/>
      </w:pPr>
      <w:r w:rsidRPr="00320739">
        <w:t>где: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 м</m:t>
            </m:r>
          </m:sub>
        </m:sSub>
      </m:oMath>
      <w:r w:rsidR="00E216A1" w:rsidRPr="00320739">
        <w:t> — 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 м</m:t>
            </m:r>
          </m:sub>
        </m:sSub>
      </m:oMath>
      <w:r w:rsidR="00E216A1" w:rsidRPr="00320739">
        <w:t> — продолжительность местных телефонных соединений в месяц в расчете на один абонентский номер для передачи голосовой информации по g-му тарифу;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 м</m:t>
            </m:r>
          </m:sub>
        </m:sSub>
      </m:oMath>
      <w:r w:rsidR="00E216A1" w:rsidRPr="00320739">
        <w:t> — цена минуты разговора при местных телефонных соединениях по g-му тарифу;</w:t>
      </w:r>
    </w:p>
    <w:p w:rsidR="007D27D2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g м</m:t>
            </m:r>
          </m:sub>
        </m:sSub>
      </m:oMath>
      <w:r w:rsidR="00E216A1" w:rsidRPr="00320739">
        <w:rPr>
          <w:kern w:val="0"/>
        </w:rPr>
        <w:t> — количество месяцев предоставления услуги местной телефонной связи по g-му тарифу</w:t>
      </w:r>
      <w:r w:rsidR="007D27D2" w:rsidRPr="00320739">
        <w:t>.</w:t>
      </w:r>
    </w:p>
    <w:p w:rsidR="00DF3936" w:rsidRPr="00320739" w:rsidRDefault="007D27D2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3B2674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2307"/>
        <w:gridCol w:w="3251"/>
        <w:gridCol w:w="1430"/>
        <w:gridCol w:w="2069"/>
      </w:tblGrid>
      <w:tr w:rsidR="00AD2185" w:rsidRPr="00320739" w:rsidTr="00E03445">
        <w:tc>
          <w:tcPr>
            <w:tcW w:w="0" w:type="auto"/>
            <w:vAlign w:val="center"/>
          </w:tcPr>
          <w:p w:rsidR="001D5FA7" w:rsidRPr="00320739" w:rsidRDefault="001D5FA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абонентских номеров для передачи голосовой информации</w:t>
            </w:r>
            <w:r w:rsidR="001D5FA7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Продолжительность местных телефонных соединений в месяц на один абонентский номер (не более), мин.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минуты разговора, руб.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месяцев предоставления услуги</w:t>
            </w:r>
          </w:p>
        </w:tc>
      </w:tr>
      <w:tr w:rsidR="00AD2185" w:rsidRPr="00320739" w:rsidTr="00E03445"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7D27D2" w:rsidRPr="00320739" w:rsidTr="00E03445"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D27D2" w:rsidRPr="00320739" w:rsidRDefault="0066243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  <w:r w:rsidR="007F5DE0" w:rsidRPr="0032073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7D27D2" w:rsidRPr="00320739" w:rsidRDefault="0066243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1 200</w:t>
            </w:r>
          </w:p>
        </w:tc>
        <w:tc>
          <w:tcPr>
            <w:tcW w:w="0" w:type="auto"/>
            <w:vAlign w:val="center"/>
          </w:tcPr>
          <w:p w:rsidR="007D27D2" w:rsidRPr="00320739" w:rsidRDefault="007301A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3,06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</w:tbl>
    <w:p w:rsidR="00E216A1" w:rsidRPr="00320739" w:rsidRDefault="008C113C" w:rsidP="00133248">
      <w:pPr>
        <w:pStyle w:val="aff"/>
        <w:spacing w:line="216" w:lineRule="auto"/>
      </w:pPr>
      <w:r w:rsidRPr="00320739">
        <w:t>1.2.2</w:t>
      </w:r>
      <w:r w:rsidR="007D27D2" w:rsidRPr="00320739">
        <w:t>.</w:t>
      </w:r>
      <w:r w:rsidR="001D5FA7" w:rsidRPr="00320739">
        <w:t> </w:t>
      </w:r>
      <w:r w:rsidR="00E216A1" w:rsidRPr="00320739">
        <w:t>Затраты на повременную оплату междугородних телефонных соединений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мг</m:t>
            </m:r>
          </m:sub>
        </m:sSub>
      </m:oMath>
      <w:r w:rsidR="00E216A1" w:rsidRPr="00320739">
        <w:t>) определяются по формуле:</w:t>
      </w:r>
    </w:p>
    <w:p w:rsidR="00E216A1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мг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мг</m:t>
                  </m:r>
                </m:sub>
              </m:sSub>
            </m:e>
          </m:nary>
        </m:oMath>
      </m:oMathPara>
    </w:p>
    <w:p w:rsidR="00E216A1" w:rsidRPr="00320739" w:rsidRDefault="00E216A1" w:rsidP="00133248">
      <w:pPr>
        <w:pStyle w:val="afa"/>
        <w:spacing w:line="216" w:lineRule="auto"/>
      </w:pPr>
      <w:r w:rsidRPr="00320739">
        <w:t>где: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мг</m:t>
            </m:r>
          </m:sub>
        </m:sSub>
      </m:oMath>
      <w:r w:rsidR="00E216A1" w:rsidRPr="00320739">
        <w:t> — 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мг</m:t>
            </m:r>
          </m:sub>
        </m:sSub>
      </m:oMath>
      <w:r w:rsidR="00E216A1" w:rsidRPr="00320739">
        <w:t> — продолжительность междугородних телефонных соединений в месяц в расчете на один абонентский телефонный номер для передачи голосовой информации по i-му тарифу;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мг</m:t>
            </m:r>
          </m:sub>
        </m:sSub>
      </m:oMath>
      <w:r w:rsidR="00E216A1" w:rsidRPr="00320739">
        <w:t> — цена минуты разговора при междугородних телефонных соединениях по i-му тарифу;</w:t>
      </w:r>
    </w:p>
    <w:p w:rsidR="007D27D2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i мг</m:t>
            </m:r>
          </m:sub>
        </m:sSub>
      </m:oMath>
      <w:r w:rsidR="00E216A1" w:rsidRPr="00320739">
        <w:rPr>
          <w:kern w:val="0"/>
        </w:rPr>
        <w:t> — количество месяцев предоставления услуги междугородней телефонной связи по i-му тарифу</w:t>
      </w:r>
      <w:r w:rsidR="007D27D2" w:rsidRPr="00320739">
        <w:t>.</w:t>
      </w:r>
    </w:p>
    <w:p w:rsidR="007D27D2" w:rsidRPr="00320739" w:rsidRDefault="007D27D2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3B2674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2276"/>
        <w:gridCol w:w="3303"/>
        <w:gridCol w:w="1421"/>
        <w:gridCol w:w="2057"/>
      </w:tblGrid>
      <w:tr w:rsidR="00AD2185" w:rsidRPr="00320739" w:rsidTr="00E03445">
        <w:tc>
          <w:tcPr>
            <w:tcW w:w="0" w:type="auto"/>
            <w:vAlign w:val="center"/>
          </w:tcPr>
          <w:p w:rsidR="00A72A7A" w:rsidRPr="00320739" w:rsidRDefault="00A72A7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абонентских номеров для передачи голосовой информации</w:t>
            </w:r>
            <w:r w:rsidR="00A72A7A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Продолжительность </w:t>
            </w:r>
            <w:r w:rsidR="00550DB8" w:rsidRPr="00320739">
              <w:rPr>
                <w:rFonts w:ascii="Times New Roman" w:hAnsi="Times New Roman"/>
                <w:sz w:val="22"/>
                <w:szCs w:val="22"/>
              </w:rPr>
              <w:t xml:space="preserve">междугородних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телефонных соединений в месяц на один абонентский номер (не более), мин.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минуты разговора, руб.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месяцев предоставления услуги</w:t>
            </w:r>
          </w:p>
        </w:tc>
      </w:tr>
      <w:tr w:rsidR="00AD2185" w:rsidRPr="00320739" w:rsidTr="00E03445"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7D27D2" w:rsidRPr="00320739" w:rsidTr="00E03445"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D27D2" w:rsidRPr="00320739" w:rsidRDefault="00550DB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  <w:r w:rsidR="00731543" w:rsidRPr="0032073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7D27D2" w:rsidRPr="00320739" w:rsidRDefault="00550DB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0" w:type="auto"/>
            <w:vAlign w:val="center"/>
          </w:tcPr>
          <w:p w:rsidR="007D27D2" w:rsidRPr="00320739" w:rsidRDefault="0056572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5,64</w:t>
            </w:r>
          </w:p>
        </w:tc>
        <w:tc>
          <w:tcPr>
            <w:tcW w:w="0" w:type="auto"/>
            <w:vAlign w:val="center"/>
          </w:tcPr>
          <w:p w:rsidR="007D27D2" w:rsidRPr="00320739" w:rsidRDefault="007D27D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</w:tbl>
    <w:p w:rsidR="009964DA" w:rsidRPr="00320739" w:rsidRDefault="008479DD" w:rsidP="00133248">
      <w:pPr>
        <w:pStyle w:val="aff"/>
        <w:spacing w:line="216" w:lineRule="auto"/>
      </w:pPr>
      <w:r w:rsidRPr="00320739">
        <w:t>1.2.3.</w:t>
      </w:r>
      <w:r w:rsidR="001D5FA7" w:rsidRPr="00320739">
        <w:t> </w:t>
      </w:r>
      <w:r w:rsidRPr="00320739">
        <w:t>Затраты на повременную оплату международных телефонных соединений не предусмотрены.</w:t>
      </w:r>
    </w:p>
    <w:p w:rsidR="003B2674" w:rsidRPr="00320739" w:rsidRDefault="008C113C" w:rsidP="00133248">
      <w:pPr>
        <w:pStyle w:val="aff"/>
        <w:spacing w:line="216" w:lineRule="auto"/>
      </w:pPr>
      <w:r w:rsidRPr="00320739">
        <w:t>1.3.</w:t>
      </w:r>
      <w:r w:rsidR="001D5FA7" w:rsidRPr="00320739">
        <w:t> </w:t>
      </w:r>
      <w:r w:rsidR="008479DD" w:rsidRPr="00320739">
        <w:t>Затраты на оплату услуг подвижной связи не предусмотрены.</w:t>
      </w:r>
    </w:p>
    <w:p w:rsidR="008479DD" w:rsidRPr="00320739" w:rsidRDefault="008479DD" w:rsidP="00133248">
      <w:pPr>
        <w:pStyle w:val="aff"/>
        <w:spacing w:line="216" w:lineRule="auto"/>
      </w:pPr>
      <w:r w:rsidRPr="00320739">
        <w:t>1.4.</w:t>
      </w:r>
      <w:r w:rsidR="001D5FA7" w:rsidRPr="00320739">
        <w:t> </w:t>
      </w:r>
      <w:r w:rsidRPr="00320739">
        <w:t>Затраты на передачу данных с использованием информационно-телекоммуникационной сети Интернет и услуги интернет-провайдеров для планшетных компьютеров не предусмотрены.</w:t>
      </w:r>
    </w:p>
    <w:p w:rsidR="00E216A1" w:rsidRPr="00320739" w:rsidRDefault="008479DD" w:rsidP="00133248">
      <w:pPr>
        <w:pStyle w:val="aff"/>
        <w:spacing w:line="216" w:lineRule="auto"/>
      </w:pPr>
      <w:r w:rsidRPr="00320739">
        <w:t>1.5.</w:t>
      </w:r>
      <w:r w:rsidR="001D5FA7" w:rsidRPr="00320739">
        <w:t> </w:t>
      </w:r>
      <w:r w:rsidR="00E216A1" w:rsidRPr="00320739">
        <w:t>Затраты на передачу данных с использованием информационно-телекоммуникационной сети Интернет и услуги интернет-провайдеров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и</m:t>
            </m:r>
          </m:sub>
        </m:sSub>
      </m:oMath>
      <w:r w:rsidR="00E216A1" w:rsidRPr="00320739">
        <w:t>) определяются по формуле:</w:t>
      </w:r>
    </w:p>
    <w:p w:rsidR="00E216A1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</m:t>
                  </m:r>
                </m:sub>
              </m:sSub>
            </m:e>
          </m:nary>
        </m:oMath>
      </m:oMathPara>
    </w:p>
    <w:p w:rsidR="00E216A1" w:rsidRPr="00320739" w:rsidRDefault="00E216A1" w:rsidP="00133248">
      <w:pPr>
        <w:pStyle w:val="afa"/>
        <w:spacing w:line="216" w:lineRule="auto"/>
      </w:pPr>
      <w:r w:rsidRPr="00320739">
        <w:t>где: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</m:t>
            </m:r>
          </m:sub>
        </m:sSub>
      </m:oMath>
      <w:r w:rsidR="00C00ABA" w:rsidRPr="00320739">
        <w:t> — </w:t>
      </w:r>
      <w:r w:rsidR="00E216A1" w:rsidRPr="00320739">
        <w:t>количество каналов передачи данных сети Интернет с i-й пропускной способностью;</w:t>
      </w:r>
    </w:p>
    <w:p w:rsidR="00E216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</m:t>
            </m:r>
          </m:sub>
        </m:sSub>
      </m:oMath>
      <w:r w:rsidR="00C00ABA" w:rsidRPr="00320739">
        <w:t> — </w:t>
      </w:r>
      <w:r w:rsidR="00E216A1" w:rsidRPr="00320739">
        <w:t>месячная цена аренды канала передачи данных сети Интернет с i-й пропускной способностью;</w:t>
      </w:r>
    </w:p>
    <w:p w:rsidR="00641326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i и</m:t>
            </m:r>
          </m:sub>
        </m:sSub>
      </m:oMath>
      <w:r w:rsidR="00C00ABA" w:rsidRPr="00320739">
        <w:rPr>
          <w:kern w:val="0"/>
        </w:rPr>
        <w:t> — </w:t>
      </w:r>
      <w:r w:rsidR="00E216A1" w:rsidRPr="00320739">
        <w:rPr>
          <w:kern w:val="0"/>
        </w:rPr>
        <w:t>количество месяцев аренды канала передачи данных сети Интернет с i-й пропускной способностью</w:t>
      </w:r>
      <w:r w:rsidR="00641326" w:rsidRPr="00320739">
        <w:t>.</w:t>
      </w:r>
    </w:p>
    <w:p w:rsidR="00641326" w:rsidRPr="00320739" w:rsidRDefault="00641326" w:rsidP="00133248">
      <w:pPr>
        <w:pStyle w:val="af9"/>
        <w:spacing w:line="216" w:lineRule="auto"/>
      </w:pPr>
      <w:r w:rsidRPr="00320739">
        <w:t>Расчет</w:t>
      </w:r>
      <w:r w:rsidR="00F802BF" w:rsidRPr="00320739">
        <w:t xml:space="preserve"> </w:t>
      </w:r>
      <w:r w:rsidRPr="00320739">
        <w:t>производится</w:t>
      </w:r>
      <w:r w:rsidR="00F802BF" w:rsidRPr="00320739">
        <w:t xml:space="preserve"> </w:t>
      </w:r>
      <w:r w:rsidRPr="00320739">
        <w:t>в соответствии с нормативами согласно таблице</w:t>
      </w:r>
      <w:r w:rsidR="003B2674" w:rsidRPr="00320739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476"/>
        <w:gridCol w:w="2339"/>
        <w:gridCol w:w="2242"/>
      </w:tblGrid>
      <w:tr w:rsidR="00AD2185" w:rsidRPr="00320739" w:rsidTr="00E03445">
        <w:tc>
          <w:tcPr>
            <w:tcW w:w="0" w:type="auto"/>
            <w:shd w:val="clear" w:color="auto" w:fill="auto"/>
            <w:vAlign w:val="center"/>
          </w:tcPr>
          <w:p w:rsidR="001D5FA7" w:rsidRPr="00320739" w:rsidRDefault="001D5FA7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каналов передачи данных (пропускная способность)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Месячная цена аренды канала передачи данных</w:t>
            </w:r>
            <w:r w:rsidR="00A72A7A" w:rsidRPr="00320739">
              <w:rPr>
                <w:lang w:eastAsia="ru-RU"/>
              </w:rPr>
              <w:t xml:space="preserve"> </w:t>
            </w:r>
            <w:r w:rsidRPr="00320739">
              <w:rPr>
                <w:lang w:eastAsia="ru-RU"/>
              </w:rPr>
              <w:t>(не более),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месяцев аренды канала передачи данных</w:t>
            </w:r>
          </w:p>
        </w:tc>
      </w:tr>
      <w:tr w:rsidR="00AD2185" w:rsidRPr="00320739" w:rsidTr="00E03445"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731543" w:rsidRPr="00320739" w:rsidTr="008C101B">
        <w:tc>
          <w:tcPr>
            <w:tcW w:w="0" w:type="auto"/>
            <w:shd w:val="clear" w:color="auto" w:fill="auto"/>
            <w:vAlign w:val="center"/>
          </w:tcPr>
          <w:p w:rsidR="00731543" w:rsidRPr="00320739" w:rsidRDefault="00A520A1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543" w:rsidRPr="00320739" w:rsidRDefault="00CA0284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Доступ к сети </w:t>
            </w:r>
            <w:r w:rsidR="00191918" w:rsidRPr="00320739">
              <w:rPr>
                <w:lang w:eastAsia="ru-RU"/>
              </w:rPr>
              <w:t>И</w:t>
            </w:r>
            <w:r w:rsidRPr="00320739">
              <w:rPr>
                <w:lang w:eastAsia="ru-RU"/>
              </w:rPr>
              <w:t>нтернет</w:t>
            </w:r>
            <w:r w:rsidR="00755DD1" w:rsidRPr="00320739">
              <w:rPr>
                <w:lang w:eastAsia="ru-RU"/>
              </w:rPr>
              <w:t xml:space="preserve"> </w:t>
            </w:r>
            <w:r w:rsidR="00D11C6C" w:rsidRPr="00320739">
              <w:rPr>
                <w:lang w:eastAsia="ru-RU"/>
              </w:rPr>
              <w:t xml:space="preserve">с предоставлением публичного IP-адреса </w:t>
            </w:r>
            <w:r w:rsidR="00755DD1" w:rsidRPr="00320739">
              <w:rPr>
                <w:lang w:eastAsia="ru-RU"/>
              </w:rPr>
              <w:t>в помещении абонента по адресу: г.</w:t>
            </w:r>
            <w:r w:rsidR="00D11C6C" w:rsidRPr="00320739">
              <w:rPr>
                <w:lang w:eastAsia="ru-RU"/>
              </w:rPr>
              <w:t> </w:t>
            </w:r>
            <w:r w:rsidR="00755DD1" w:rsidRPr="00320739">
              <w:rPr>
                <w:lang w:eastAsia="ru-RU"/>
              </w:rPr>
              <w:t>Мурманск, ул.</w:t>
            </w:r>
            <w:r w:rsidR="00D11C6C" w:rsidRPr="00320739">
              <w:rPr>
                <w:lang w:eastAsia="ru-RU"/>
              </w:rPr>
              <w:t> </w:t>
            </w:r>
            <w:r w:rsidR="00755DD1" w:rsidRPr="00320739">
              <w:rPr>
                <w:lang w:eastAsia="ru-RU"/>
              </w:rPr>
              <w:t xml:space="preserve">Спортивная, </w:t>
            </w:r>
            <w:r w:rsidR="00D11C6C" w:rsidRPr="00320739">
              <w:rPr>
                <w:lang w:eastAsia="ru-RU"/>
              </w:rPr>
              <w:t>д. </w:t>
            </w:r>
            <w:r w:rsidR="00755DD1" w:rsidRPr="00320739">
              <w:rPr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543" w:rsidRPr="00320739" w:rsidRDefault="00F86F94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23</w:t>
            </w:r>
            <w:r w:rsidR="00890447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503</w:t>
            </w:r>
            <w:r w:rsidR="003744FF" w:rsidRPr="00320739">
              <w:rPr>
                <w:lang w:eastAsia="ru-RU"/>
              </w:rPr>
              <w:t>,</w:t>
            </w:r>
            <w:r w:rsidRPr="00320739">
              <w:rPr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1543" w:rsidRPr="00320739" w:rsidRDefault="001A2A04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12</w:t>
            </w:r>
          </w:p>
        </w:tc>
      </w:tr>
    </w:tbl>
    <w:p w:rsidR="008479DD" w:rsidRPr="00320739" w:rsidRDefault="008479DD" w:rsidP="00133248">
      <w:pPr>
        <w:pStyle w:val="aff"/>
        <w:spacing w:line="216" w:lineRule="auto"/>
      </w:pPr>
      <w:r w:rsidRPr="00320739">
        <w:t>1.6.</w:t>
      </w:r>
      <w:r w:rsidR="001D5FA7" w:rsidRPr="00320739">
        <w:t> </w:t>
      </w:r>
      <w:r w:rsidRPr="00320739">
        <w:t>Затраты на оплату услуг по предоставлению цифровых потоков для коммутируемых телефонных соединений не предусмотрены.</w:t>
      </w:r>
    </w:p>
    <w:p w:rsidR="008479DD" w:rsidRPr="00320739" w:rsidRDefault="008479DD" w:rsidP="00133248">
      <w:pPr>
        <w:pStyle w:val="aff"/>
        <w:spacing w:line="216" w:lineRule="auto"/>
      </w:pPr>
      <w:r w:rsidRPr="00320739">
        <w:t>1.7.</w:t>
      </w:r>
      <w:r w:rsidR="001D5FA7" w:rsidRPr="00320739">
        <w:t> </w:t>
      </w:r>
      <w:r w:rsidRPr="00320739">
        <w:t>Затраты на оплату иных услуг связи в сфере информационно-коммуникационных технологий не предусмотрены.</w:t>
      </w:r>
    </w:p>
    <w:p w:rsidR="008479DD" w:rsidRPr="00320739" w:rsidRDefault="008479DD" w:rsidP="00133248">
      <w:pPr>
        <w:pStyle w:val="aff"/>
        <w:spacing w:line="216" w:lineRule="auto"/>
      </w:pPr>
      <w:r w:rsidRPr="00320739">
        <w:t>1.8.</w:t>
      </w:r>
      <w:r w:rsidR="001D5FA7" w:rsidRPr="00320739">
        <w:t> </w:t>
      </w:r>
      <w:r w:rsidRPr="00320739">
        <w:t>Затраты на оплату услуг по приему и передаче телеграмм не предусмотрены.</w:t>
      </w:r>
    </w:p>
    <w:p w:rsidR="00041B21" w:rsidRPr="00320739" w:rsidRDefault="008479DD" w:rsidP="00133248">
      <w:pPr>
        <w:pStyle w:val="aff"/>
        <w:spacing w:line="216" w:lineRule="auto"/>
      </w:pPr>
      <w:r w:rsidRPr="00320739">
        <w:t>1.9.</w:t>
      </w:r>
      <w:r w:rsidR="001D5FA7" w:rsidRPr="00320739">
        <w:t> </w:t>
      </w:r>
      <w:r w:rsidRPr="00320739">
        <w:t>Иные затраты на услуги связи.</w:t>
      </w:r>
    </w:p>
    <w:p w:rsidR="0016193C" w:rsidRPr="00320739" w:rsidRDefault="00041B21" w:rsidP="00133248">
      <w:pPr>
        <w:pStyle w:val="aff"/>
        <w:spacing w:line="216" w:lineRule="auto"/>
      </w:pPr>
      <w:r w:rsidRPr="00320739">
        <w:t>1.9.1.</w:t>
      </w:r>
      <w:r w:rsidR="001D5FA7" w:rsidRPr="00320739">
        <w:t> </w:t>
      </w:r>
      <w:r w:rsidRPr="00320739">
        <w:t>Затраты на выделение абонентских номеров</w:t>
      </w:r>
      <w:r w:rsidR="008479DD" w:rsidRPr="00320739">
        <w:t xml:space="preserve"> </w:t>
      </w:r>
      <w:r w:rsidRPr="00320739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ван</m:t>
            </m:r>
          </m:sub>
        </m:sSub>
        <m:r>
          <w:rPr>
            <w:rFonts w:ascii="Cambria Math" w:hAnsi="Cambria Math"/>
          </w:rPr>
          <m:t>)</m:t>
        </m:r>
      </m:oMath>
      <w:r w:rsidR="0016193C" w:rsidRPr="00320739">
        <w:t xml:space="preserve"> определяются по </w:t>
      </w:r>
      <w:r w:rsidRPr="00320739">
        <w:t>формуле:</w:t>
      </w:r>
    </w:p>
    <w:p w:rsidR="009964D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ван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ван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ван</m:t>
                  </m:r>
                </m:sub>
              </m:sSub>
            </m:e>
          </m:nary>
        </m:oMath>
      </m:oMathPara>
    </w:p>
    <w:p w:rsidR="00041B21" w:rsidRPr="00320739" w:rsidRDefault="00041B21" w:rsidP="00133248">
      <w:pPr>
        <w:pStyle w:val="afa"/>
        <w:spacing w:line="216" w:lineRule="auto"/>
      </w:pPr>
      <w:r w:rsidRPr="00320739">
        <w:t>где:</w:t>
      </w:r>
    </w:p>
    <w:p w:rsidR="00041B2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ван</m:t>
            </m:r>
          </m:sub>
        </m:sSub>
      </m:oMath>
      <w:r w:rsidR="001D5FA7" w:rsidRPr="00320739">
        <w:t> </w:t>
      </w:r>
      <w:r w:rsidR="00C911B8" w:rsidRPr="00320739">
        <w:t>—</w:t>
      </w:r>
      <w:r w:rsidR="001D5FA7" w:rsidRPr="00320739">
        <w:t> </w:t>
      </w:r>
      <w:r w:rsidR="00041B21" w:rsidRPr="00320739">
        <w:t>количество единиц i-х абонентских номеров;</w:t>
      </w:r>
    </w:p>
    <w:p w:rsidR="00041B2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ван</m:t>
            </m:r>
          </m:sub>
        </m:sSub>
      </m:oMath>
      <w:r w:rsidR="001D5FA7" w:rsidRPr="00320739">
        <w:t> </w:t>
      </w:r>
      <w:r w:rsidR="00C911B8" w:rsidRPr="00320739">
        <w:t>—</w:t>
      </w:r>
      <w:r w:rsidR="001D5FA7" w:rsidRPr="00320739">
        <w:t> </w:t>
      </w:r>
      <w:r w:rsidR="00041B21" w:rsidRPr="00320739">
        <w:t>цена выделения одной единицы i-х абонентских номеров.</w:t>
      </w:r>
    </w:p>
    <w:p w:rsidR="00041B21" w:rsidRPr="00320739" w:rsidRDefault="00041B21" w:rsidP="00133248">
      <w:pPr>
        <w:pStyle w:val="af9"/>
        <w:spacing w:line="216" w:lineRule="auto"/>
      </w:pPr>
      <w:r w:rsidRPr="00320739">
        <w:t xml:space="preserve">Расчет производится в соответствии с нормативами согласно </w:t>
      </w:r>
      <w:r w:rsidR="00747BE0" w:rsidRPr="00320739">
        <w:t>таблице</w:t>
      </w:r>
      <w:r w:rsidR="003B2674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3245"/>
        <w:gridCol w:w="2667"/>
        <w:gridCol w:w="3145"/>
      </w:tblGrid>
      <w:tr w:rsidR="00AD2185" w:rsidRPr="00320739" w:rsidTr="001D5FA7">
        <w:tc>
          <w:tcPr>
            <w:tcW w:w="0" w:type="auto"/>
            <w:vAlign w:val="center"/>
          </w:tcPr>
          <w:p w:rsidR="001D5FA7" w:rsidRPr="00320739" w:rsidRDefault="001D5FA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41B21" w:rsidRPr="00320739" w:rsidRDefault="001D5FA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1D5FA7" w:rsidRPr="00320739">
              <w:rPr>
                <w:rFonts w:ascii="Times New Roman" w:hAnsi="Times New Roman"/>
                <w:sz w:val="22"/>
                <w:szCs w:val="22"/>
              </w:rPr>
              <w:t xml:space="preserve">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</w:t>
            </w:r>
            <w:r w:rsidR="001D5FA7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AD2185" w:rsidRPr="00320739" w:rsidTr="001D5FA7"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AD2185" w:rsidRPr="00320739" w:rsidTr="001D5FA7"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41B21" w:rsidRPr="00320739" w:rsidRDefault="00991D5D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Выделение абонентских </w:t>
            </w:r>
            <w:r w:rsidR="00041B21" w:rsidRPr="00320739">
              <w:rPr>
                <w:rFonts w:ascii="Times New Roman" w:hAnsi="Times New Roman"/>
                <w:sz w:val="22"/>
                <w:szCs w:val="22"/>
              </w:rPr>
              <w:t>номеров</w:t>
            </w:r>
          </w:p>
        </w:tc>
        <w:tc>
          <w:tcPr>
            <w:tcW w:w="0" w:type="auto"/>
            <w:vAlign w:val="center"/>
          </w:tcPr>
          <w:p w:rsidR="00041B21" w:rsidRPr="00320739" w:rsidRDefault="00041B2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0" w:type="auto"/>
            <w:vAlign w:val="center"/>
          </w:tcPr>
          <w:p w:rsidR="00041B21" w:rsidRPr="00320739" w:rsidRDefault="00323B5B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747BE0" w:rsidRPr="00320739">
              <w:rPr>
                <w:rFonts w:ascii="Times New Roman" w:hAnsi="Times New Roman"/>
                <w:sz w:val="22"/>
                <w:szCs w:val="22"/>
              </w:rPr>
              <w:t>25</w:t>
            </w:r>
            <w:r w:rsidR="00041B21" w:rsidRPr="0032073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7C7CB2" w:rsidRPr="00320739" w:rsidRDefault="009678B7" w:rsidP="00133248">
      <w:pPr>
        <w:pStyle w:val="aff"/>
        <w:spacing w:line="216" w:lineRule="auto"/>
      </w:pPr>
      <w:r w:rsidRPr="00320739">
        <w:t>1.9.2</w:t>
      </w:r>
      <w:r w:rsidR="007C7CB2" w:rsidRPr="00320739">
        <w:t>.</w:t>
      </w:r>
      <w:r w:rsidR="001D5FA7" w:rsidRPr="00320739">
        <w:t> </w:t>
      </w:r>
      <w:r w:rsidR="007C7CB2" w:rsidRPr="00320739">
        <w:t>Затраты на организацию доступа к фиксированной телефонной сети связи общего пользования с возможностью отправки факсимильных сообщений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дфтс</m:t>
            </m:r>
          </m:sub>
        </m:sSub>
        <m:r>
          <w:rPr>
            <w:rFonts w:ascii="Cambria Math" w:hAnsi="Cambria Math"/>
          </w:rPr>
          <m:t>)</m:t>
        </m:r>
      </m:oMath>
      <w:r w:rsidR="007C7CB2" w:rsidRPr="00320739">
        <w:t xml:space="preserve"> определяются по формуле:</w:t>
      </w:r>
    </w:p>
    <w:p w:rsidR="009964D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дфтс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дфтс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дфтс</m:t>
                  </m:r>
                </m:sub>
              </m:sSub>
            </m:e>
          </m:nary>
        </m:oMath>
      </m:oMathPara>
    </w:p>
    <w:p w:rsidR="007C7CB2" w:rsidRPr="00320739" w:rsidRDefault="007C7CB2" w:rsidP="00133248">
      <w:pPr>
        <w:pStyle w:val="afa"/>
        <w:spacing w:line="216" w:lineRule="auto"/>
      </w:pPr>
      <w:r w:rsidRPr="00320739">
        <w:t>где:</w:t>
      </w:r>
    </w:p>
    <w:p w:rsidR="007C7CB2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дфтс</m:t>
            </m:r>
          </m:sub>
        </m:sSub>
      </m:oMath>
      <w:r w:rsidR="001D5FA7" w:rsidRPr="00320739">
        <w:t> </w:t>
      </w:r>
      <w:r w:rsidR="00C911B8" w:rsidRPr="00320739">
        <w:t>—</w:t>
      </w:r>
      <w:r w:rsidR="001D5FA7" w:rsidRPr="00320739">
        <w:t> </w:t>
      </w:r>
      <w:r w:rsidR="007C7CB2" w:rsidRPr="00320739">
        <w:t>количество единиц i-х доступа;</w:t>
      </w:r>
    </w:p>
    <w:p w:rsidR="007C7CB2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дфтс</m:t>
            </m:r>
          </m:sub>
        </m:sSub>
      </m:oMath>
      <w:r w:rsidR="001D5FA7" w:rsidRPr="00320739">
        <w:t> </w:t>
      </w:r>
      <w:r w:rsidR="00C911B8" w:rsidRPr="00320739">
        <w:t>—</w:t>
      </w:r>
      <w:r w:rsidR="001D5FA7" w:rsidRPr="00320739">
        <w:t> </w:t>
      </w:r>
      <w:r w:rsidR="007C7CB2" w:rsidRPr="00320739">
        <w:t>цена организации одной единицы i-х доступа.</w:t>
      </w:r>
    </w:p>
    <w:p w:rsidR="009964DA" w:rsidRPr="00320739" w:rsidRDefault="007C7CB2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3B2674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5504"/>
        <w:gridCol w:w="1793"/>
        <w:gridCol w:w="1760"/>
      </w:tblGrid>
      <w:tr w:rsidR="00AD2185" w:rsidRPr="00320739" w:rsidTr="001D5FA7">
        <w:tc>
          <w:tcPr>
            <w:tcW w:w="0" w:type="auto"/>
            <w:vAlign w:val="center"/>
          </w:tcPr>
          <w:p w:rsidR="001D5FA7" w:rsidRPr="00320739" w:rsidRDefault="001D5FA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7C7CB2" w:rsidRPr="00320739" w:rsidRDefault="001D5FA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1D5FA7" w:rsidRPr="00320739">
              <w:rPr>
                <w:rFonts w:ascii="Times New Roman" w:hAnsi="Times New Roman"/>
                <w:sz w:val="22"/>
                <w:szCs w:val="22"/>
              </w:rPr>
              <w:t xml:space="preserve">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</w:t>
            </w:r>
            <w:r w:rsidR="001D5FA7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AD2185" w:rsidRPr="00320739" w:rsidTr="001D5FA7"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EB4219" w:rsidRPr="00320739" w:rsidTr="002A3B55">
        <w:trPr>
          <w:trHeight w:val="801"/>
        </w:trPr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Организация доступа к фиксированной телефонной сети связи общего пользования с возможностью отправки факсимильных сообщений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0" w:type="auto"/>
            <w:vAlign w:val="center"/>
          </w:tcPr>
          <w:p w:rsidR="007C7CB2" w:rsidRPr="00320739" w:rsidRDefault="007C7CB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</w:tbl>
    <w:p w:rsidR="0043461F" w:rsidRPr="00320739" w:rsidRDefault="001D5FA7" w:rsidP="00133248">
      <w:pPr>
        <w:pStyle w:val="afd"/>
        <w:spacing w:line="216" w:lineRule="auto"/>
      </w:pPr>
      <w:r w:rsidRPr="00320739">
        <w:t>2. </w:t>
      </w:r>
      <w:r w:rsidR="0043461F" w:rsidRPr="00320739">
        <w:t>Затраты на аренду</w:t>
      </w:r>
    </w:p>
    <w:p w:rsidR="009964DA" w:rsidRPr="00320739" w:rsidRDefault="0043461F" w:rsidP="00133248">
      <w:pPr>
        <w:pStyle w:val="aff"/>
        <w:spacing w:line="216" w:lineRule="auto"/>
      </w:pPr>
      <w:r w:rsidRPr="00320739">
        <w:t>Затраты на аренду не предусмотрены.</w:t>
      </w:r>
    </w:p>
    <w:p w:rsidR="009964DA" w:rsidRPr="00320739" w:rsidRDefault="001D5FA7" w:rsidP="00133248">
      <w:pPr>
        <w:pStyle w:val="afd"/>
        <w:spacing w:line="216" w:lineRule="auto"/>
      </w:pPr>
      <w:r w:rsidRPr="00320739">
        <w:t>3. </w:t>
      </w:r>
      <w:r w:rsidR="00641326" w:rsidRPr="00320739">
        <w:t>Затраты на содержание имущества</w:t>
      </w:r>
    </w:p>
    <w:p w:rsidR="001822C5" w:rsidRPr="00320739" w:rsidRDefault="0043461F" w:rsidP="00133248">
      <w:pPr>
        <w:pStyle w:val="aff"/>
        <w:spacing w:line="216" w:lineRule="auto"/>
      </w:pPr>
      <w:bookmarkStart w:id="1" w:name="Par124"/>
      <w:bookmarkEnd w:id="1"/>
      <w:r w:rsidRPr="00320739">
        <w:t>3.1.</w:t>
      </w:r>
      <w:r w:rsidR="001D5FA7" w:rsidRPr="00320739">
        <w:t> </w:t>
      </w:r>
      <w:r w:rsidR="001822C5" w:rsidRPr="00320739">
        <w:t>Затраты н</w:t>
      </w:r>
      <w:r w:rsidR="00D905D2" w:rsidRPr="00320739">
        <w:t>а</w:t>
      </w:r>
      <w:r w:rsidR="001822C5" w:rsidRPr="00320739">
        <w:t xml:space="preserve"> техническое обслуживание и регламентно-профилактический ремонт вычислительной техники не предусмотрены.</w:t>
      </w:r>
    </w:p>
    <w:p w:rsidR="009964DA" w:rsidRPr="00320739" w:rsidRDefault="00410678" w:rsidP="00133248">
      <w:pPr>
        <w:pStyle w:val="aff"/>
        <w:spacing w:line="216" w:lineRule="auto"/>
      </w:pPr>
      <w:r w:rsidRPr="00320739">
        <w:t>3.2.</w:t>
      </w:r>
      <w:r w:rsidR="001D5FA7" w:rsidRPr="00320739">
        <w:t> </w:t>
      </w:r>
      <w:r w:rsidRPr="00320739">
        <w:t>Затраты на техническое обслуживание и регламентно-профилактический ремонт оборудования по обеспечению безопасности информации не предусмотрены.</w:t>
      </w:r>
    </w:p>
    <w:p w:rsidR="009964DA" w:rsidRPr="00320739" w:rsidRDefault="00410678" w:rsidP="00133248">
      <w:pPr>
        <w:pStyle w:val="aff"/>
        <w:spacing w:line="216" w:lineRule="auto"/>
      </w:pPr>
      <w:r w:rsidRPr="00320739">
        <w:t>3.3.</w:t>
      </w:r>
      <w:r w:rsidR="001D5FA7" w:rsidRPr="00320739">
        <w:t> </w:t>
      </w:r>
      <w:r w:rsidRPr="00320739">
        <w:t>Затраты на техническое обслуживание и регламентно-профилактический ремонт системы телефонной связи (автоматизированных телефонных станций) не предусмотрены.</w:t>
      </w:r>
    </w:p>
    <w:p w:rsidR="009964DA" w:rsidRPr="00320739" w:rsidRDefault="00410678" w:rsidP="00133248">
      <w:pPr>
        <w:pStyle w:val="aff"/>
        <w:spacing w:line="216" w:lineRule="auto"/>
      </w:pPr>
      <w:r w:rsidRPr="00320739">
        <w:t>3.4.</w:t>
      </w:r>
      <w:r w:rsidR="001D5FA7" w:rsidRPr="00320739">
        <w:t> </w:t>
      </w:r>
      <w:r w:rsidRPr="00320739">
        <w:t>Затраты на техническое обслуживание и регламентно-профилактический ремонт локальных вычислительных сетей не предусмотрены.</w:t>
      </w:r>
    </w:p>
    <w:p w:rsidR="00410678" w:rsidRPr="00320739" w:rsidRDefault="00410678" w:rsidP="00133248">
      <w:pPr>
        <w:pStyle w:val="aff"/>
        <w:spacing w:line="216" w:lineRule="auto"/>
      </w:pPr>
      <w:r w:rsidRPr="00320739">
        <w:t>3.5.</w:t>
      </w:r>
      <w:r w:rsidR="001D5FA7" w:rsidRPr="00320739">
        <w:t> </w:t>
      </w:r>
      <w:r w:rsidRPr="00320739">
        <w:t>Затраты на техническое обслуживание и регламентно-профилактический ремонт систем бесперебойного питания не предусмотрены.</w:t>
      </w:r>
    </w:p>
    <w:p w:rsidR="00C00ABA" w:rsidRPr="00320739" w:rsidRDefault="00410678" w:rsidP="00133248">
      <w:pPr>
        <w:pStyle w:val="aff"/>
        <w:spacing w:line="216" w:lineRule="auto"/>
      </w:pPr>
      <w:r w:rsidRPr="00320739">
        <w:t>3.6.</w:t>
      </w:r>
      <w:r w:rsidR="001D5FA7" w:rsidRPr="00320739">
        <w:t> </w:t>
      </w:r>
      <w:r w:rsidR="00C00ABA" w:rsidRPr="00320739">
        <w:t xml:space="preserve">Затраты на техническое обслуживание и регламентно-профилактический ремонт принтеров, многофункциональных устройств, копировальных аппаратов </w:t>
      </w:r>
      <w:r w:rsidR="00A8170D" w:rsidRPr="00320739">
        <w:t xml:space="preserve">и иной оргтехники </w:t>
      </w:r>
      <w:r w:rsidR="00C00ABA" w:rsidRPr="00320739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рпм</m:t>
            </m:r>
          </m:sub>
        </m:sSub>
      </m:oMath>
      <w:r w:rsidR="00C00ABA" w:rsidRPr="00320739">
        <w:t>) определяются по формуле:</w:t>
      </w:r>
    </w:p>
    <w:p w:rsidR="00C00AB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рпм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рпм</m:t>
                  </m:r>
                </m:sub>
              </m:sSub>
            </m:e>
          </m:nary>
        </m:oMath>
      </m:oMathPara>
    </w:p>
    <w:p w:rsidR="00C00ABA" w:rsidRPr="00320739" w:rsidRDefault="00C00ABA" w:rsidP="00133248">
      <w:pPr>
        <w:pStyle w:val="afa"/>
        <w:spacing w:line="216" w:lineRule="auto"/>
      </w:pPr>
      <w:r w:rsidRPr="00320739">
        <w:t>где:</w:t>
      </w:r>
    </w:p>
    <w:p w:rsidR="00C00AB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рпм</m:t>
            </m:r>
          </m:sub>
        </m:sSub>
      </m:oMath>
      <w:r w:rsidR="00C00ABA" w:rsidRPr="00320739">
        <w:t> </w:t>
      </w:r>
      <w:r w:rsidR="00C00ABA" w:rsidRPr="00320739">
        <w:rPr>
          <w:rFonts w:eastAsia="Malgun Gothic"/>
        </w:rPr>
        <w:t>— </w:t>
      </w:r>
      <w:r w:rsidR="00C00ABA" w:rsidRPr="00320739">
        <w:t xml:space="preserve">количество i-х принтеров, многофункциональных устройств, копировальных аппаратов </w:t>
      </w:r>
      <w:r w:rsidR="00A8170D" w:rsidRPr="00320739">
        <w:t>и иной оргтехники</w:t>
      </w:r>
      <w:r w:rsidR="00C00ABA" w:rsidRPr="00320739">
        <w:t>;</w:t>
      </w:r>
    </w:p>
    <w:p w:rsidR="009964D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i рпм</m:t>
            </m:r>
          </m:sub>
        </m:sSub>
      </m:oMath>
      <w:r w:rsidR="00C00ABA" w:rsidRPr="00320739">
        <w:rPr>
          <w:kern w:val="0"/>
        </w:rPr>
        <w:t xml:space="preserve"> — цена технического обслуживания и регламентно-профилактического ремонта i-х принтеров, многофункциональных устройств, копировальных аппаратов </w:t>
      </w:r>
      <w:r w:rsidR="00A8170D" w:rsidRPr="00320739">
        <w:rPr>
          <w:kern w:val="0"/>
        </w:rPr>
        <w:t xml:space="preserve">и иной оргтехники </w:t>
      </w:r>
      <w:r w:rsidR="00C00ABA" w:rsidRPr="00320739">
        <w:rPr>
          <w:kern w:val="0"/>
        </w:rPr>
        <w:t>в год</w:t>
      </w:r>
      <w:r w:rsidR="008E2686" w:rsidRPr="00320739">
        <w:t>.</w:t>
      </w:r>
    </w:p>
    <w:p w:rsidR="00A72A7A" w:rsidRPr="00320739" w:rsidRDefault="00A72A7A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3776"/>
        <w:gridCol w:w="2154"/>
        <w:gridCol w:w="3127"/>
      </w:tblGrid>
      <w:tr w:rsidR="00AD2185" w:rsidRPr="00320739" w:rsidTr="001D5FA7">
        <w:tc>
          <w:tcPr>
            <w:tcW w:w="0" w:type="auto"/>
            <w:vAlign w:val="center"/>
          </w:tcPr>
          <w:p w:rsidR="001D5FA7" w:rsidRPr="00320739" w:rsidRDefault="001D5FA7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EB4219" w:rsidRPr="00320739" w:rsidRDefault="001D5FA7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1D5FA7" w:rsidRPr="00320739">
              <w:rPr>
                <w:rFonts w:ascii="Times New Roman" w:hAnsi="Times New Roman"/>
                <w:sz w:val="22"/>
                <w:szCs w:val="22"/>
              </w:rPr>
              <w:t xml:space="preserve">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 шт.</w:t>
            </w:r>
          </w:p>
        </w:tc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услуги за единицу (не более) в год, руб.</w:t>
            </w:r>
          </w:p>
        </w:tc>
      </w:tr>
      <w:tr w:rsidR="00AD2185" w:rsidRPr="00320739" w:rsidTr="001D5FA7"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AD2185" w:rsidRPr="00320739" w:rsidTr="001D5FA7"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EB4219" w:rsidRPr="0087639B" w:rsidRDefault="00EB4219" w:rsidP="00133248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16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87639B">
              <w:rPr>
                <w:rFonts w:ascii="Times New Roman" w:eastAsia="Calibri" w:hAnsi="Times New Roman"/>
                <w:sz w:val="22"/>
                <w:szCs w:val="22"/>
              </w:rPr>
              <w:t>Принтер</w:t>
            </w:r>
            <w:r w:rsidR="00086405" w:rsidRPr="0087639B">
              <w:rPr>
                <w:rFonts w:ascii="Times New Roman" w:eastAsia="Calibri" w:hAnsi="Times New Roman"/>
                <w:sz w:val="22"/>
                <w:szCs w:val="22"/>
                <w:lang w:val="en-US"/>
              </w:rPr>
              <w:t xml:space="preserve"> (</w:t>
            </w:r>
            <w:r w:rsidR="00086405" w:rsidRPr="0087639B">
              <w:rPr>
                <w:rFonts w:ascii="Times New Roman" w:eastAsia="Calibri" w:hAnsi="Times New Roman"/>
                <w:sz w:val="22"/>
                <w:szCs w:val="22"/>
              </w:rPr>
              <w:t>формат А4)</w:t>
            </w:r>
          </w:p>
        </w:tc>
        <w:tc>
          <w:tcPr>
            <w:tcW w:w="0" w:type="auto"/>
            <w:vAlign w:val="center"/>
          </w:tcPr>
          <w:p w:rsidR="00EB4219" w:rsidRPr="0087639B" w:rsidRDefault="00086405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EB4219" w:rsidRPr="0087639B" w:rsidRDefault="00A76710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  <w:lang w:val="en-US"/>
              </w:rPr>
              <w:t>114 140</w:t>
            </w:r>
            <w:r w:rsidR="0052548E" w:rsidRPr="0087639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AD2185" w:rsidRPr="00320739" w:rsidTr="001D5FA7">
        <w:tc>
          <w:tcPr>
            <w:tcW w:w="0" w:type="auto"/>
            <w:vAlign w:val="center"/>
          </w:tcPr>
          <w:p w:rsidR="00EB4219" w:rsidRPr="00320739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EB4219" w:rsidRPr="0087639B" w:rsidRDefault="00EB4219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 xml:space="preserve">Многофункциональное устройство </w:t>
            </w:r>
            <w:r w:rsidR="00086405" w:rsidRPr="0087639B">
              <w:rPr>
                <w:rFonts w:ascii="Times New Roman" w:hAnsi="Times New Roman"/>
                <w:sz w:val="22"/>
                <w:szCs w:val="22"/>
              </w:rPr>
              <w:t>(формат А4)</w:t>
            </w:r>
          </w:p>
        </w:tc>
        <w:tc>
          <w:tcPr>
            <w:tcW w:w="0" w:type="auto"/>
            <w:vAlign w:val="center"/>
          </w:tcPr>
          <w:p w:rsidR="00EB4219" w:rsidRPr="0087639B" w:rsidRDefault="00133248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351D3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0" w:type="auto"/>
            <w:vAlign w:val="center"/>
          </w:tcPr>
          <w:p w:rsidR="00EB4219" w:rsidRPr="0087639B" w:rsidRDefault="00A76710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639B">
              <w:rPr>
                <w:rFonts w:ascii="Times New Roman" w:hAnsi="Times New Roman"/>
                <w:sz w:val="22"/>
                <w:szCs w:val="22"/>
                <w:lang w:val="en-US"/>
              </w:rPr>
              <w:t>155</w:t>
            </w:r>
            <w:r w:rsidR="0087639B" w:rsidRPr="0087639B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87639B">
              <w:rPr>
                <w:rFonts w:ascii="Times New Roman" w:hAnsi="Times New Roman"/>
                <w:sz w:val="22"/>
                <w:szCs w:val="22"/>
                <w:lang w:val="en-US"/>
              </w:rPr>
              <w:t>593</w:t>
            </w:r>
            <w:r w:rsidR="0087639B" w:rsidRPr="0087639B">
              <w:rPr>
                <w:rFonts w:ascii="Times New Roman" w:hAnsi="Times New Roman"/>
                <w:sz w:val="22"/>
                <w:szCs w:val="22"/>
              </w:rPr>
              <w:t>,</w:t>
            </w:r>
            <w:r w:rsidRPr="0087639B">
              <w:rPr>
                <w:rFonts w:ascii="Times New Roman" w:hAnsi="Times New Roman"/>
                <w:sz w:val="22"/>
                <w:szCs w:val="22"/>
                <w:lang w:val="en-US"/>
              </w:rPr>
              <w:t>33</w:t>
            </w:r>
          </w:p>
        </w:tc>
      </w:tr>
      <w:tr w:rsidR="00086405" w:rsidRPr="00320739" w:rsidTr="001D5FA7">
        <w:tc>
          <w:tcPr>
            <w:tcW w:w="0" w:type="auto"/>
            <w:vAlign w:val="center"/>
          </w:tcPr>
          <w:p w:rsidR="00086405" w:rsidRPr="00320739" w:rsidRDefault="0087639B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86405" w:rsidRPr="0087639B" w:rsidRDefault="00086405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Многофункциональное устройство (формат А3)</w:t>
            </w:r>
          </w:p>
        </w:tc>
        <w:tc>
          <w:tcPr>
            <w:tcW w:w="0" w:type="auto"/>
            <w:vAlign w:val="center"/>
          </w:tcPr>
          <w:p w:rsidR="00086405" w:rsidRPr="0087639B" w:rsidRDefault="008E174A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86405" w:rsidRPr="0087639B" w:rsidRDefault="00A76710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639B">
              <w:rPr>
                <w:rFonts w:ascii="Times New Roman" w:hAnsi="Times New Roman"/>
                <w:sz w:val="22"/>
                <w:szCs w:val="22"/>
                <w:lang w:val="en-US"/>
              </w:rPr>
              <w:t>342 323</w:t>
            </w:r>
            <w:r w:rsidR="0052548E" w:rsidRPr="0087639B">
              <w:rPr>
                <w:rFonts w:ascii="Times New Roman" w:hAnsi="Times New Roman"/>
                <w:sz w:val="22"/>
                <w:szCs w:val="22"/>
              </w:rPr>
              <w:t>,</w:t>
            </w:r>
            <w:r w:rsidRPr="0087639B">
              <w:rPr>
                <w:rFonts w:ascii="Times New Roman" w:hAnsi="Times New Roman"/>
                <w:sz w:val="22"/>
                <w:szCs w:val="22"/>
                <w:lang w:val="en-US"/>
              </w:rPr>
              <w:t>33</w:t>
            </w:r>
          </w:p>
        </w:tc>
      </w:tr>
      <w:tr w:rsidR="00EB4219" w:rsidRPr="00320739" w:rsidTr="001D5FA7">
        <w:tc>
          <w:tcPr>
            <w:tcW w:w="0" w:type="auto"/>
            <w:vAlign w:val="center"/>
          </w:tcPr>
          <w:p w:rsidR="00EB4219" w:rsidRPr="00320739" w:rsidRDefault="0087639B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EB4219" w:rsidRPr="0087639B" w:rsidRDefault="000601A3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 xml:space="preserve">Плоттер </w:t>
            </w:r>
            <w:r w:rsidR="00086405" w:rsidRPr="0087639B">
              <w:rPr>
                <w:rFonts w:ascii="Times New Roman" w:hAnsi="Times New Roman"/>
                <w:sz w:val="22"/>
                <w:szCs w:val="22"/>
              </w:rPr>
              <w:t>(формат А0)</w:t>
            </w:r>
          </w:p>
        </w:tc>
        <w:tc>
          <w:tcPr>
            <w:tcW w:w="0" w:type="auto"/>
            <w:vAlign w:val="center"/>
          </w:tcPr>
          <w:p w:rsidR="00EB4219" w:rsidRPr="0087639B" w:rsidRDefault="00D659E7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EB4219" w:rsidRPr="0087639B" w:rsidRDefault="0052548E" w:rsidP="00133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13 153,33</w:t>
            </w:r>
          </w:p>
        </w:tc>
      </w:tr>
    </w:tbl>
    <w:p w:rsidR="00083BC6" w:rsidRPr="00320739" w:rsidRDefault="00410678" w:rsidP="00133248">
      <w:pPr>
        <w:pStyle w:val="aff"/>
        <w:spacing w:line="216" w:lineRule="auto"/>
      </w:pPr>
      <w:r w:rsidRPr="00320739">
        <w:t>3.7.</w:t>
      </w:r>
      <w:r w:rsidR="001D5FA7" w:rsidRPr="00320739">
        <w:t> </w:t>
      </w:r>
      <w:r w:rsidRPr="00320739">
        <w:t xml:space="preserve">Затраты на техническое обслуживание и диагностику информационно-коммуникационного оборудования </w:t>
      </w:r>
      <w:r w:rsidR="00083BC6" w:rsidRPr="00320739">
        <w:t>не предусмотрены.</w:t>
      </w:r>
    </w:p>
    <w:p w:rsidR="00410678" w:rsidRPr="00320739" w:rsidRDefault="00410678" w:rsidP="00133248">
      <w:pPr>
        <w:pStyle w:val="aff"/>
        <w:spacing w:line="216" w:lineRule="auto"/>
      </w:pPr>
      <w:r w:rsidRPr="00320739">
        <w:t>3.8.</w:t>
      </w:r>
      <w:r w:rsidR="001D5FA7" w:rsidRPr="00320739">
        <w:t> </w:t>
      </w:r>
      <w:r w:rsidRPr="00320739">
        <w:t>Иные затраты, относящиеся к затратам на содержание имущества в сфере информационно-коммуникационных технологий.</w:t>
      </w:r>
    </w:p>
    <w:p w:rsidR="009964DA" w:rsidRPr="00320739" w:rsidRDefault="00410678" w:rsidP="00133248">
      <w:pPr>
        <w:pStyle w:val="aff"/>
        <w:spacing w:line="216" w:lineRule="auto"/>
      </w:pPr>
      <w:r w:rsidRPr="00320739">
        <w:t>3.8.1.</w:t>
      </w:r>
      <w:r w:rsidR="001D5FA7" w:rsidRPr="00320739">
        <w:t> </w:t>
      </w:r>
      <w:r w:rsidR="00EF32D6" w:rsidRPr="00320739">
        <w:t>Затраты на заправку и</w:t>
      </w:r>
      <w:r w:rsidR="00675C40" w:rsidRPr="00320739">
        <w:t>/или</w:t>
      </w:r>
      <w:r w:rsidR="00EF32D6" w:rsidRPr="00320739">
        <w:t xml:space="preserve"> восстановление картриджей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звк</m:t>
            </m:r>
          </m:sub>
        </m:sSub>
      </m:oMath>
      <w:r w:rsidR="00EF32D6" w:rsidRPr="00320739">
        <w:t>) определяются по формуле:</w:t>
      </w:r>
    </w:p>
    <w:p w:rsidR="00EF32D6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звк</m:t>
                  </m:r>
                </m:sub>
              </m:sSub>
            </m:e>
          </m:nary>
        </m:oMath>
      </m:oMathPara>
    </w:p>
    <w:p w:rsidR="00EF32D6" w:rsidRPr="00320739" w:rsidRDefault="00EF32D6" w:rsidP="00133248">
      <w:pPr>
        <w:pStyle w:val="afa"/>
        <w:spacing w:line="216" w:lineRule="auto"/>
      </w:pPr>
      <w:r w:rsidRPr="00320739">
        <w:t>где:</w:t>
      </w:r>
    </w:p>
    <w:p w:rsidR="00EF32D6" w:rsidRPr="00320739" w:rsidRDefault="0032212B" w:rsidP="00133248">
      <w:pPr>
        <w:pStyle w:val="afa"/>
        <w:spacing w:line="216" w:lineRule="auto"/>
        <w:rPr>
          <w:u w:val="single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звк</m:t>
            </m:r>
          </m:sub>
        </m:sSub>
      </m:oMath>
      <w:r w:rsidR="008E39E4" w:rsidRPr="00320739">
        <w:t> — </w:t>
      </w:r>
      <w:r w:rsidR="00EF32D6" w:rsidRPr="00320739">
        <w:t>количество</w:t>
      </w:r>
      <w:r w:rsidR="00A43EA8" w:rsidRPr="00320739">
        <w:t xml:space="preserve"> единиц i-го вида</w:t>
      </w:r>
      <w:r w:rsidR="00EF32D6" w:rsidRPr="00320739">
        <w:t xml:space="preserve"> картриджей в год;</w:t>
      </w:r>
    </w:p>
    <w:p w:rsidR="005E3F5F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звк</m:t>
            </m:r>
          </m:sub>
        </m:sSub>
      </m:oMath>
      <w:r w:rsidR="008E39E4" w:rsidRPr="00320739">
        <w:t> — </w:t>
      </w:r>
      <w:r w:rsidR="00EF32D6" w:rsidRPr="00320739">
        <w:t xml:space="preserve">цена заправки, восстановления </w:t>
      </w:r>
      <w:r w:rsidR="00A43EA8" w:rsidRPr="00320739">
        <w:t xml:space="preserve">одной единицы i-го вида </w:t>
      </w:r>
      <w:r w:rsidR="00EF32D6" w:rsidRPr="00320739">
        <w:t>картриджей</w:t>
      </w:r>
      <w:r w:rsidR="00A43EA8" w:rsidRPr="00320739">
        <w:t xml:space="preserve"> в год</w:t>
      </w:r>
      <w:r w:rsidR="00CC6B8D" w:rsidRPr="00320739">
        <w:t>.</w:t>
      </w:r>
    </w:p>
    <w:p w:rsidR="00A72A7A" w:rsidRPr="00320739" w:rsidRDefault="00A72A7A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778"/>
        <w:gridCol w:w="2451"/>
        <w:gridCol w:w="2720"/>
      </w:tblGrid>
      <w:tr w:rsidR="00AD2185" w:rsidRPr="00320739" w:rsidTr="008E39E4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8E39E4" w:rsidRPr="00320739" w:rsidRDefault="008E39E4" w:rsidP="00133248">
            <w:pPr>
              <w:widowControl w:val="0"/>
              <w:spacing w:after="0" w:line="216" w:lineRule="auto"/>
              <w:jc w:val="center"/>
            </w:pPr>
            <w:r w:rsidRPr="00320739">
              <w:t>№</w:t>
            </w:r>
          </w:p>
          <w:p w:rsidR="00C911B8" w:rsidRPr="00320739" w:rsidRDefault="00C911B8" w:rsidP="00133248">
            <w:pPr>
              <w:widowControl w:val="0"/>
              <w:spacing w:after="0" w:line="216" w:lineRule="auto"/>
              <w:jc w:val="center"/>
            </w:pPr>
            <w:r w:rsidRPr="00320739"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11B8" w:rsidRPr="00320739" w:rsidRDefault="001D5FA7" w:rsidP="00133248">
            <w:pPr>
              <w:widowControl w:val="0"/>
              <w:spacing w:after="0" w:line="216" w:lineRule="auto"/>
              <w:jc w:val="center"/>
            </w:pPr>
            <w:r w:rsidRPr="00320739"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11B8" w:rsidRPr="00320739" w:rsidRDefault="00C911B8" w:rsidP="00133248">
            <w:pPr>
              <w:widowControl w:val="0"/>
              <w:spacing w:after="0" w:line="216" w:lineRule="auto"/>
              <w:jc w:val="center"/>
            </w:pPr>
            <w:r w:rsidRPr="00320739">
              <w:t xml:space="preserve">Количество в год </w:t>
            </w:r>
            <w:r w:rsidR="008E39E4" w:rsidRPr="00320739">
              <w:t>(</w:t>
            </w:r>
            <w:r w:rsidRPr="00320739">
              <w:t>не более</w:t>
            </w:r>
            <w:r w:rsidR="008E39E4" w:rsidRPr="00320739">
              <w:t>)</w:t>
            </w:r>
            <w:r w:rsidRPr="00320739">
              <w:t>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11B8" w:rsidRPr="00320739" w:rsidRDefault="00C911B8" w:rsidP="00133248">
            <w:pPr>
              <w:widowControl w:val="0"/>
              <w:spacing w:after="0" w:line="216" w:lineRule="auto"/>
              <w:jc w:val="center"/>
            </w:pPr>
            <w:r w:rsidRPr="00320739">
              <w:t>Цена услуги за единицу</w:t>
            </w:r>
            <w:r w:rsidR="008E39E4" w:rsidRPr="00320739">
              <w:t xml:space="preserve"> </w:t>
            </w:r>
            <w:r w:rsidRPr="00320739">
              <w:t>(не более), руб.</w:t>
            </w:r>
          </w:p>
        </w:tc>
      </w:tr>
      <w:tr w:rsidR="00AD2185" w:rsidRPr="00320739" w:rsidTr="008E39E4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C911B8" w:rsidRPr="00320739" w:rsidRDefault="00C911B8" w:rsidP="00133248">
            <w:pPr>
              <w:widowControl w:val="0"/>
              <w:spacing w:after="0" w:line="216" w:lineRule="auto"/>
              <w:jc w:val="center"/>
            </w:pPr>
            <w:r w:rsidRPr="00320739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11B8" w:rsidRPr="00320739" w:rsidRDefault="00C911B8" w:rsidP="00133248">
            <w:pPr>
              <w:widowControl w:val="0"/>
              <w:spacing w:after="0" w:line="216" w:lineRule="auto"/>
              <w:jc w:val="center"/>
            </w:pPr>
            <w:r w:rsidRPr="00320739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11B8" w:rsidRPr="00320739" w:rsidRDefault="00C911B8" w:rsidP="00133248">
            <w:pPr>
              <w:widowControl w:val="0"/>
              <w:spacing w:after="0" w:line="216" w:lineRule="auto"/>
              <w:jc w:val="center"/>
            </w:pPr>
            <w:r w:rsidRPr="00320739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11B8" w:rsidRPr="00320739" w:rsidRDefault="00C911B8" w:rsidP="00133248">
            <w:pPr>
              <w:widowControl w:val="0"/>
              <w:spacing w:after="0" w:line="216" w:lineRule="auto"/>
              <w:jc w:val="center"/>
            </w:pPr>
            <w:r w:rsidRPr="00320739">
              <w:t>4</w:t>
            </w:r>
          </w:p>
        </w:tc>
      </w:tr>
      <w:tr w:rsidR="00A61C09" w:rsidRPr="00320739" w:rsidTr="00A61C0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A61C09" w:rsidRPr="00320739" w:rsidRDefault="00A61C09" w:rsidP="00133248">
            <w:pPr>
              <w:widowControl w:val="0"/>
              <w:spacing w:after="0" w:line="216" w:lineRule="auto"/>
              <w:jc w:val="center"/>
            </w:pPr>
            <w:r w:rsidRPr="00320739">
              <w:t>1</w:t>
            </w:r>
          </w:p>
        </w:tc>
        <w:tc>
          <w:tcPr>
            <w:tcW w:w="0" w:type="auto"/>
            <w:shd w:val="clear" w:color="auto" w:fill="auto"/>
          </w:tcPr>
          <w:p w:rsidR="00A61C09" w:rsidRPr="0087639B" w:rsidRDefault="00A61C09" w:rsidP="00133248">
            <w:pPr>
              <w:spacing w:after="0" w:line="216" w:lineRule="auto"/>
            </w:pPr>
            <w:r w:rsidRPr="0087639B">
              <w:t>Заправка картриджа для принтера Kyocera fs-2100d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1 753,33</w:t>
            </w:r>
          </w:p>
        </w:tc>
      </w:tr>
      <w:tr w:rsidR="00A61C09" w:rsidRPr="00320739" w:rsidTr="00A61C0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A61C09" w:rsidRPr="00320739" w:rsidRDefault="00A61C09" w:rsidP="00133248">
            <w:pPr>
              <w:widowControl w:val="0"/>
              <w:spacing w:after="0" w:line="216" w:lineRule="auto"/>
              <w:jc w:val="center"/>
            </w:pPr>
            <w:r w:rsidRPr="00320739">
              <w:t>2</w:t>
            </w:r>
          </w:p>
        </w:tc>
        <w:tc>
          <w:tcPr>
            <w:tcW w:w="0" w:type="auto"/>
            <w:shd w:val="clear" w:color="auto" w:fill="auto"/>
          </w:tcPr>
          <w:p w:rsidR="00A61C09" w:rsidRPr="0087639B" w:rsidRDefault="00A61C09" w:rsidP="00133248">
            <w:pPr>
              <w:spacing w:after="0" w:line="216" w:lineRule="auto"/>
            </w:pPr>
            <w:r w:rsidRPr="0087639B">
              <w:t>Заправка картриджа для принтера Kyocera p2035d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87639B">
              <w:rPr>
                <w:lang w:val="en-US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866,67</w:t>
            </w:r>
          </w:p>
        </w:tc>
      </w:tr>
      <w:tr w:rsidR="00A61C09" w:rsidRPr="00320739" w:rsidTr="00A61C0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A61C09" w:rsidRPr="00320739" w:rsidRDefault="00A61C09" w:rsidP="00133248">
            <w:pPr>
              <w:widowControl w:val="0"/>
              <w:spacing w:after="0" w:line="216" w:lineRule="auto"/>
              <w:jc w:val="center"/>
            </w:pPr>
            <w:r w:rsidRPr="00320739">
              <w:t>3</w:t>
            </w:r>
          </w:p>
        </w:tc>
        <w:tc>
          <w:tcPr>
            <w:tcW w:w="0" w:type="auto"/>
            <w:shd w:val="clear" w:color="auto" w:fill="auto"/>
          </w:tcPr>
          <w:p w:rsidR="00A61C09" w:rsidRPr="0087639B" w:rsidRDefault="00A61C09" w:rsidP="00133248">
            <w:pPr>
              <w:spacing w:after="0" w:line="216" w:lineRule="auto"/>
            </w:pPr>
            <w:r w:rsidRPr="0087639B">
              <w:t>Заправка картриджа для МФУ Kyocera m4132idn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1 873,33</w:t>
            </w:r>
          </w:p>
        </w:tc>
      </w:tr>
      <w:tr w:rsidR="00A61C09" w:rsidRPr="00320739" w:rsidTr="00A61C0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A61C09" w:rsidRPr="00320739" w:rsidRDefault="00A61C09" w:rsidP="00133248">
            <w:pPr>
              <w:widowControl w:val="0"/>
              <w:spacing w:after="0" w:line="216" w:lineRule="auto"/>
              <w:jc w:val="center"/>
            </w:pPr>
            <w:r w:rsidRPr="00320739">
              <w:t>4</w:t>
            </w:r>
          </w:p>
        </w:tc>
        <w:tc>
          <w:tcPr>
            <w:tcW w:w="0" w:type="auto"/>
            <w:shd w:val="clear" w:color="auto" w:fill="auto"/>
          </w:tcPr>
          <w:p w:rsidR="00A61C09" w:rsidRPr="0087639B" w:rsidRDefault="00A61C09" w:rsidP="00133248">
            <w:pPr>
              <w:spacing w:after="0" w:line="216" w:lineRule="auto"/>
            </w:pPr>
            <w:r w:rsidRPr="0087639B">
              <w:t>Заправка картриджа для МФУ Kyocera m2040dn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1 316,67</w:t>
            </w:r>
          </w:p>
        </w:tc>
      </w:tr>
      <w:tr w:rsidR="00A61C09" w:rsidRPr="00320739" w:rsidTr="00A61C0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A61C09" w:rsidRPr="00320739" w:rsidRDefault="00A61C09" w:rsidP="00133248">
            <w:pPr>
              <w:widowControl w:val="0"/>
              <w:spacing w:after="0" w:line="216" w:lineRule="auto"/>
              <w:jc w:val="center"/>
            </w:pPr>
            <w:r w:rsidRPr="00320739">
              <w:t>5</w:t>
            </w:r>
          </w:p>
        </w:tc>
        <w:tc>
          <w:tcPr>
            <w:tcW w:w="0" w:type="auto"/>
            <w:shd w:val="clear" w:color="auto" w:fill="auto"/>
          </w:tcPr>
          <w:p w:rsidR="00A61C09" w:rsidRPr="0087639B" w:rsidRDefault="00A61C09" w:rsidP="00133248">
            <w:pPr>
              <w:spacing w:after="0" w:line="216" w:lineRule="auto"/>
            </w:pPr>
            <w:r w:rsidRPr="0087639B">
              <w:t>Заправка картриджа для МФУ Kyocera m3145dn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1 753,33</w:t>
            </w:r>
          </w:p>
        </w:tc>
      </w:tr>
      <w:tr w:rsidR="00A61C09" w:rsidRPr="00320739" w:rsidTr="00A61C0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A61C09" w:rsidRPr="00320739" w:rsidRDefault="00A61C09" w:rsidP="00133248">
            <w:pPr>
              <w:widowControl w:val="0"/>
              <w:spacing w:after="0" w:line="216" w:lineRule="auto"/>
              <w:jc w:val="center"/>
            </w:pPr>
            <w:r w:rsidRPr="00320739">
              <w:t>6</w:t>
            </w:r>
          </w:p>
        </w:tc>
        <w:tc>
          <w:tcPr>
            <w:tcW w:w="0" w:type="auto"/>
            <w:shd w:val="clear" w:color="auto" w:fill="auto"/>
          </w:tcPr>
          <w:p w:rsidR="00A61C09" w:rsidRPr="0087639B" w:rsidRDefault="00A61C09" w:rsidP="00133248">
            <w:pPr>
              <w:spacing w:after="0" w:line="216" w:lineRule="auto"/>
            </w:pPr>
            <w:r w:rsidRPr="0087639B">
              <w:t>Заправка картриджа для МФУ/факса Kyocera m3645dn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1 753,33</w:t>
            </w:r>
          </w:p>
        </w:tc>
      </w:tr>
      <w:tr w:rsidR="00A61C09" w:rsidRPr="00320739" w:rsidTr="00A61C0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A61C09" w:rsidRPr="00320739" w:rsidRDefault="00A61C09" w:rsidP="00133248">
            <w:pPr>
              <w:widowControl w:val="0"/>
              <w:spacing w:after="0" w:line="216" w:lineRule="auto"/>
              <w:jc w:val="center"/>
              <w:rPr>
                <w:lang w:val="en-US"/>
              </w:rPr>
            </w:pPr>
            <w:r w:rsidRPr="00320739">
              <w:rPr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61C09" w:rsidRPr="0087639B" w:rsidRDefault="00A61C09" w:rsidP="00133248">
            <w:pPr>
              <w:spacing w:after="0" w:line="216" w:lineRule="auto"/>
            </w:pPr>
            <w:r w:rsidRPr="0087639B">
              <w:t>Заправка картриджа для МФУ Kyocera ma4500x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87639B">
              <w:rPr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1C09" w:rsidRPr="0087639B" w:rsidRDefault="00A61C09" w:rsidP="00133248">
            <w:pPr>
              <w:spacing w:after="0" w:line="216" w:lineRule="auto"/>
              <w:jc w:val="center"/>
            </w:pPr>
            <w:r w:rsidRPr="0087639B">
              <w:t>1 753,33</w:t>
            </w:r>
          </w:p>
        </w:tc>
      </w:tr>
    </w:tbl>
    <w:p w:rsidR="00973D15" w:rsidRPr="00320739" w:rsidRDefault="00973D15" w:rsidP="00133248">
      <w:pPr>
        <w:pStyle w:val="aff"/>
        <w:spacing w:line="216" w:lineRule="auto"/>
      </w:pPr>
      <w:r w:rsidRPr="00320739">
        <w:lastRenderedPageBreak/>
        <w:t>3.8.2.</w:t>
      </w:r>
      <w:r w:rsidR="008E39E4" w:rsidRPr="00320739">
        <w:t> </w:t>
      </w:r>
      <w:r w:rsidRPr="00320739">
        <w:t>Затраты на услуги по оценке технического состояния информационно-коммуникационного оборудования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отс</m:t>
            </m:r>
          </m:sub>
        </m:sSub>
      </m:oMath>
      <w:r w:rsidRPr="00320739">
        <w:t>) определяются по формуле:</w:t>
      </w:r>
    </w:p>
    <w:p w:rsidR="00973D1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отс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отс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отс</m:t>
                  </m:r>
                </m:sub>
              </m:sSub>
            </m:e>
          </m:nary>
        </m:oMath>
      </m:oMathPara>
    </w:p>
    <w:p w:rsidR="00973D15" w:rsidRPr="00320739" w:rsidRDefault="00973D15" w:rsidP="00133248">
      <w:pPr>
        <w:pStyle w:val="afa"/>
        <w:spacing w:line="216" w:lineRule="auto"/>
      </w:pPr>
      <w:r w:rsidRPr="00320739">
        <w:t>где:</w:t>
      </w:r>
    </w:p>
    <w:p w:rsidR="00973D1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отс</m:t>
            </m:r>
          </m:sub>
        </m:sSub>
      </m:oMath>
      <w:r w:rsidR="00973D15" w:rsidRPr="00320739">
        <w:t> — количество единиц i-го информационно-коммуникационного оборудования;</w:t>
      </w:r>
    </w:p>
    <w:p w:rsidR="00973D1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отс</m:t>
            </m:r>
          </m:sub>
        </m:sSub>
      </m:oMath>
      <w:r w:rsidR="00973D15" w:rsidRPr="00320739">
        <w:t> — цена оценки технического состояния одной единицы i-го информационно-коммуникационного оборудования.</w:t>
      </w:r>
    </w:p>
    <w:p w:rsidR="00973D15" w:rsidRPr="00320739" w:rsidRDefault="00973D1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682"/>
        <w:gridCol w:w="2136"/>
        <w:gridCol w:w="2244"/>
      </w:tblGrid>
      <w:tr w:rsidR="00973D15" w:rsidRPr="00320739" w:rsidTr="008E39E4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8E39E4" w:rsidRPr="00320739" w:rsidRDefault="008E39E4" w:rsidP="00133248">
            <w:pPr>
              <w:widowControl w:val="0"/>
              <w:spacing w:after="0" w:line="216" w:lineRule="auto"/>
              <w:jc w:val="center"/>
            </w:pPr>
            <w:r w:rsidRPr="00320739">
              <w:t>№</w:t>
            </w:r>
          </w:p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 xml:space="preserve">Наименование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 xml:space="preserve">Количество в год </w:t>
            </w:r>
            <w:r w:rsidR="008E39E4" w:rsidRPr="00320739">
              <w:t>(</w:t>
            </w:r>
            <w:r w:rsidRPr="00320739">
              <w:t>не более</w:t>
            </w:r>
            <w:r w:rsidR="008E39E4" w:rsidRPr="00320739">
              <w:t>)</w:t>
            </w:r>
            <w:r w:rsidRPr="00320739">
              <w:t>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>Цена услуги за единицу</w:t>
            </w:r>
            <w:r w:rsidR="008E39E4" w:rsidRPr="00320739">
              <w:t xml:space="preserve"> </w:t>
            </w:r>
            <w:r w:rsidRPr="00320739">
              <w:t>(не более), руб.</w:t>
            </w:r>
          </w:p>
        </w:tc>
      </w:tr>
      <w:tr w:rsidR="00973D15" w:rsidRPr="00320739" w:rsidTr="008E39E4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>4</w:t>
            </w:r>
          </w:p>
        </w:tc>
      </w:tr>
      <w:tr w:rsidR="00973D15" w:rsidRPr="00320739" w:rsidTr="008E39E4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widowControl w:val="0"/>
              <w:spacing w:after="0" w:line="216" w:lineRule="auto"/>
              <w:jc w:val="center"/>
            </w:pPr>
            <w:r w:rsidRPr="00320739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spacing w:after="0" w:line="216" w:lineRule="auto"/>
            </w:pPr>
            <w:r w:rsidRPr="00320739">
              <w:t>Оценка технического состояния информационно-коммуникационного оборудования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973D15" w:rsidP="00133248">
            <w:pPr>
              <w:spacing w:after="0" w:line="216" w:lineRule="auto"/>
              <w:jc w:val="center"/>
            </w:pPr>
            <w:r w:rsidRPr="00320739"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3D15" w:rsidRPr="00320739" w:rsidRDefault="0087639B" w:rsidP="00133248">
            <w:pPr>
              <w:spacing w:after="0" w:line="216" w:lineRule="auto"/>
              <w:jc w:val="center"/>
              <w:rPr>
                <w:rFonts w:eastAsia="Times New Roman"/>
              </w:rPr>
            </w:pPr>
            <w:r>
              <w:t>590,00</w:t>
            </w:r>
          </w:p>
        </w:tc>
      </w:tr>
    </w:tbl>
    <w:p w:rsidR="009964DA" w:rsidRPr="00320739" w:rsidRDefault="008E39E4" w:rsidP="00133248">
      <w:pPr>
        <w:pStyle w:val="afd"/>
        <w:spacing w:line="216" w:lineRule="auto"/>
      </w:pPr>
      <w:r w:rsidRPr="00320739">
        <w:t>4. </w:t>
      </w:r>
      <w:r w:rsidR="00641326" w:rsidRPr="00320739">
        <w:t>Затраты на приобретение прочих работ и услуг,</w:t>
      </w:r>
      <w:r w:rsidRPr="00320739">
        <w:t xml:space="preserve"> </w:t>
      </w:r>
      <w:r w:rsidR="00641326" w:rsidRPr="00320739">
        <w:t>не относящиеся к затратам на услуги связи, аренду</w:t>
      </w:r>
      <w:r w:rsidRPr="00320739">
        <w:t xml:space="preserve"> </w:t>
      </w:r>
      <w:r w:rsidR="00641326" w:rsidRPr="00320739">
        <w:t>и содержание имущества</w:t>
      </w:r>
    </w:p>
    <w:p w:rsidR="009964DA" w:rsidRPr="00320739" w:rsidRDefault="008E39E4" w:rsidP="00133248">
      <w:pPr>
        <w:pStyle w:val="aff"/>
        <w:spacing w:line="216" w:lineRule="auto"/>
      </w:pPr>
      <w:bookmarkStart w:id="2" w:name="sub_1052"/>
      <w:r w:rsidRPr="00320739">
        <w:t>4.1. </w:t>
      </w:r>
      <w:r w:rsidR="00B039FE" w:rsidRPr="00320739"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сип</m:t>
            </m:r>
          </m:sub>
        </m:sSub>
      </m:oMath>
      <w:r w:rsidR="00B039FE" w:rsidRPr="00320739">
        <w:t>) определяются по формуле:</w:t>
      </w:r>
    </w:p>
    <w:bookmarkEnd w:id="2"/>
    <w:p w:rsidR="009964D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 спо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</w:rPr>
            <m:t xml:space="preserve">+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j пнл</m:t>
              </m:r>
            </m:sub>
          </m:sSub>
        </m:oMath>
      </m:oMathPara>
    </w:p>
    <w:p w:rsidR="009964DA" w:rsidRPr="00320739" w:rsidRDefault="00B039FE" w:rsidP="00133248">
      <w:pPr>
        <w:pStyle w:val="afa"/>
        <w:spacing w:line="216" w:lineRule="auto"/>
        <w:rPr>
          <w:rFonts w:eastAsiaTheme="minorHAnsi"/>
        </w:rPr>
      </w:pPr>
      <w:r w:rsidRPr="00320739">
        <w:rPr>
          <w:rFonts w:eastAsiaTheme="minorHAnsi"/>
        </w:rPr>
        <w:t>где:</w:t>
      </w:r>
    </w:p>
    <w:p w:rsidR="00AA5ECD" w:rsidRPr="00320739" w:rsidRDefault="0032212B" w:rsidP="00133248">
      <w:pPr>
        <w:pStyle w:val="afa"/>
        <w:spacing w:line="216" w:lineRule="auto"/>
        <w:rPr>
          <w:rFonts w:eastAsiaTheme="minorHAnsi"/>
          <w:bCs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 спо</m:t>
            </m:r>
          </m:sub>
        </m:sSub>
      </m:oMath>
      <w:r w:rsidR="008E39E4" w:rsidRPr="00320739">
        <w:rPr>
          <w:rFonts w:eastAsiaTheme="minorEastAsia"/>
        </w:rPr>
        <w:t> </w:t>
      </w:r>
      <w:r w:rsidR="00C911B8" w:rsidRPr="00320739">
        <w:rPr>
          <w:rFonts w:eastAsiaTheme="minorEastAsia"/>
        </w:rPr>
        <w:t>—</w:t>
      </w:r>
      <w:r w:rsidR="008E39E4" w:rsidRPr="00320739">
        <w:rPr>
          <w:rFonts w:eastAsiaTheme="minorEastAsia"/>
        </w:rPr>
        <w:t> </w:t>
      </w:r>
      <w:r w:rsidR="008F6199" w:rsidRPr="00320739">
        <w:rPr>
          <w:rFonts w:eastAsiaTheme="minorEastAsia"/>
        </w:rPr>
        <w:t>цена сопровождения g-го программного обеспечения, определяемая согласно перечню работ по сопровождению</w:t>
      </w:r>
      <w:r w:rsidR="00B039FE" w:rsidRPr="00320739">
        <w:rPr>
          <w:rFonts w:eastAsiaTheme="minorHAnsi"/>
        </w:rPr>
        <w:t xml:space="preserve"> </w:t>
      </w:r>
      <w:r w:rsidR="008F6199" w:rsidRPr="00320739">
        <w:rPr>
          <w:rFonts w:eastAsiaTheme="minorEastAsia"/>
        </w:rPr>
        <w:t>g-го программного обеспечения</w:t>
      </w:r>
      <w:r w:rsidR="00AA5ECD" w:rsidRPr="00320739">
        <w:rPr>
          <w:rFonts w:eastAsiaTheme="minorEastAsia"/>
        </w:rPr>
        <w:t xml:space="preserve"> </w:t>
      </w:r>
      <w:r w:rsidR="008F6199" w:rsidRPr="00320739">
        <w:rPr>
          <w:rFonts w:eastAsiaTheme="minorHAnsi"/>
          <w:bCs/>
        </w:rPr>
        <w:t>и нормативным трудозатратам на их выполнение</w:t>
      </w:r>
      <w:r w:rsidR="00AA5ECD" w:rsidRPr="00320739">
        <w:rPr>
          <w:rFonts w:eastAsiaTheme="minorHAnsi"/>
          <w:bCs/>
        </w:rPr>
        <w:t xml:space="preserve">, установленным в эксплуатационной документации или утвержденном регламенте выполнения работ по сопровождению </w:t>
      </w:r>
      <w:r w:rsidR="00AA5ECD" w:rsidRPr="00320739">
        <w:rPr>
          <w:rFonts w:eastAsiaTheme="minorEastAsia"/>
        </w:rPr>
        <w:t>g-го программного обеспечения</w:t>
      </w:r>
      <w:r w:rsidR="00AA5ECD" w:rsidRPr="00320739">
        <w:rPr>
          <w:rFonts w:eastAsiaTheme="minorHAnsi"/>
          <w:bCs/>
        </w:rPr>
        <w:t>;</w:t>
      </w:r>
    </w:p>
    <w:p w:rsidR="00AA5ECD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 пнл</m:t>
            </m:r>
          </m:sub>
        </m:sSub>
      </m:oMath>
      <w:r w:rsidR="008E39E4" w:rsidRPr="00320739">
        <w:rPr>
          <w:rFonts w:eastAsiaTheme="minorEastAsia"/>
        </w:rPr>
        <w:t> </w:t>
      </w:r>
      <w:r w:rsidR="00C911B8" w:rsidRPr="00320739">
        <w:rPr>
          <w:rFonts w:eastAsiaTheme="minorEastAsia"/>
        </w:rPr>
        <w:t>—</w:t>
      </w:r>
      <w:r w:rsidR="008E39E4" w:rsidRPr="00320739">
        <w:rPr>
          <w:rFonts w:eastAsiaTheme="minorEastAsia"/>
        </w:rPr>
        <w:t> </w:t>
      </w:r>
      <w:r w:rsidR="00AA5ECD" w:rsidRPr="00320739">
        <w:rPr>
          <w:rFonts w:eastAsiaTheme="minorEastAsia"/>
        </w:rPr>
        <w:t>цена простых (неисключительных</w:t>
      </w:r>
      <w:r w:rsidR="000B3CCB" w:rsidRPr="00320739">
        <w:rPr>
          <w:rFonts w:eastAsiaTheme="minorEastAsia"/>
        </w:rPr>
        <w:t>)</w:t>
      </w:r>
      <w:r w:rsidR="00AA5ECD" w:rsidRPr="00320739">
        <w:rPr>
          <w:rFonts w:eastAsiaTheme="minorEastAsia"/>
        </w:rPr>
        <w:t xml:space="preserve"> лицензий на использование программного обеспечения на j-е программное обеспечение.</w:t>
      </w:r>
    </w:p>
    <w:p w:rsidR="00AA5ECD" w:rsidRPr="00320739" w:rsidRDefault="00AA5ECD" w:rsidP="00133248">
      <w:pPr>
        <w:pStyle w:val="af9"/>
        <w:spacing w:line="216" w:lineRule="auto"/>
        <w:rPr>
          <w:rFonts w:eastAsiaTheme="minorEastAsia"/>
        </w:rPr>
      </w:pPr>
      <w:r w:rsidRPr="00320739">
        <w:rPr>
          <w:rFonts w:eastAsiaTheme="minorEastAsia"/>
        </w:rPr>
        <w:t>Расчет производится в соответствии с нормативами согласно таблиц</w:t>
      </w:r>
      <w:r w:rsidR="00E675C8" w:rsidRPr="00320739">
        <w:rPr>
          <w:rFonts w:eastAsiaTheme="minorEastAsia"/>
        </w:rPr>
        <w:t>е</w:t>
      </w:r>
      <w:r w:rsidR="00A01BF1" w:rsidRPr="00320739">
        <w:rPr>
          <w:rFonts w:eastAsiaTheme="minorEastAsi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915"/>
        <w:gridCol w:w="1243"/>
        <w:gridCol w:w="3938"/>
        <w:gridCol w:w="1987"/>
      </w:tblGrid>
      <w:tr w:rsidR="00133248" w:rsidRPr="00320739" w:rsidTr="00E610F6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(не более),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сопровождения в год (не более),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простой (неисключительной) лицензии (не более), руб.</w:t>
            </w:r>
          </w:p>
        </w:tc>
      </w:tr>
      <w:tr w:rsidR="00133248" w:rsidRPr="00320739" w:rsidTr="00E610F6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133248" w:rsidRPr="00320739" w:rsidTr="00E610F6">
        <w:trPr>
          <w:trHeight w:val="872"/>
        </w:trPr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Р7-Офис. Профессиональный (десктопная версия)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12 750,00</w:t>
            </w:r>
          </w:p>
        </w:tc>
      </w:tr>
      <w:tr w:rsidR="00133248" w:rsidRPr="00F351D3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F351D3">
              <w:rPr>
                <w:lang w:eastAsia="ru-RU"/>
              </w:rPr>
              <w:t>ContentReader PDF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13 915,00</w:t>
            </w:r>
          </w:p>
        </w:tc>
      </w:tr>
      <w:tr w:rsidR="00133248" w:rsidRPr="00F351D3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F351D3">
              <w:rPr>
                <w:lang w:eastAsia="ru-RU"/>
              </w:rPr>
              <w:t>Traffic Inspector GOLD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1</w:t>
            </w:r>
            <w:r w:rsidRPr="00F351D3">
              <w:t xml:space="preserve"> </w:t>
            </w:r>
            <w:r w:rsidRPr="00F351D3">
              <w:rPr>
                <w:lang w:eastAsia="ru-RU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26 986,67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А0 (А-ноль)</w:t>
            </w:r>
          </w:p>
        </w:tc>
        <w:tc>
          <w:tcPr>
            <w:tcW w:w="0" w:type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</w:pPr>
            <w:r w:rsidRPr="00320739">
              <w:t>1 на учреждени</w:t>
            </w:r>
            <w:r w:rsidRPr="00320739">
              <w:lastRenderedPageBreak/>
              <w:t>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lastRenderedPageBreak/>
              <w:t>1 856 000,00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1 000,00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ГРАНД-Смета</w:t>
            </w:r>
          </w:p>
        </w:tc>
        <w:tc>
          <w:tcPr>
            <w:tcW w:w="0" w:type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/>
              </w:rPr>
            </w:pPr>
            <w:r w:rsidRPr="00320739">
              <w:rPr>
                <w:lang w:val="en-US"/>
              </w:rPr>
              <w:t>1</w:t>
            </w:r>
            <w:r w:rsidRPr="00320739">
              <w:t xml:space="preserve"> </w:t>
            </w:r>
            <w:r w:rsidRPr="00320739">
              <w:rPr>
                <w:lang w:val="en-US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</w:pPr>
            <w:r w:rsidRPr="00320739">
              <w:t>780 000,00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1 017 000,00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Средство криптографической защиты информации «КриптоПро CSP 5.0»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320739">
              <w:rPr>
                <w:lang w:val="en-US"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2 500,00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«КриптоАРМ Стандарт» версии 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320739">
              <w:rPr>
                <w:lang w:val="en-US"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1 900,00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Программа «КриптоПро Office Signature» версии 2.0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320739">
              <w:rPr>
                <w:lang w:val="en-US"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1 206,00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F351D3">
              <w:rPr>
                <w:lang w:eastAsia="ru-RU"/>
              </w:rPr>
              <w:t>Программа для ЭВМ «1С»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</w:pPr>
            <w:r w:rsidRPr="00F351D3">
              <w:t>1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32212B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bdo w:val="ltr">
              <w:r w:rsidR="00133248" w:rsidRPr="00F351D3">
                <w:rPr>
                  <w:lang w:eastAsia="ru-RU"/>
                </w:rPr>
                <w:t>312 432,00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133248" w:rsidRPr="00F351D3">
                <w:t>‬</w:t>
              </w:r>
              <w:r w:rsidR="00950C2A" w:rsidRPr="00F351D3">
                <w:t>‬</w:t>
              </w:r>
              <w:r w:rsidR="00A7196C" w:rsidRPr="00F351D3">
                <w:t>‬</w:t>
              </w:r>
              <w:r w:rsidR="002C1FA6" w:rsidRPr="00F351D3">
                <w:t>‬</w:t>
              </w:r>
              <w:r w:rsidR="001A17FA" w:rsidRPr="00F351D3">
                <w:t>‬</w:t>
              </w:r>
              <w:r>
                <w:t>‬</w:t>
              </w:r>
            </w:bdo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F351D3">
              <w:rPr>
                <w:lang w:eastAsia="ru-RU"/>
              </w:rPr>
              <w:t>—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СБиС++ Электронная отчетность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  <w:lang w:val="en-US"/>
              </w:rPr>
            </w:pPr>
            <w:r w:rsidRPr="00F351D3">
              <w:rPr>
                <w:rFonts w:eastAsiaTheme="minorEastAsia"/>
                <w:lang w:val="en-US"/>
              </w:rPr>
              <w:t>1</w:t>
            </w:r>
            <w:r w:rsidRPr="00F351D3">
              <w:t xml:space="preserve"> </w:t>
            </w:r>
            <w:r w:rsidRPr="00F351D3">
              <w:rPr>
                <w:rFonts w:eastAsiaTheme="minorEastAsia"/>
                <w:lang w:val="en-US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  <w:lang w:val="en-US"/>
              </w:rPr>
            </w:pPr>
            <w:r w:rsidRPr="00F351D3">
              <w:rPr>
                <w:rFonts w:eastAsiaTheme="minorEastAsia"/>
                <w:lang w:val="en-US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13 700,00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Web-система СБиС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  <w:lang w:val="en-US"/>
              </w:rPr>
            </w:pPr>
            <w:r w:rsidRPr="00F351D3">
              <w:rPr>
                <w:rFonts w:eastAsiaTheme="minorEastAsia"/>
                <w:lang w:val="en-US"/>
              </w:rPr>
              <w:t>1</w:t>
            </w:r>
            <w:r w:rsidRPr="00F351D3">
              <w:t xml:space="preserve"> </w:t>
            </w:r>
            <w:r w:rsidRPr="00F351D3">
              <w:rPr>
                <w:rFonts w:eastAsiaTheme="minorEastAsia"/>
                <w:lang w:val="en-US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  <w:lang w:val="en-US"/>
              </w:rPr>
            </w:pPr>
            <w:r w:rsidRPr="00F351D3">
              <w:rPr>
                <w:rFonts w:eastAsiaTheme="minorEastAsia"/>
                <w:lang w:val="en-US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2 000,00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</w:pPr>
            <w:r w:rsidRPr="00F351D3">
              <w:t>Программный комплекс «Интегрированная система анализа конструкций SCAD Office»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3</w:t>
            </w:r>
            <w:r w:rsidRPr="00F351D3">
              <w:t xml:space="preserve"> </w:t>
            </w:r>
            <w:r w:rsidRPr="00F351D3">
              <w:rPr>
                <w:rFonts w:eastAsiaTheme="minorEastAsia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208 800,00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328 500,00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</w:pPr>
            <w:r w:rsidRPr="00F351D3">
              <w:t>Платформа nanoCAD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32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126 600,00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rPr>
                <w:lang w:val="en-US"/>
              </w:rPr>
            </w:pPr>
            <w:r w:rsidRPr="00F351D3">
              <w:t>Платформа</w:t>
            </w:r>
            <w:r w:rsidRPr="00F351D3">
              <w:rPr>
                <w:lang w:val="en-US"/>
              </w:rPr>
              <w:t xml:space="preserve"> nanoCAD update subscription </w:t>
            </w:r>
            <w:r w:rsidRPr="00F351D3">
              <w:t>на</w:t>
            </w:r>
            <w:r w:rsidRPr="00F351D3">
              <w:rPr>
                <w:lang w:val="en-US"/>
              </w:rPr>
              <w:t xml:space="preserve"> 1 </w:t>
            </w:r>
            <w:r w:rsidRPr="00F351D3">
              <w:t>год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32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46 900,00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</w:pPr>
            <w:r w:rsidRPr="00F351D3">
              <w:t>Renga Professional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32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92 000,00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</w:pPr>
            <w:r w:rsidRPr="00F351D3">
              <w:t>ViPNet Client 4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10 216,67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Электронная система «Охрана труда» (е-ОТ)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F351D3">
              <w:rPr>
                <w:lang w:val="en-US"/>
              </w:rPr>
              <w:t>1</w:t>
            </w:r>
            <w:r w:rsidRPr="00F351D3">
              <w:t xml:space="preserve"> </w:t>
            </w:r>
            <w:r w:rsidRPr="00F351D3">
              <w:rPr>
                <w:lang w:val="en-US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F351D3">
              <w:rPr>
                <w:lang w:val="en-US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64 809,33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 w:rsidRPr="00F351D3">
              <w:rPr>
                <w:lang w:val="en-US"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Theme="minorEastAsia"/>
              </w:rPr>
            </w:pPr>
            <w:r w:rsidRPr="00F351D3">
              <w:rPr>
                <w:rFonts w:eastAsiaTheme="minorEastAsia"/>
              </w:rPr>
              <w:t>Электронная система «Госфинансы» (е-ГФ)</w:t>
            </w:r>
          </w:p>
        </w:tc>
        <w:tc>
          <w:tcPr>
            <w:tcW w:w="0" w:type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F351D3">
              <w:rPr>
                <w:lang w:val="en-US"/>
              </w:rPr>
              <w:t>1</w:t>
            </w:r>
            <w:r w:rsidRPr="00F351D3">
              <w:t xml:space="preserve"> </w:t>
            </w:r>
            <w:r w:rsidRPr="00F351D3">
              <w:rPr>
                <w:lang w:val="en-US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F351D3">
              <w:rPr>
                <w:lang w:val="en-US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F351D3" w:rsidRDefault="00133248" w:rsidP="00133248">
            <w:pPr>
              <w:spacing w:after="0" w:line="216" w:lineRule="auto"/>
              <w:jc w:val="center"/>
            </w:pPr>
            <w:r w:rsidRPr="00F351D3">
              <w:t>216 701,33</w:t>
            </w:r>
          </w:p>
        </w:tc>
      </w:tr>
      <w:tr w:rsidR="00133248" w:rsidRPr="00320739" w:rsidTr="00E610F6">
        <w:tc>
          <w:tcPr>
            <w:tcW w:w="0" w:type="auto"/>
            <w:shd w:val="clear" w:color="auto" w:fill="auto"/>
            <w:vAlign w:val="center"/>
          </w:tcPr>
          <w:p w:rsidR="00133248" w:rsidRPr="002E579E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Theme="minorEastAsia"/>
              </w:rPr>
            </w:pPr>
            <w:r w:rsidRPr="00320739">
              <w:rPr>
                <w:rFonts w:eastAsiaTheme="minorEastAsia"/>
              </w:rPr>
              <w:t>Электронная система «Госзаказ» (е-ГЗ)</w:t>
            </w:r>
          </w:p>
        </w:tc>
        <w:tc>
          <w:tcPr>
            <w:tcW w:w="0" w:type="auto"/>
            <w:vAlign w:val="center"/>
          </w:tcPr>
          <w:p w:rsidR="00133248" w:rsidRPr="00320739" w:rsidRDefault="00133248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320739">
              <w:rPr>
                <w:lang w:val="en-US"/>
              </w:rPr>
              <w:t>1</w:t>
            </w:r>
            <w:r w:rsidRPr="00320739">
              <w:t xml:space="preserve"> </w:t>
            </w:r>
            <w:r w:rsidRPr="00320739">
              <w:rPr>
                <w:lang w:val="en-US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spacing w:after="0" w:line="216" w:lineRule="auto"/>
              <w:jc w:val="center"/>
              <w:rPr>
                <w:lang w:val="en-US"/>
              </w:rPr>
            </w:pPr>
            <w:r w:rsidRPr="00320739">
              <w:rPr>
                <w:lang w:val="en-US"/>
              </w:rPr>
              <w:t>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3248" w:rsidRPr="00320739" w:rsidRDefault="00133248" w:rsidP="00133248">
            <w:pPr>
              <w:spacing w:after="0" w:line="216" w:lineRule="auto"/>
              <w:jc w:val="center"/>
            </w:pPr>
            <w:r w:rsidRPr="00320739">
              <w:t>185 640,33</w:t>
            </w:r>
          </w:p>
        </w:tc>
      </w:tr>
    </w:tbl>
    <w:p w:rsidR="00410678" w:rsidRPr="00320739" w:rsidRDefault="001D5FA7" w:rsidP="00133248">
      <w:pPr>
        <w:pStyle w:val="aff"/>
        <w:spacing w:line="216" w:lineRule="auto"/>
        <w:rPr>
          <w:rFonts w:eastAsiaTheme="minorEastAsia"/>
        </w:rPr>
      </w:pPr>
      <w:r w:rsidRPr="00320739">
        <w:t>4.2. </w:t>
      </w:r>
      <w:r w:rsidR="00410678" w:rsidRPr="00320739">
        <w:t xml:space="preserve">Затраты на оплату услуг, связанных с обеспечением безопасности </w:t>
      </w:r>
      <w:r w:rsidR="00410678" w:rsidRPr="00320739">
        <w:lastRenderedPageBreak/>
        <w:t>информации, не предусмотрены.</w:t>
      </w:r>
    </w:p>
    <w:p w:rsidR="00410678" w:rsidRPr="00320739" w:rsidRDefault="001D5FA7" w:rsidP="00133248">
      <w:pPr>
        <w:pStyle w:val="aff"/>
        <w:spacing w:line="216" w:lineRule="auto"/>
        <w:rPr>
          <w:rFonts w:eastAsiaTheme="minorEastAsia"/>
        </w:rPr>
      </w:pPr>
      <w:r w:rsidRPr="00320739">
        <w:t>4.3. </w:t>
      </w:r>
      <w:r w:rsidR="00410678" w:rsidRPr="00320739">
        <w:t xml:space="preserve">Затраты на оплату работ по монтажу (установке), дооборудованию и наладке оборудования не </w:t>
      </w:r>
      <w:r w:rsidR="00A01BF1" w:rsidRPr="00320739">
        <w:t>предусмотрены</w:t>
      </w:r>
      <w:r w:rsidR="00410678" w:rsidRPr="00320739">
        <w:t>.</w:t>
      </w:r>
    </w:p>
    <w:p w:rsidR="00DD2FCD" w:rsidRDefault="001D5FA7" w:rsidP="00133248">
      <w:pPr>
        <w:pStyle w:val="aff"/>
        <w:spacing w:line="216" w:lineRule="auto"/>
      </w:pPr>
      <w:r w:rsidRPr="00320739">
        <w:t>4.4. </w:t>
      </w:r>
      <w:r w:rsidR="00DD2FCD" w:rsidRPr="00320739">
        <w:t>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сспс</m:t>
            </m:r>
          </m:sub>
        </m:sSub>
      </m:oMath>
      <w:r w:rsidR="00DD2FCD" w:rsidRPr="00320739">
        <w:t>) определяются по формуле:</w:t>
      </w:r>
    </w:p>
    <w:p w:rsidR="00DD2FCD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сспс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сспс</m:t>
                  </m:r>
                </m:sub>
              </m:sSub>
            </m:e>
          </m:nary>
        </m:oMath>
      </m:oMathPara>
    </w:p>
    <w:p w:rsidR="00DD2FCD" w:rsidRPr="00320739" w:rsidRDefault="00DD2FCD" w:rsidP="00133248">
      <w:pPr>
        <w:pStyle w:val="afa"/>
        <w:spacing w:line="216" w:lineRule="auto"/>
      </w:pPr>
      <w:r w:rsidRPr="00320739">
        <w:t>где:</w:t>
      </w:r>
    </w:p>
    <w:p w:rsidR="004D34FC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сспс</m:t>
            </m:r>
          </m:sub>
        </m:sSub>
      </m:oMath>
      <w:r w:rsidR="00DD2FCD" w:rsidRPr="00320739">
        <w:t> — 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</w:t>
      </w:r>
      <w:r w:rsidR="004D34FC" w:rsidRPr="00320739">
        <w:rPr>
          <w:rFonts w:eastAsiaTheme="minorEastAsia"/>
        </w:rPr>
        <w:t>.</w:t>
      </w:r>
    </w:p>
    <w:p w:rsidR="004D34FC" w:rsidRDefault="004D34FC" w:rsidP="00133248">
      <w:pPr>
        <w:pStyle w:val="af9"/>
        <w:spacing w:line="216" w:lineRule="auto"/>
        <w:rPr>
          <w:rFonts w:eastAsiaTheme="minorEastAsia"/>
        </w:rPr>
      </w:pPr>
      <w:r w:rsidRPr="00320739">
        <w:rPr>
          <w:rFonts w:eastAsiaTheme="minorEastAsia"/>
        </w:rPr>
        <w:t>Расчет производится в соответствии с нормативами согласно таблице</w:t>
      </w:r>
      <w:r w:rsidR="00A01BF1" w:rsidRPr="00320739">
        <w:rPr>
          <w:rFonts w:eastAsiaTheme="minorEastAsia"/>
        </w:rPr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8"/>
        <w:gridCol w:w="1802"/>
        <w:gridCol w:w="7280"/>
      </w:tblGrid>
      <w:tr w:rsidR="00AD2185" w:rsidRPr="00320739" w:rsidTr="00E03445">
        <w:tc>
          <w:tcPr>
            <w:tcW w:w="0" w:type="auto"/>
            <w:vAlign w:val="center"/>
          </w:tcPr>
          <w:p w:rsidR="00A72A7A" w:rsidRPr="00320739" w:rsidRDefault="00C911B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EastAsia" w:hAnsi="Times New Roman"/>
                <w:sz w:val="22"/>
                <w:szCs w:val="22"/>
              </w:rPr>
              <w:t>№</w:t>
            </w:r>
          </w:p>
          <w:p w:rsidR="004D34FC" w:rsidRPr="00320739" w:rsidRDefault="004D34F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EastAsia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4D34FC" w:rsidRPr="00320739" w:rsidRDefault="004D34F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EastAsia" w:hAnsi="Times New Roman"/>
                <w:sz w:val="22"/>
                <w:szCs w:val="22"/>
              </w:rPr>
              <w:t>Наименование справочно-правовой системы</w:t>
            </w:r>
          </w:p>
        </w:tc>
        <w:tc>
          <w:tcPr>
            <w:tcW w:w="0" w:type="auto"/>
            <w:vAlign w:val="center"/>
          </w:tcPr>
          <w:p w:rsidR="004D34FC" w:rsidRPr="00320739" w:rsidRDefault="004D34F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EastAsia" w:hAnsi="Times New Roman"/>
                <w:sz w:val="22"/>
                <w:szCs w:val="22"/>
              </w:rPr>
              <w:t>Цена сопровождения в год (не более), руб.</w:t>
            </w:r>
          </w:p>
        </w:tc>
      </w:tr>
      <w:tr w:rsidR="00AD2185" w:rsidRPr="00320739" w:rsidTr="00E03445">
        <w:trPr>
          <w:trHeight w:val="345"/>
        </w:trPr>
        <w:tc>
          <w:tcPr>
            <w:tcW w:w="0" w:type="auto"/>
            <w:vAlign w:val="center"/>
          </w:tcPr>
          <w:p w:rsidR="004D34FC" w:rsidRPr="00320739" w:rsidRDefault="004D34F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EastAsia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4D34FC" w:rsidRPr="00320739" w:rsidRDefault="004D34F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EastAsia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4D34FC" w:rsidRPr="00320739" w:rsidRDefault="004D34F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EastAsia" w:hAnsi="Times New Roman"/>
                <w:sz w:val="22"/>
                <w:szCs w:val="22"/>
              </w:rPr>
              <w:t>3</w:t>
            </w:r>
          </w:p>
        </w:tc>
      </w:tr>
      <w:tr w:rsidR="00557792" w:rsidRPr="00320739" w:rsidTr="00E03445">
        <w:trPr>
          <w:trHeight w:val="345"/>
        </w:trPr>
        <w:tc>
          <w:tcPr>
            <w:tcW w:w="0" w:type="auto"/>
            <w:vAlign w:val="center"/>
          </w:tcPr>
          <w:p w:rsidR="00557792" w:rsidRPr="00F351D3" w:rsidRDefault="0055779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F351D3">
              <w:rPr>
                <w:rFonts w:ascii="Times New Roman" w:eastAsiaTheme="minorEastAsia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557792" w:rsidRPr="00F351D3" w:rsidRDefault="0055779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F351D3">
              <w:rPr>
                <w:rFonts w:ascii="Times New Roman" w:eastAsiaTheme="minorEastAsia" w:hAnsi="Times New Roman"/>
                <w:sz w:val="22"/>
                <w:szCs w:val="22"/>
              </w:rPr>
              <w:t>Справочная правовая система (СПС) КонсультантПлюс</w:t>
            </w:r>
          </w:p>
        </w:tc>
        <w:tc>
          <w:tcPr>
            <w:tcW w:w="0" w:type="auto"/>
            <w:vAlign w:val="center"/>
          </w:tcPr>
          <w:p w:rsidR="00557792" w:rsidRPr="00F351D3" w:rsidRDefault="0013324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F351D3">
              <w:rPr>
                <w:rFonts w:ascii="Times New Roman" w:eastAsiaTheme="minorEastAsia" w:hAnsi="Times New Roman"/>
                <w:sz w:val="22"/>
                <w:szCs w:val="22"/>
              </w:rPr>
              <w:t>373 432,00</w:t>
            </w:r>
          </w:p>
        </w:tc>
      </w:tr>
      <w:tr w:rsidR="00AD2185" w:rsidRPr="00320739" w:rsidTr="00E03445">
        <w:tc>
          <w:tcPr>
            <w:tcW w:w="0" w:type="auto"/>
            <w:vAlign w:val="center"/>
          </w:tcPr>
          <w:p w:rsidR="00F5083C" w:rsidRPr="00F351D3" w:rsidRDefault="0055779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F351D3">
              <w:rPr>
                <w:rFonts w:ascii="Times New Roman" w:eastAsiaTheme="minorEastAsia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5083C" w:rsidRPr="00F351D3" w:rsidRDefault="00F5083C" w:rsidP="00133248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 w:line="216" w:lineRule="auto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F351D3">
              <w:rPr>
                <w:rFonts w:ascii="Times New Roman" w:eastAsiaTheme="minorEastAsia" w:hAnsi="Times New Roman"/>
                <w:sz w:val="22"/>
                <w:szCs w:val="22"/>
              </w:rPr>
              <w:t>Информаци</w:t>
            </w:r>
            <w:r w:rsidR="00B84AB4" w:rsidRPr="00F351D3">
              <w:rPr>
                <w:rFonts w:ascii="Times New Roman" w:eastAsiaTheme="minorEastAsia" w:hAnsi="Times New Roman"/>
                <w:sz w:val="22"/>
                <w:szCs w:val="22"/>
              </w:rPr>
              <w:t>онно-поисковая система «NormaCS</w:t>
            </w:r>
            <w:r w:rsidRPr="00F351D3">
              <w:rPr>
                <w:rFonts w:ascii="Times New Roman" w:eastAsiaTheme="minorEastAsia" w:hAnsi="Times New Roman"/>
                <w:sz w:val="22"/>
                <w:szCs w:val="22"/>
              </w:rPr>
              <w:t>»</w:t>
            </w:r>
          </w:p>
        </w:tc>
        <w:tc>
          <w:tcPr>
            <w:tcW w:w="0" w:type="auto"/>
            <w:vAlign w:val="center"/>
          </w:tcPr>
          <w:p w:rsidR="00F5083C" w:rsidRPr="00F351D3" w:rsidRDefault="0032212B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bdo w:val="ltr">
              <w:r w:rsidR="00B84AB4" w:rsidRPr="00F351D3">
                <w:rPr>
                  <w:rFonts w:ascii="Times New Roman" w:hAnsi="Times New Roman"/>
                  <w:sz w:val="22"/>
                  <w:szCs w:val="22"/>
                </w:rPr>
                <w:t>660 000,00</w:t>
              </w:r>
              <w:r w:rsidR="00021BE9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1B0A78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410F26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4F0A9F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EB7AE3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D1218E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D905D2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5F0A9D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933035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DF3936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B34365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E03F85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563797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C80609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B67E78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4F5308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F91EA8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D458B5" w:rsidRPr="00F351D3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A15CB0" w:rsidRPr="00F351D3">
                <w:rPr>
                  <w:rFonts w:ascii="Times New Roman" w:hAnsi="Times New Roman"/>
                </w:rPr>
                <w:t>‬</w:t>
              </w:r>
              <w:r w:rsidR="00DB5AC3" w:rsidRPr="00F351D3">
                <w:rPr>
                  <w:rFonts w:ascii="Times New Roman" w:hAnsi="Times New Roman"/>
                </w:rPr>
                <w:t>‬</w:t>
              </w:r>
              <w:r w:rsidR="00B66232" w:rsidRPr="00F351D3">
                <w:rPr>
                  <w:rFonts w:ascii="Times New Roman" w:hAnsi="Times New Roman"/>
                </w:rPr>
                <w:t>‬</w:t>
              </w:r>
              <w:r w:rsidR="00067B45" w:rsidRPr="00F351D3">
                <w:rPr>
                  <w:rFonts w:ascii="Times New Roman" w:hAnsi="Times New Roman"/>
                </w:rPr>
                <w:t>‬</w:t>
              </w:r>
              <w:r w:rsidR="00601B7E" w:rsidRPr="00F351D3">
                <w:rPr>
                  <w:rFonts w:ascii="Times New Roman" w:hAnsi="Times New Roman"/>
                </w:rPr>
                <w:t>‬</w:t>
              </w:r>
              <w:r w:rsidR="008A7AFD" w:rsidRPr="00F351D3">
                <w:rPr>
                  <w:rFonts w:ascii="Times New Roman" w:hAnsi="Times New Roman"/>
                </w:rPr>
                <w:t>‬</w:t>
              </w:r>
              <w:r w:rsidR="00890504" w:rsidRPr="00F351D3">
                <w:rPr>
                  <w:rFonts w:ascii="Times New Roman" w:hAnsi="Times New Roman"/>
                </w:rPr>
                <w:t>‬</w:t>
              </w:r>
              <w:r w:rsidR="00A8170D" w:rsidRPr="00F351D3">
                <w:rPr>
                  <w:rFonts w:ascii="Times New Roman" w:hAnsi="Times New Roman"/>
                </w:rPr>
                <w:t>‬</w:t>
              </w:r>
              <w:r w:rsidR="003B6CCB" w:rsidRPr="00F351D3">
                <w:rPr>
                  <w:rFonts w:ascii="Times New Roman" w:hAnsi="Times New Roman"/>
                </w:rPr>
                <w:t>‬</w:t>
              </w:r>
              <w:r w:rsidR="00DF62A1" w:rsidRPr="00F351D3">
                <w:rPr>
                  <w:rFonts w:ascii="Times New Roman" w:hAnsi="Times New Roman"/>
                </w:rPr>
                <w:t>‬</w:t>
              </w:r>
              <w:r w:rsidR="00323981" w:rsidRPr="00F351D3">
                <w:rPr>
                  <w:rFonts w:ascii="Times New Roman" w:hAnsi="Times New Roman"/>
                </w:rPr>
                <w:t>‬</w:t>
              </w:r>
              <w:r w:rsidR="00A009D5" w:rsidRPr="00F351D3">
                <w:rPr>
                  <w:rFonts w:ascii="Times New Roman" w:hAnsi="Times New Roman"/>
                </w:rPr>
                <w:t>‬</w:t>
              </w:r>
              <w:r w:rsidR="00F41117" w:rsidRPr="00F351D3">
                <w:rPr>
                  <w:rFonts w:ascii="Times New Roman" w:hAnsi="Times New Roman"/>
                </w:rPr>
                <w:t>‬</w:t>
              </w:r>
              <w:r w:rsidR="00446B4F" w:rsidRPr="00F351D3">
                <w:rPr>
                  <w:rFonts w:ascii="Times New Roman" w:hAnsi="Times New Roman"/>
                </w:rPr>
                <w:t>‬</w:t>
              </w:r>
              <w:r w:rsidR="00890447" w:rsidRPr="00F351D3">
                <w:rPr>
                  <w:rFonts w:ascii="Times New Roman" w:hAnsi="Times New Roman"/>
                </w:rPr>
                <w:t>‬</w:t>
              </w:r>
              <w:r w:rsidR="00C84977" w:rsidRPr="00F351D3">
                <w:rPr>
                  <w:rFonts w:ascii="Times New Roman" w:hAnsi="Times New Roman"/>
                </w:rPr>
                <w:t>‬</w:t>
              </w:r>
              <w:r w:rsidR="00D04434" w:rsidRPr="00F351D3">
                <w:rPr>
                  <w:rFonts w:ascii="Times New Roman" w:hAnsi="Times New Roman"/>
                </w:rPr>
                <w:t>‬</w:t>
              </w:r>
              <w:r w:rsidR="008C101B" w:rsidRPr="00F351D3">
                <w:rPr>
                  <w:rFonts w:ascii="Times New Roman" w:hAnsi="Times New Roman"/>
                </w:rPr>
                <w:t>‬</w:t>
              </w:r>
              <w:r w:rsidR="00181F54" w:rsidRPr="00F351D3">
                <w:rPr>
                  <w:rFonts w:ascii="Times New Roman" w:hAnsi="Times New Roman"/>
                </w:rPr>
                <w:t>‬</w:t>
              </w:r>
              <w:r w:rsidR="000B1765" w:rsidRPr="00F351D3">
                <w:rPr>
                  <w:rFonts w:ascii="Times New Roman" w:hAnsi="Times New Roman"/>
                </w:rPr>
                <w:t>‬</w:t>
              </w:r>
              <w:r w:rsidR="00663399" w:rsidRPr="00F351D3">
                <w:rPr>
                  <w:rFonts w:ascii="Times New Roman" w:hAnsi="Times New Roman"/>
                </w:rPr>
                <w:t>‬</w:t>
              </w:r>
              <w:r w:rsidR="00086405" w:rsidRPr="00F351D3">
                <w:rPr>
                  <w:rFonts w:ascii="Times New Roman" w:hAnsi="Times New Roman"/>
                </w:rPr>
                <w:t>‬</w:t>
              </w:r>
              <w:r w:rsidR="00F40AFF" w:rsidRPr="00F351D3">
                <w:rPr>
                  <w:rFonts w:ascii="Times New Roman" w:hAnsi="Times New Roman"/>
                </w:rPr>
                <w:t>‬</w:t>
              </w:r>
              <w:r w:rsidR="00062A67" w:rsidRPr="00F351D3">
                <w:rPr>
                  <w:rFonts w:ascii="Times New Roman" w:hAnsi="Times New Roman"/>
                </w:rPr>
                <w:t>‬</w:t>
              </w:r>
              <w:r w:rsidR="00320739" w:rsidRPr="00F351D3">
                <w:rPr>
                  <w:rFonts w:ascii="Times New Roman" w:hAnsi="Times New Roman"/>
                </w:rPr>
                <w:t>‬</w:t>
              </w:r>
              <w:r w:rsidR="00B20392" w:rsidRPr="00F351D3">
                <w:t>‬</w:t>
              </w:r>
              <w:r w:rsidR="0087639B" w:rsidRPr="00F351D3">
                <w:t>‬</w:t>
              </w:r>
              <w:r w:rsidR="00AD5DAB" w:rsidRPr="00F351D3">
                <w:t>‬</w:t>
              </w:r>
              <w:r w:rsidR="00EA66E6" w:rsidRPr="00F351D3">
                <w:t>‬</w:t>
              </w:r>
              <w:r w:rsidR="00950C2A" w:rsidRPr="00F351D3">
                <w:t>‬</w:t>
              </w:r>
              <w:r w:rsidR="00A7196C" w:rsidRPr="00F351D3">
                <w:t>‬</w:t>
              </w:r>
              <w:r w:rsidR="002C1FA6" w:rsidRPr="00F351D3">
                <w:t>‬</w:t>
              </w:r>
              <w:r w:rsidR="001A17FA" w:rsidRPr="00F351D3">
                <w:t>‬</w:t>
              </w:r>
              <w:r>
                <w:t>‬</w:t>
              </w:r>
            </w:bdo>
          </w:p>
        </w:tc>
      </w:tr>
    </w:tbl>
    <w:p w:rsidR="009964DA" w:rsidRPr="00320739" w:rsidRDefault="00272889" w:rsidP="00133248">
      <w:pPr>
        <w:pStyle w:val="aff"/>
        <w:spacing w:line="216" w:lineRule="auto"/>
      </w:pPr>
      <w:r w:rsidRPr="00320739">
        <w:t>4.5. </w:t>
      </w:r>
      <w:r w:rsidR="00410678" w:rsidRPr="00320739">
        <w:t>Затраты на проведение аттестационных, проверочных и контрольных мероприятий не предусмотрены.</w:t>
      </w:r>
    </w:p>
    <w:p w:rsidR="00DD2FCD" w:rsidRPr="00320739" w:rsidRDefault="00272889" w:rsidP="00133248">
      <w:pPr>
        <w:pStyle w:val="aff"/>
        <w:spacing w:line="216" w:lineRule="auto"/>
      </w:pPr>
      <w:r w:rsidRPr="00320739">
        <w:t>4.6. </w:t>
      </w:r>
      <w:r w:rsidR="00DD2FCD" w:rsidRPr="00320739">
        <w:t>Затраты на оплату услуг по утилизации информационно-коммуникационного оборудования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уико</m:t>
            </m:r>
          </m:sub>
        </m:sSub>
      </m:oMath>
      <w:r w:rsidR="00DD2FCD" w:rsidRPr="00320739">
        <w:t>) определяются по формуле:</w:t>
      </w:r>
    </w:p>
    <w:p w:rsidR="00DD2FCD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уико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уико</m:t>
                  </m:r>
                </m:sub>
              </m:sSub>
            </m:e>
          </m:nary>
        </m:oMath>
      </m:oMathPara>
    </w:p>
    <w:p w:rsidR="00DD2FCD" w:rsidRPr="00320739" w:rsidRDefault="00DD2FCD" w:rsidP="00133248">
      <w:pPr>
        <w:pStyle w:val="afa"/>
        <w:spacing w:line="216" w:lineRule="auto"/>
      </w:pPr>
      <w:r w:rsidRPr="00320739">
        <w:t>где:</w:t>
      </w:r>
    </w:p>
    <w:p w:rsidR="00DD2FC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уико</m:t>
            </m:r>
          </m:sub>
        </m:sSub>
      </m:oMath>
      <w:r w:rsidR="00DD2FCD" w:rsidRPr="00320739">
        <w:t xml:space="preserve"> — количество единиц </w:t>
      </w:r>
      <w:r w:rsidR="00DD2FCD" w:rsidRPr="00320739">
        <w:rPr>
          <w:lang w:val="en-US"/>
        </w:rPr>
        <w:t>i</w:t>
      </w:r>
      <w:r w:rsidR="00DD2FCD" w:rsidRPr="00320739">
        <w:t>-го информационно-коммуникационного оборудования, подлежащего утилизации;</w:t>
      </w:r>
    </w:p>
    <w:p w:rsidR="00F03400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уико</m:t>
            </m:r>
          </m:sub>
        </m:sSub>
      </m:oMath>
      <w:r w:rsidR="00DD2FCD" w:rsidRPr="00320739">
        <w:t xml:space="preserve"> — цена утилизации одной единицы </w:t>
      </w:r>
      <w:r w:rsidR="00DD2FCD" w:rsidRPr="00320739">
        <w:rPr>
          <w:lang w:val="en-US"/>
        </w:rPr>
        <w:t>i</w:t>
      </w:r>
      <w:r w:rsidR="00DD2FCD" w:rsidRPr="00320739">
        <w:t>-го информационно-коммуникационного оборудования</w:t>
      </w:r>
      <w:r w:rsidR="00F03400" w:rsidRPr="00320739">
        <w:t>.</w:t>
      </w:r>
    </w:p>
    <w:p w:rsidR="00F03400" w:rsidRPr="00320739" w:rsidRDefault="00F03400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A01BF1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4693"/>
        <w:gridCol w:w="2113"/>
        <w:gridCol w:w="2251"/>
      </w:tblGrid>
      <w:tr w:rsidR="00AD2185" w:rsidRPr="00320739" w:rsidTr="00272889">
        <w:trPr>
          <w:tblHeader/>
        </w:trPr>
        <w:tc>
          <w:tcPr>
            <w:tcW w:w="0" w:type="auto"/>
            <w:vAlign w:val="center"/>
          </w:tcPr>
          <w:p w:rsidR="00A72A7A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информационно-коммуникационного оборудования</w:t>
            </w:r>
          </w:p>
        </w:tc>
        <w:tc>
          <w:tcPr>
            <w:tcW w:w="0" w:type="auto"/>
            <w:vAlign w:val="center"/>
          </w:tcPr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 шт.</w:t>
            </w:r>
          </w:p>
        </w:tc>
        <w:tc>
          <w:tcPr>
            <w:tcW w:w="0" w:type="auto"/>
            <w:vAlign w:val="center"/>
          </w:tcPr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более), руб.</w:t>
            </w:r>
          </w:p>
        </w:tc>
      </w:tr>
      <w:tr w:rsidR="00AD2185" w:rsidRPr="00320739" w:rsidTr="00272889">
        <w:trPr>
          <w:tblHeader/>
        </w:trPr>
        <w:tc>
          <w:tcPr>
            <w:tcW w:w="0" w:type="auto"/>
            <w:vAlign w:val="center"/>
          </w:tcPr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C911B8" w:rsidRPr="00320739" w:rsidRDefault="00C911B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AD2185" w:rsidRPr="00320739" w:rsidTr="003A09EF">
        <w:trPr>
          <w:trHeight w:val="345"/>
        </w:trPr>
        <w:tc>
          <w:tcPr>
            <w:tcW w:w="0" w:type="auto"/>
            <w:vAlign w:val="center"/>
          </w:tcPr>
          <w:p w:rsidR="00FE2F48" w:rsidRPr="00320739" w:rsidRDefault="00FE2F4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19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750,00</w:t>
            </w:r>
          </w:p>
        </w:tc>
      </w:tr>
      <w:tr w:rsidR="00AD2185" w:rsidRPr="00320739" w:rsidTr="00193183">
        <w:tc>
          <w:tcPr>
            <w:tcW w:w="0" w:type="auto"/>
            <w:vAlign w:val="center"/>
          </w:tcPr>
          <w:p w:rsidR="00FE2F48" w:rsidRPr="00320739" w:rsidRDefault="00FE2F4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Монитор компьютерный жидкокристаллический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19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833,33</w:t>
            </w:r>
          </w:p>
        </w:tc>
      </w:tr>
      <w:tr w:rsidR="00AD2185" w:rsidRPr="00320739" w:rsidTr="003A09EF">
        <w:trPr>
          <w:trHeight w:val="400"/>
        </w:trPr>
        <w:tc>
          <w:tcPr>
            <w:tcW w:w="0" w:type="auto"/>
            <w:vAlign w:val="center"/>
          </w:tcPr>
          <w:p w:rsidR="00FE2F48" w:rsidRPr="00320739" w:rsidRDefault="00FE2F4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Системный блок компьютера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19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833,33</w:t>
            </w:r>
          </w:p>
        </w:tc>
      </w:tr>
      <w:tr w:rsidR="00AD2185" w:rsidRPr="00320739" w:rsidTr="003A09EF">
        <w:trPr>
          <w:trHeight w:val="419"/>
        </w:trPr>
        <w:tc>
          <w:tcPr>
            <w:tcW w:w="0" w:type="auto"/>
            <w:vAlign w:val="center"/>
          </w:tcPr>
          <w:p w:rsidR="00FE2F48" w:rsidRPr="00320739" w:rsidRDefault="00FE2F4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Принтер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933,33</w:t>
            </w:r>
          </w:p>
        </w:tc>
      </w:tr>
      <w:tr w:rsidR="00AD2185" w:rsidRPr="00320739" w:rsidTr="003A09EF">
        <w:trPr>
          <w:trHeight w:val="296"/>
        </w:trPr>
        <w:tc>
          <w:tcPr>
            <w:tcW w:w="0" w:type="auto"/>
            <w:vAlign w:val="center"/>
          </w:tcPr>
          <w:p w:rsidR="00FE2F48" w:rsidRPr="00320739" w:rsidRDefault="00FE2F4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Сканер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750,00</w:t>
            </w:r>
          </w:p>
        </w:tc>
      </w:tr>
      <w:tr w:rsidR="00AD2185" w:rsidRPr="00320739" w:rsidTr="003A09EF">
        <w:trPr>
          <w:trHeight w:val="413"/>
        </w:trPr>
        <w:tc>
          <w:tcPr>
            <w:tcW w:w="0" w:type="auto"/>
            <w:vAlign w:val="center"/>
          </w:tcPr>
          <w:p w:rsidR="00FE2F48" w:rsidRPr="00320739" w:rsidRDefault="00FE2F48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Многофункциональное устройство (МФУ)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1 166,67</w:t>
            </w:r>
          </w:p>
        </w:tc>
      </w:tr>
      <w:tr w:rsidR="00AD2185" w:rsidRPr="00320739" w:rsidTr="003A09EF">
        <w:trPr>
          <w:trHeight w:val="446"/>
        </w:trPr>
        <w:tc>
          <w:tcPr>
            <w:tcW w:w="0" w:type="auto"/>
            <w:vAlign w:val="center"/>
          </w:tcPr>
          <w:p w:rsidR="00FE2F48" w:rsidRPr="00320739" w:rsidRDefault="00633069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Плоттер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1 566,67</w:t>
            </w:r>
          </w:p>
        </w:tc>
      </w:tr>
      <w:tr w:rsidR="00FE2F48" w:rsidRPr="00320739" w:rsidTr="003A09EF">
        <w:trPr>
          <w:trHeight w:val="449"/>
        </w:trPr>
        <w:tc>
          <w:tcPr>
            <w:tcW w:w="0" w:type="auto"/>
            <w:vAlign w:val="center"/>
          </w:tcPr>
          <w:p w:rsidR="00FE2F48" w:rsidRPr="00320739" w:rsidRDefault="00633069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Телефонный или факсимильный аппарат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FE2F48" w:rsidRPr="00320739" w:rsidRDefault="00FE2F48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316,67</w:t>
            </w:r>
          </w:p>
        </w:tc>
      </w:tr>
    </w:tbl>
    <w:p w:rsidR="00DD2FCD" w:rsidRDefault="00193183" w:rsidP="00133248">
      <w:pPr>
        <w:pStyle w:val="aff"/>
        <w:spacing w:line="216" w:lineRule="auto"/>
      </w:pPr>
      <w:r w:rsidRPr="00320739">
        <w:t>4.7. </w:t>
      </w:r>
      <w:r w:rsidR="00DD2FCD" w:rsidRPr="00320739">
        <w:t>Затраты на изготовление криптографических ключей шифрования и электронной подписи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эцп</m:t>
            </m:r>
          </m:sub>
        </m:sSub>
      </m:oMath>
      <w:r w:rsidR="00DD2FCD" w:rsidRPr="00320739">
        <w:t>) определяются по формуле:</w:t>
      </w:r>
    </w:p>
    <w:p w:rsidR="00DD2FCD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эцп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эцп</m:t>
                  </m:r>
                </m:sub>
              </m:sSub>
            </m:e>
          </m:nary>
        </m:oMath>
      </m:oMathPara>
    </w:p>
    <w:p w:rsidR="00DD2FCD" w:rsidRPr="00320739" w:rsidRDefault="00DD2FCD" w:rsidP="00133248">
      <w:pPr>
        <w:pStyle w:val="afa"/>
        <w:spacing w:line="216" w:lineRule="auto"/>
      </w:pPr>
      <w:r w:rsidRPr="00320739">
        <w:t>где:</w:t>
      </w:r>
    </w:p>
    <w:p w:rsidR="00DD2FC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эцп</m:t>
            </m:r>
          </m:sub>
        </m:sSub>
      </m:oMath>
      <w:r w:rsidR="00DD2FCD" w:rsidRPr="00320739">
        <w:t xml:space="preserve"> — количество криптографических ключей шифрования (электронных подписей) </w:t>
      </w:r>
      <w:r w:rsidR="00DD2FCD" w:rsidRPr="00320739">
        <w:rPr>
          <w:lang w:val="en-US"/>
        </w:rPr>
        <w:t>i</w:t>
      </w:r>
      <w:r w:rsidR="00DD2FCD" w:rsidRPr="00320739">
        <w:t>-го типа, подлежащих изготовлению;</w:t>
      </w:r>
    </w:p>
    <w:p w:rsidR="00F03400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эцп</m:t>
            </m:r>
          </m:sub>
        </m:sSub>
      </m:oMath>
      <w:r w:rsidR="00DD2FCD" w:rsidRPr="00320739">
        <w:t xml:space="preserve"> — цена изготовления одной единицы криптографического ключа шифрования (электронной подписи) </w:t>
      </w:r>
      <w:r w:rsidR="00DD2FCD" w:rsidRPr="00320739">
        <w:rPr>
          <w:lang w:val="en-US"/>
        </w:rPr>
        <w:t>i</w:t>
      </w:r>
      <w:r w:rsidR="00DD2FCD" w:rsidRPr="00320739">
        <w:t>-го типа</w:t>
      </w:r>
      <w:r w:rsidR="00F03400" w:rsidRPr="00320739">
        <w:t>.</w:t>
      </w:r>
    </w:p>
    <w:p w:rsidR="00F03400" w:rsidRPr="00320739" w:rsidRDefault="00F03400" w:rsidP="00133248">
      <w:pPr>
        <w:pStyle w:val="af9"/>
        <w:spacing w:line="216" w:lineRule="auto"/>
        <w:rPr>
          <w:rFonts w:eastAsiaTheme="minorHAnsi"/>
        </w:rPr>
      </w:pPr>
      <w:r w:rsidRPr="00320739">
        <w:rPr>
          <w:rFonts w:eastAsiaTheme="minorHAnsi"/>
        </w:rPr>
        <w:t>Расчет производится в соответствии с нормативами согласно таблице</w:t>
      </w:r>
      <w:r w:rsidR="00A01BF1" w:rsidRPr="00320739">
        <w:rPr>
          <w:rFonts w:eastAsiaTheme="minorHAnsi"/>
        </w:rPr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5081"/>
        <w:gridCol w:w="1957"/>
        <w:gridCol w:w="2019"/>
      </w:tblGrid>
      <w:tr w:rsidR="00AD2185" w:rsidRPr="00320739" w:rsidTr="00193183">
        <w:tc>
          <w:tcPr>
            <w:tcW w:w="0" w:type="auto"/>
            <w:shd w:val="clear" w:color="auto" w:fill="auto"/>
            <w:vAlign w:val="center"/>
          </w:tcPr>
          <w:p w:rsidR="00193183" w:rsidRPr="00320739" w:rsidRDefault="00C911B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№</w:t>
            </w:r>
          </w:p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Наименование криптографического ключа шифрования (электронной цифровой подписи)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Количество</w:t>
            </w:r>
            <w:r w:rsidR="005F5E62" w:rsidRPr="00320739">
              <w:rPr>
                <w:rFonts w:ascii="Times New Roman" w:eastAsiaTheme="minorHAnsi" w:hAnsi="Times New Roman"/>
                <w:sz w:val="22"/>
                <w:szCs w:val="22"/>
              </w:rPr>
              <w:t xml:space="preserve"> (не более)</w:t>
            </w: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Цена за единицу</w:t>
            </w:r>
            <w:r w:rsidR="00193183" w:rsidRPr="00320739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(не более), руб.</w:t>
            </w:r>
          </w:p>
        </w:tc>
      </w:tr>
      <w:tr w:rsidR="00AD2185" w:rsidRPr="00320739" w:rsidTr="00193183">
        <w:tc>
          <w:tcPr>
            <w:tcW w:w="0" w:type="auto"/>
            <w:shd w:val="clear" w:color="auto" w:fill="auto"/>
            <w:vAlign w:val="center"/>
          </w:tcPr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3400" w:rsidRPr="00320739" w:rsidRDefault="00F0340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4</w:t>
            </w:r>
          </w:p>
        </w:tc>
      </w:tr>
      <w:tr w:rsidR="003F19ED" w:rsidRPr="00320739" w:rsidTr="00193183">
        <w:tc>
          <w:tcPr>
            <w:tcW w:w="0" w:type="auto"/>
            <w:gridSpan w:val="4"/>
            <w:shd w:val="clear" w:color="auto" w:fill="auto"/>
            <w:vAlign w:val="center"/>
          </w:tcPr>
          <w:p w:rsidR="003F19ED" w:rsidRPr="00320739" w:rsidRDefault="003F19E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Для всех должностей</w:t>
            </w:r>
          </w:p>
        </w:tc>
      </w:tr>
      <w:tr w:rsidR="00AD2185" w:rsidRPr="00320739" w:rsidTr="00193183">
        <w:tc>
          <w:tcPr>
            <w:tcW w:w="0" w:type="auto"/>
            <w:shd w:val="clear" w:color="auto" w:fill="auto"/>
            <w:vAlign w:val="center"/>
          </w:tcPr>
          <w:p w:rsidR="006931A9" w:rsidRPr="00320739" w:rsidRDefault="00B459E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31A9" w:rsidRPr="00320739" w:rsidRDefault="006931A9" w:rsidP="00133248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 w:line="21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Квалифицированная электронная подпись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31A9" w:rsidRPr="00320739" w:rsidRDefault="005F5E6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31A9" w:rsidRPr="00320739" w:rsidRDefault="006931A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  <w:r w:rsidR="00193183" w:rsidRPr="00320739">
              <w:rPr>
                <w:rFonts w:ascii="Times New Roman" w:eastAsiaTheme="minorHAnsi" w:hAnsi="Times New Roman"/>
                <w:sz w:val="22"/>
                <w:szCs w:val="22"/>
              </w:rPr>
              <w:t> </w:t>
            </w: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000,00</w:t>
            </w:r>
          </w:p>
        </w:tc>
      </w:tr>
      <w:tr w:rsidR="00757758" w:rsidRPr="00320739" w:rsidTr="00193183">
        <w:tc>
          <w:tcPr>
            <w:tcW w:w="0" w:type="auto"/>
            <w:shd w:val="clear" w:color="auto" w:fill="auto"/>
            <w:vAlign w:val="center"/>
          </w:tcPr>
          <w:p w:rsidR="00757758" w:rsidRPr="00320739" w:rsidRDefault="00414DD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7758" w:rsidRPr="00320739" w:rsidRDefault="00757758" w:rsidP="00133248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 w:line="21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Квалифицированная электронная подпись «Сбис Электронные торги-LITE»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7758" w:rsidRPr="00320739" w:rsidRDefault="005F5E6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7758" w:rsidRPr="00320739" w:rsidRDefault="0075775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5</w:t>
            </w:r>
            <w:r w:rsidR="00193183" w:rsidRPr="00320739">
              <w:rPr>
                <w:rFonts w:ascii="Times New Roman" w:eastAsiaTheme="minorHAnsi" w:hAnsi="Times New Roman"/>
                <w:sz w:val="22"/>
                <w:szCs w:val="22"/>
              </w:rPr>
              <w:t> </w:t>
            </w:r>
            <w:r w:rsidRPr="00320739">
              <w:rPr>
                <w:rFonts w:ascii="Times New Roman" w:eastAsiaTheme="minorHAnsi" w:hAnsi="Times New Roman"/>
                <w:sz w:val="22"/>
                <w:szCs w:val="22"/>
              </w:rPr>
              <w:t>950,00</w:t>
            </w:r>
          </w:p>
        </w:tc>
      </w:tr>
    </w:tbl>
    <w:p w:rsidR="00410678" w:rsidRPr="00320739" w:rsidRDefault="00193183" w:rsidP="00133248">
      <w:pPr>
        <w:pStyle w:val="aff"/>
        <w:spacing w:line="216" w:lineRule="auto"/>
      </w:pPr>
      <w:r w:rsidRPr="00320739">
        <w:t>4.8. </w:t>
      </w:r>
      <w:r w:rsidR="00410678" w:rsidRPr="00320739">
        <w:t>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9964DA" w:rsidRPr="00320739" w:rsidRDefault="00193183" w:rsidP="00133248">
      <w:pPr>
        <w:pStyle w:val="aff"/>
        <w:spacing w:line="216" w:lineRule="auto"/>
      </w:pPr>
      <w:r w:rsidRPr="00320739">
        <w:t>4.8.1. </w:t>
      </w:r>
      <w:r w:rsidR="00B459E4" w:rsidRPr="00320739">
        <w:t xml:space="preserve">Затраты </w:t>
      </w:r>
      <w:r w:rsidR="00DD2FCD" w:rsidRPr="00320739">
        <w:t xml:space="preserve">на оплату услуг по </w:t>
      </w:r>
      <w:r w:rsidR="00B459E4" w:rsidRPr="00320739">
        <w:t>установке и настройке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упо</m:t>
            </m:r>
          </m:sub>
        </m:sSub>
      </m:oMath>
      <w:r w:rsidR="00B459E4" w:rsidRPr="00320739">
        <w:t>) определяются по формуле:</w:t>
      </w:r>
    </w:p>
    <w:p w:rsidR="009964D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упо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упо</m:t>
                  </m:r>
                </m:sub>
              </m:sSub>
            </m:e>
          </m:nary>
        </m:oMath>
      </m:oMathPara>
    </w:p>
    <w:p w:rsidR="00B459E4" w:rsidRPr="00320739" w:rsidRDefault="00B459E4" w:rsidP="00133248">
      <w:pPr>
        <w:pStyle w:val="afa"/>
        <w:spacing w:line="216" w:lineRule="auto"/>
      </w:pPr>
      <w:r w:rsidRPr="00320739">
        <w:t>где:</w:t>
      </w:r>
    </w:p>
    <w:p w:rsidR="00B459E4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упо</m:t>
            </m:r>
          </m:sub>
        </m:sSub>
      </m:oMath>
      <w:r w:rsidR="00193183" w:rsidRPr="00320739">
        <w:t> </w:t>
      </w:r>
      <w:r w:rsidR="00C911B8" w:rsidRPr="00320739">
        <w:t>—</w:t>
      </w:r>
      <w:r w:rsidR="00193183" w:rsidRPr="00320739">
        <w:t> </w:t>
      </w:r>
      <w:r w:rsidR="00B459E4" w:rsidRPr="00320739">
        <w:t>цена установк</w:t>
      </w:r>
      <w:r w:rsidR="004963DF" w:rsidRPr="00320739">
        <w:t>и</w:t>
      </w:r>
      <w:r w:rsidR="00B459E4" w:rsidRPr="00320739">
        <w:t xml:space="preserve"> и настройк</w:t>
      </w:r>
      <w:r w:rsidR="004963DF" w:rsidRPr="00320739">
        <w:t>и</w:t>
      </w:r>
      <w:r w:rsidR="00B459E4" w:rsidRPr="00320739">
        <w:t xml:space="preserve"> i-го программного обеспечения, определяемая согласно перечню работ по установке и настройке программного обеспечения и нормативным трудозатратам на их выполнение</w:t>
      </w:r>
      <w:r w:rsidR="003C58C0" w:rsidRPr="00320739">
        <w:t>, установленным в эксплуатационной документации или утвержденном регламенте выполнения работ по установке и настройке программного обеспечения.</w:t>
      </w:r>
    </w:p>
    <w:p w:rsidR="009964DA" w:rsidRPr="00320739" w:rsidRDefault="00193183" w:rsidP="00133248">
      <w:pPr>
        <w:pStyle w:val="aff"/>
        <w:spacing w:line="216" w:lineRule="auto"/>
      </w:pPr>
      <w:r w:rsidRPr="00320739">
        <w:t>4.8.2. </w:t>
      </w:r>
      <w:r w:rsidR="003C58C0" w:rsidRPr="00320739">
        <w:t xml:space="preserve">Затраты на </w:t>
      </w:r>
      <w:r w:rsidR="00DD2FCD" w:rsidRPr="00320739">
        <w:t xml:space="preserve">оплату услуг по </w:t>
      </w:r>
      <w:r w:rsidR="003C58C0" w:rsidRPr="00320739">
        <w:t>составлению паспортов отходов I-IV клас</w:t>
      </w:r>
      <w:r w:rsidR="00DD2FCD" w:rsidRPr="00320739">
        <w:t>сов</w:t>
      </w:r>
      <w:r w:rsidR="003C58C0" w:rsidRPr="00320739">
        <w:t xml:space="preserve"> опасности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  <w:r w:rsidR="003C58C0" w:rsidRPr="00320739">
        <w:t>) определяются по формуле:</w:t>
      </w:r>
    </w:p>
    <w:p w:rsidR="009964D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п</m:t>
                  </m:r>
                </m:sub>
              </m:sSub>
            </m:e>
          </m:nary>
        </m:oMath>
      </m:oMathPara>
    </w:p>
    <w:p w:rsidR="003C58C0" w:rsidRPr="00320739" w:rsidRDefault="003C58C0" w:rsidP="00133248">
      <w:pPr>
        <w:pStyle w:val="afa"/>
        <w:spacing w:line="216" w:lineRule="auto"/>
      </w:pPr>
      <w:r w:rsidRPr="00320739">
        <w:t>где:</w:t>
      </w:r>
    </w:p>
    <w:p w:rsidR="009964D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</m:t>
            </m:r>
          </m:sub>
        </m:sSub>
      </m:oMath>
      <w:r w:rsidR="00193183" w:rsidRPr="00320739">
        <w:t> </w:t>
      </w:r>
      <w:r w:rsidR="00C911B8" w:rsidRPr="00320739">
        <w:t>—</w:t>
      </w:r>
      <w:r w:rsidR="00193183" w:rsidRPr="00320739">
        <w:t> </w:t>
      </w:r>
      <w:r w:rsidR="00381270" w:rsidRPr="00320739">
        <w:t xml:space="preserve">цена составления </w:t>
      </w:r>
      <w:r w:rsidR="00DD2FCD" w:rsidRPr="00320739">
        <w:rPr>
          <w:lang w:val="en-US"/>
        </w:rPr>
        <w:t>i</w:t>
      </w:r>
      <w:r w:rsidR="00DD2FCD" w:rsidRPr="00320739">
        <w:t>-го паспорта отходов I-IV классов</w:t>
      </w:r>
      <w:r w:rsidR="00381270" w:rsidRPr="00320739">
        <w:t xml:space="preserve"> опасности.</w:t>
      </w:r>
    </w:p>
    <w:p w:rsidR="00381270" w:rsidRPr="00320739" w:rsidRDefault="00381270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A01BF1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4196"/>
        <w:gridCol w:w="1739"/>
        <w:gridCol w:w="3122"/>
      </w:tblGrid>
      <w:tr w:rsidR="00AD2185" w:rsidRPr="00320739" w:rsidTr="00193183">
        <w:tc>
          <w:tcPr>
            <w:tcW w:w="0" w:type="auto"/>
            <w:vAlign w:val="center"/>
          </w:tcPr>
          <w:p w:rsidR="00193183" w:rsidRPr="00320739" w:rsidRDefault="0019318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Количество, шт.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Цена за единицу услуги (не более), руб. </w:t>
            </w:r>
          </w:p>
        </w:tc>
      </w:tr>
      <w:tr w:rsidR="00AD2185" w:rsidRPr="00320739" w:rsidTr="00193183"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6941BA" w:rsidRPr="00320739" w:rsidTr="00193183"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Составление паспорта отходов I-IV класса опасности </w:t>
            </w:r>
          </w:p>
        </w:tc>
        <w:tc>
          <w:tcPr>
            <w:tcW w:w="0" w:type="auto"/>
            <w:vAlign w:val="center"/>
          </w:tcPr>
          <w:p w:rsidR="006941BA" w:rsidRPr="00320739" w:rsidRDefault="00DD2FC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</w:t>
            </w:r>
            <w:r w:rsidR="00193183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6941BA" w:rsidRPr="00320739" w:rsidRDefault="006941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5 000,00</w:t>
            </w:r>
          </w:p>
        </w:tc>
      </w:tr>
    </w:tbl>
    <w:p w:rsidR="0005282E" w:rsidRPr="00320739" w:rsidRDefault="00BF307B" w:rsidP="00133248">
      <w:pPr>
        <w:pStyle w:val="aff"/>
        <w:spacing w:line="216" w:lineRule="auto"/>
      </w:pPr>
      <w:r w:rsidRPr="00320739">
        <w:t>4.8.3.</w:t>
      </w:r>
      <w:r w:rsidR="0034461D" w:rsidRPr="00320739">
        <w:t> </w:t>
      </w:r>
      <w:r w:rsidRPr="00320739">
        <w:t>Затраты на организацию цифровых каналов связи</w:t>
      </w:r>
      <w:r w:rsidR="0034461D" w:rsidRPr="00320739"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фактическим данным отчетного финансового года.</w:t>
      </w:r>
    </w:p>
    <w:p w:rsidR="00EA2627" w:rsidRPr="00320739" w:rsidRDefault="004A4D92" w:rsidP="00133248">
      <w:pPr>
        <w:pStyle w:val="aff"/>
        <w:spacing w:line="216" w:lineRule="auto"/>
      </w:pPr>
      <w:r w:rsidRPr="00320739">
        <w:t>4.8.4.</w:t>
      </w:r>
      <w:r w:rsidR="0034461D" w:rsidRPr="00320739">
        <w:t> </w:t>
      </w:r>
      <w:r w:rsidRPr="00320739">
        <w:t>Затраты на монтаж</w:t>
      </w:r>
      <w:r w:rsidR="008D5C15" w:rsidRPr="00320739">
        <w:t>, ремонт</w:t>
      </w:r>
      <w:r w:rsidRPr="00320739">
        <w:t xml:space="preserve"> вычислительной сети определяются в соответствии со статьей 22 Федерального закона от 05.04.2013 </w:t>
      </w:r>
      <w:r w:rsidR="00C911B8" w:rsidRPr="00320739">
        <w:t>№ </w:t>
      </w:r>
      <w:r w:rsidRPr="00320739">
        <w:t xml:space="preserve">44-ФЗ «О контрактной системе в сфере закупок товаров, работ, услуг для обеспечения государственных и муниципальных нужд» </w:t>
      </w:r>
      <w:r w:rsidR="00DB508A" w:rsidRPr="00320739">
        <w:t>по</w:t>
      </w:r>
      <w:r w:rsidRPr="00320739">
        <w:t xml:space="preserve"> </w:t>
      </w:r>
      <w:r w:rsidR="00DB508A" w:rsidRPr="00320739">
        <w:t>фактическим данным отчетного финансового года</w:t>
      </w:r>
      <w:r w:rsidRPr="00320739">
        <w:t>.</w:t>
      </w:r>
    </w:p>
    <w:p w:rsidR="009964DA" w:rsidRPr="00320739" w:rsidRDefault="0034461D" w:rsidP="00133248">
      <w:pPr>
        <w:pStyle w:val="afd"/>
        <w:spacing w:line="216" w:lineRule="auto"/>
      </w:pPr>
      <w:r w:rsidRPr="00320739">
        <w:t>5. </w:t>
      </w:r>
      <w:r w:rsidR="00F03400" w:rsidRPr="00320739">
        <w:t>Затраты на приобретение основных средств</w:t>
      </w:r>
    </w:p>
    <w:p w:rsidR="0072522E" w:rsidRPr="00320739" w:rsidRDefault="0043461F" w:rsidP="00133248">
      <w:pPr>
        <w:pStyle w:val="aff"/>
        <w:spacing w:line="216" w:lineRule="auto"/>
      </w:pPr>
      <w:r w:rsidRPr="00320739">
        <w:t>5</w:t>
      </w:r>
      <w:r w:rsidR="00790D20" w:rsidRPr="00320739">
        <w:t>.1.</w:t>
      </w:r>
      <w:r w:rsidR="0034461D" w:rsidRPr="00320739">
        <w:t> </w:t>
      </w:r>
      <w:r w:rsidR="004677D7" w:rsidRPr="00320739">
        <w:t xml:space="preserve">Затраты на приобретение рабочих станций </w:t>
      </w:r>
      <w:r w:rsidR="0072522E" w:rsidRPr="00320739">
        <w:t>не предусмотрены.</w:t>
      </w:r>
    </w:p>
    <w:p w:rsidR="006C415A" w:rsidRPr="00320739" w:rsidRDefault="0043461F" w:rsidP="00133248">
      <w:pPr>
        <w:pStyle w:val="aff"/>
        <w:spacing w:line="216" w:lineRule="auto"/>
      </w:pPr>
      <w:r w:rsidRPr="00320739">
        <w:t>5</w:t>
      </w:r>
      <w:r w:rsidR="00F55D36" w:rsidRPr="00320739">
        <w:t>.2.</w:t>
      </w:r>
      <w:r w:rsidR="0034461D" w:rsidRPr="00320739">
        <w:t> </w:t>
      </w:r>
      <w:r w:rsidR="006C415A" w:rsidRPr="00320739">
        <w:t>Затраты на приобретение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пм</m:t>
            </m:r>
          </m:sub>
        </m:sSub>
      </m:oMath>
      <w:r w:rsidR="006C415A" w:rsidRPr="00320739">
        <w:t>) определяются по формуле:</w:t>
      </w:r>
    </w:p>
    <w:p w:rsidR="006C415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пм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пм</m:t>
                  </m:r>
                </m:sub>
              </m:sSub>
            </m:e>
          </m:nary>
        </m:oMath>
      </m:oMathPara>
    </w:p>
    <w:p w:rsidR="006C415A" w:rsidRPr="00320739" w:rsidRDefault="006C415A" w:rsidP="00133248">
      <w:pPr>
        <w:pStyle w:val="afa"/>
        <w:spacing w:line="216" w:lineRule="auto"/>
      </w:pPr>
      <w:r w:rsidRPr="00320739">
        <w:t>где:</w:t>
      </w:r>
    </w:p>
    <w:p w:rsidR="006C415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пм</m:t>
            </m:r>
          </m:sub>
        </m:sSub>
      </m:oMath>
      <w:r w:rsidR="006C415A" w:rsidRPr="00320739">
        <w:t> — количество принтеров, многофункциональных устройств, копировальных аппаратов и иной оргтехники по i-й должности;</w:t>
      </w:r>
    </w:p>
    <w:p w:rsidR="009964D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пм</m:t>
            </m:r>
          </m:sub>
        </m:sSub>
      </m:oMath>
      <w:r w:rsidR="006C415A" w:rsidRPr="00320739">
        <w:t> — цена одного i-го типа принтера, многофункционального устройства, копировального аппарата и иной оргтехники</w:t>
      </w:r>
      <w:r w:rsidR="00F55D36" w:rsidRPr="00320739">
        <w:t>.</w:t>
      </w:r>
    </w:p>
    <w:p w:rsidR="00864559" w:rsidRPr="00320739" w:rsidRDefault="00864559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A01BF1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3747"/>
        <w:gridCol w:w="1629"/>
        <w:gridCol w:w="2050"/>
        <w:gridCol w:w="1631"/>
      </w:tblGrid>
      <w:tr w:rsidR="002248FF" w:rsidRPr="00320739" w:rsidTr="00053715">
        <w:trPr>
          <w:tblHeader/>
        </w:trPr>
        <w:tc>
          <w:tcPr>
            <w:tcW w:w="0" w:type="auto"/>
            <w:vAlign w:val="center"/>
          </w:tcPr>
          <w:p w:rsidR="0034461D" w:rsidRPr="00320739" w:rsidRDefault="0034461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оргтехники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2248FF" w:rsidRPr="00320739" w:rsidTr="00053715">
        <w:trPr>
          <w:tblHeader/>
        </w:trPr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864559" w:rsidRPr="00320739" w:rsidRDefault="00864559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D2185" w:rsidRPr="00320739" w:rsidTr="0034461D">
        <w:tc>
          <w:tcPr>
            <w:tcW w:w="0" w:type="auto"/>
            <w:gridSpan w:val="5"/>
            <w:vAlign w:val="center"/>
          </w:tcPr>
          <w:p w:rsidR="00F55D36" w:rsidRPr="00320739" w:rsidRDefault="00F55D36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617FCC" w:rsidRPr="00320739" w:rsidTr="007761C8">
        <w:tc>
          <w:tcPr>
            <w:tcW w:w="0" w:type="auto"/>
            <w:vAlign w:val="center"/>
          </w:tcPr>
          <w:p w:rsidR="00617FCC" w:rsidRPr="00320739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pStyle w:val="a3"/>
              <w:spacing w:before="0" w:beforeAutospacing="0" w:after="0" w:afterAutospacing="0" w:line="216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87639B">
              <w:rPr>
                <w:rFonts w:ascii="Times New Roman" w:eastAsia="Calibri" w:hAnsi="Times New Roman"/>
                <w:sz w:val="22"/>
                <w:szCs w:val="22"/>
              </w:rPr>
              <w:t>Многофункциональное устройство или принтер (монохромная лазерная печать, формат А4)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1 на одно помещение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617FCC" w:rsidRPr="00320739" w:rsidRDefault="00617FCC" w:rsidP="00133248">
            <w:pPr>
              <w:spacing w:line="216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highlight w:val="green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180 263,33</w:t>
            </w:r>
          </w:p>
        </w:tc>
      </w:tr>
      <w:tr w:rsidR="00617FCC" w:rsidRPr="00320739" w:rsidTr="007761C8">
        <w:tc>
          <w:tcPr>
            <w:tcW w:w="0" w:type="auto"/>
            <w:vAlign w:val="center"/>
          </w:tcPr>
          <w:p w:rsidR="00617FCC" w:rsidRPr="00320739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Многофункциональное устройство или принтер (монохромная лазерная печать, формат А3)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5 на учреждение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360 530,00</w:t>
            </w:r>
          </w:p>
        </w:tc>
      </w:tr>
      <w:tr w:rsidR="00617FCC" w:rsidRPr="00320739" w:rsidTr="007761C8">
        <w:tc>
          <w:tcPr>
            <w:tcW w:w="0" w:type="auto"/>
            <w:vAlign w:val="center"/>
          </w:tcPr>
          <w:p w:rsidR="00617FCC" w:rsidRPr="00320739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Многофункциональное устройство или принтер (цветная лазерная печать, формат А3)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5 на учреждение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617FCC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383 063,33</w:t>
            </w:r>
          </w:p>
        </w:tc>
      </w:tr>
      <w:tr w:rsidR="002248FF" w:rsidRPr="00320739" w:rsidTr="0034461D">
        <w:tc>
          <w:tcPr>
            <w:tcW w:w="0" w:type="auto"/>
            <w:vAlign w:val="center"/>
          </w:tcPr>
          <w:p w:rsidR="00D243D0" w:rsidRPr="00320739" w:rsidRDefault="00D243D0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D243D0" w:rsidRPr="00320739" w:rsidRDefault="00D243D0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Многофункциональное устройство или принтер (цветная струйная печать, формат А0)</w:t>
            </w:r>
          </w:p>
        </w:tc>
        <w:tc>
          <w:tcPr>
            <w:tcW w:w="0" w:type="auto"/>
            <w:vAlign w:val="center"/>
          </w:tcPr>
          <w:p w:rsidR="00D243D0" w:rsidRPr="00320739" w:rsidRDefault="00D243D0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на учреждение</w:t>
            </w:r>
          </w:p>
        </w:tc>
        <w:tc>
          <w:tcPr>
            <w:tcW w:w="0" w:type="auto"/>
            <w:vAlign w:val="center"/>
          </w:tcPr>
          <w:p w:rsidR="00D243D0" w:rsidRPr="00320739" w:rsidRDefault="00D243D0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D243D0" w:rsidRPr="00320739" w:rsidRDefault="001B7B1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911 919,67</w:t>
            </w:r>
          </w:p>
        </w:tc>
      </w:tr>
      <w:tr w:rsidR="002248FF" w:rsidRPr="00320739" w:rsidTr="00D458B5">
        <w:tc>
          <w:tcPr>
            <w:tcW w:w="0" w:type="auto"/>
            <w:gridSpan w:val="5"/>
            <w:vAlign w:val="center"/>
          </w:tcPr>
          <w:p w:rsidR="002248FF" w:rsidRPr="00320739" w:rsidRDefault="002248FF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бухгалтеров</w:t>
            </w:r>
          </w:p>
        </w:tc>
      </w:tr>
      <w:tr w:rsidR="002248FF" w:rsidRPr="00320739" w:rsidTr="0034461D">
        <w:tc>
          <w:tcPr>
            <w:tcW w:w="0" w:type="auto"/>
            <w:vAlign w:val="center"/>
          </w:tcPr>
          <w:p w:rsidR="002248FF" w:rsidRPr="00320739" w:rsidRDefault="002248FF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2248FF" w:rsidRPr="0087639B" w:rsidRDefault="002248FF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 xml:space="preserve">Многофункциональное устройство или принтер (монохромная лазерная </w:t>
            </w:r>
            <w:r w:rsidRPr="0087639B">
              <w:rPr>
                <w:rFonts w:ascii="Times New Roman" w:hAnsi="Times New Roman"/>
                <w:sz w:val="22"/>
                <w:szCs w:val="22"/>
              </w:rPr>
              <w:lastRenderedPageBreak/>
              <w:t>печать, формат А4)</w:t>
            </w:r>
          </w:p>
        </w:tc>
        <w:tc>
          <w:tcPr>
            <w:tcW w:w="0" w:type="auto"/>
            <w:vAlign w:val="center"/>
          </w:tcPr>
          <w:p w:rsidR="002248FF" w:rsidRPr="0087639B" w:rsidRDefault="002248FF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lastRenderedPageBreak/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48FF" w:rsidRPr="0087639B" w:rsidRDefault="002248FF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2248FF" w:rsidRPr="0087639B" w:rsidRDefault="00617FCC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sz w:val="22"/>
                <w:szCs w:val="22"/>
              </w:rPr>
              <w:t>180 263,33</w:t>
            </w:r>
          </w:p>
        </w:tc>
      </w:tr>
    </w:tbl>
    <w:p w:rsidR="00F74BBF" w:rsidRPr="00320739" w:rsidRDefault="0043461F" w:rsidP="00133248">
      <w:pPr>
        <w:pStyle w:val="aff"/>
        <w:spacing w:line="216" w:lineRule="auto"/>
      </w:pPr>
      <w:r w:rsidRPr="00320739">
        <w:t>5</w:t>
      </w:r>
      <w:r w:rsidR="00F55D36" w:rsidRPr="00320739">
        <w:t>.3.</w:t>
      </w:r>
      <w:r w:rsidR="00B81FBC" w:rsidRPr="00320739">
        <w:t> </w:t>
      </w:r>
      <w:r w:rsidR="00F74BBF" w:rsidRPr="00320739">
        <w:t>Затраты на приобретение средств подвижной связи не предусмотрены.</w:t>
      </w:r>
    </w:p>
    <w:p w:rsidR="00F74BBF" w:rsidRPr="00320739" w:rsidRDefault="001F6088" w:rsidP="00133248">
      <w:pPr>
        <w:pStyle w:val="aff"/>
        <w:spacing w:line="216" w:lineRule="auto"/>
      </w:pPr>
      <w:r w:rsidRPr="00320739">
        <w:t>5.4. </w:t>
      </w:r>
      <w:r w:rsidR="00F74BBF" w:rsidRPr="00320739">
        <w:t>Затраты на приобретение планшетных компьютеров не предусмотрены.</w:t>
      </w:r>
    </w:p>
    <w:p w:rsidR="00F74BBF" w:rsidRPr="00320739" w:rsidRDefault="001F6088" w:rsidP="00133248">
      <w:pPr>
        <w:pStyle w:val="aff"/>
        <w:spacing w:line="216" w:lineRule="auto"/>
      </w:pPr>
      <w:r w:rsidRPr="00320739">
        <w:t>5.5. </w:t>
      </w:r>
      <w:r w:rsidR="00F74BBF" w:rsidRPr="00320739">
        <w:t>Затраты на приобретение оборудования по обеспечению безопасности информации</w:t>
      </w:r>
      <w:r w:rsidR="002B23C8" w:rsidRPr="00320739">
        <w:t xml:space="preserve"> не предусмотрены</w:t>
      </w:r>
      <w:r w:rsidR="00F74BBF" w:rsidRPr="00320739">
        <w:t>.</w:t>
      </w:r>
    </w:p>
    <w:p w:rsidR="00A01BF1" w:rsidRPr="00320739" w:rsidRDefault="00F74BBF" w:rsidP="00133248">
      <w:pPr>
        <w:pStyle w:val="aff"/>
        <w:spacing w:line="216" w:lineRule="auto"/>
      </w:pPr>
      <w:r w:rsidRPr="00320739">
        <w:t>5.6.</w:t>
      </w:r>
      <w:r w:rsidR="00B81FBC" w:rsidRPr="00320739">
        <w:t> </w:t>
      </w:r>
      <w:r w:rsidRPr="00320739">
        <w:t>Иные затраты, относящиеся к затратам на приобретение основных средств в сфере информационно-</w:t>
      </w:r>
      <w:r w:rsidR="00CC6B8D" w:rsidRPr="00320739">
        <w:t>коммуникационного оборудования.</w:t>
      </w:r>
    </w:p>
    <w:p w:rsidR="009964DA" w:rsidRPr="00320739" w:rsidRDefault="001F6088" w:rsidP="00133248">
      <w:pPr>
        <w:pStyle w:val="aff"/>
        <w:spacing w:line="216" w:lineRule="auto"/>
      </w:pPr>
      <w:r w:rsidRPr="00320739">
        <w:t>5.6.1. </w:t>
      </w:r>
      <w:r w:rsidR="00641326" w:rsidRPr="00320739"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серв</m:t>
            </m:r>
          </m:sub>
        </m:sSub>
      </m:oMath>
      <w:r w:rsidR="00641326" w:rsidRPr="00320739">
        <w:t>) определяются по формуле:</w:t>
      </w:r>
    </w:p>
    <w:p w:rsidR="006E3AF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серв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серв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серв</m:t>
                  </m:r>
                </m:sub>
              </m:sSub>
            </m:e>
          </m:nary>
        </m:oMath>
      </m:oMathPara>
    </w:p>
    <w:p w:rsidR="00641326" w:rsidRPr="00320739" w:rsidRDefault="00641326" w:rsidP="00133248">
      <w:pPr>
        <w:pStyle w:val="afa"/>
        <w:spacing w:line="216" w:lineRule="auto"/>
      </w:pPr>
      <w:r w:rsidRPr="00320739">
        <w:t>где:</w:t>
      </w:r>
    </w:p>
    <w:p w:rsidR="009964D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i </m:t>
            </m:r>
            <m:r>
              <w:rPr>
                <w:rFonts w:ascii="Cambria Math" w:hAnsi="Cambria Math"/>
              </w:rPr>
              <m:t>серв</m:t>
            </m:r>
          </m:sub>
        </m:sSub>
      </m:oMath>
      <w:r w:rsidR="00B81FBC" w:rsidRPr="00320739">
        <w:t> </w:t>
      </w:r>
      <w:r w:rsidR="00C911B8" w:rsidRPr="00320739">
        <w:t>—</w:t>
      </w:r>
      <w:r w:rsidR="00B81FBC" w:rsidRPr="00320739">
        <w:t> </w:t>
      </w:r>
      <w:r w:rsidR="00641326" w:rsidRPr="00320739">
        <w:t xml:space="preserve">количество </w:t>
      </w:r>
      <w:r w:rsidR="002900D5" w:rsidRPr="00320739">
        <w:t>серверного оборудования</w:t>
      </w:r>
      <w:r w:rsidR="00F55D36" w:rsidRPr="00320739">
        <w:t xml:space="preserve"> i-</w:t>
      </w:r>
      <w:r w:rsidR="00B81FBC" w:rsidRPr="00320739">
        <w:t xml:space="preserve">го </w:t>
      </w:r>
      <w:r w:rsidR="00F55D36" w:rsidRPr="00320739">
        <w:t>типа</w:t>
      </w:r>
      <w:r w:rsidR="002900D5" w:rsidRPr="00320739">
        <w:t>;</w:t>
      </w:r>
    </w:p>
    <w:p w:rsidR="00641326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i </m:t>
            </m:r>
            <m:r>
              <w:rPr>
                <w:rFonts w:ascii="Cambria Math" w:hAnsi="Cambria Math"/>
              </w:rPr>
              <m:t>серв</m:t>
            </m:r>
          </m:sub>
        </m:sSub>
      </m:oMath>
      <w:r w:rsidR="00B81FBC" w:rsidRPr="00320739">
        <w:t> </w:t>
      </w:r>
      <w:r w:rsidR="00C911B8" w:rsidRPr="00320739">
        <w:t>—</w:t>
      </w:r>
      <w:r w:rsidR="00B81FBC" w:rsidRPr="00320739">
        <w:t> </w:t>
      </w:r>
      <w:r w:rsidR="00641326" w:rsidRPr="00320739">
        <w:t>цена одно</w:t>
      </w:r>
      <w:r w:rsidR="006E3AF5" w:rsidRPr="00320739">
        <w:t xml:space="preserve">й единицы серверного оборудования </w:t>
      </w:r>
      <w:r w:rsidR="00F55D36" w:rsidRPr="00320739">
        <w:t>i-</w:t>
      </w:r>
      <w:r w:rsidR="00B81FBC" w:rsidRPr="00320739">
        <w:t xml:space="preserve">го </w:t>
      </w:r>
      <w:r w:rsidR="00F55D36" w:rsidRPr="00320739">
        <w:t>типа</w:t>
      </w:r>
      <w:r w:rsidR="00641326" w:rsidRPr="00320739">
        <w:t>.</w:t>
      </w:r>
    </w:p>
    <w:p w:rsidR="00641326" w:rsidRPr="00320739" w:rsidRDefault="00641326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A01BF1" w:rsidRPr="00320739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590"/>
        <w:gridCol w:w="2195"/>
        <w:gridCol w:w="2811"/>
        <w:gridCol w:w="2461"/>
      </w:tblGrid>
      <w:tr w:rsidR="00AD2185" w:rsidRPr="00320739" w:rsidTr="00071A8B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B81FBC" w:rsidRPr="00320739" w:rsidRDefault="00B81FBC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</w:t>
            </w:r>
            <w:r w:rsidR="001309BA" w:rsidRPr="00320739">
              <w:rPr>
                <w:lang w:eastAsia="ru-RU"/>
              </w:rPr>
              <w:t xml:space="preserve"> (не более)</w:t>
            </w:r>
            <w:r w:rsidRPr="00320739">
              <w:rPr>
                <w:lang w:eastAsia="ru-RU"/>
              </w:rPr>
              <w:t>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Срок полезного использования, лет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единицу</w:t>
            </w:r>
            <w:r w:rsidR="00B81FBC" w:rsidRPr="00320739">
              <w:rPr>
                <w:lang w:eastAsia="ru-RU"/>
              </w:rPr>
              <w:t xml:space="preserve"> </w:t>
            </w:r>
            <w:r w:rsidRPr="00320739">
              <w:rPr>
                <w:lang w:eastAsia="ru-RU"/>
              </w:rPr>
              <w:t>(не более), руб.</w:t>
            </w:r>
          </w:p>
        </w:tc>
      </w:tr>
      <w:tr w:rsidR="00AD2185" w:rsidRPr="00320739" w:rsidTr="00071A8B">
        <w:trPr>
          <w:tblHeader/>
        </w:trPr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</w:tr>
      <w:tr w:rsidR="00B81FBC" w:rsidRPr="00320739" w:rsidTr="00B81FBC">
        <w:tc>
          <w:tcPr>
            <w:tcW w:w="0" w:type="auto"/>
            <w:gridSpan w:val="5"/>
            <w:shd w:val="clear" w:color="auto" w:fill="auto"/>
          </w:tcPr>
          <w:p w:rsidR="00B81FBC" w:rsidRPr="00320739" w:rsidRDefault="00B81FBC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Для всех должностей</w:t>
            </w:r>
          </w:p>
        </w:tc>
      </w:tr>
      <w:tr w:rsidR="00B81FBC" w:rsidRPr="00320739" w:rsidTr="003A09EF">
        <w:trPr>
          <w:trHeight w:val="381"/>
        </w:trPr>
        <w:tc>
          <w:tcPr>
            <w:tcW w:w="0" w:type="auto"/>
            <w:shd w:val="clear" w:color="auto" w:fill="auto"/>
            <w:vAlign w:val="center"/>
          </w:tcPr>
          <w:p w:rsidR="00B81FBC" w:rsidRPr="00320739" w:rsidRDefault="00B81FBC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1FBC" w:rsidRPr="00320739" w:rsidRDefault="00B81FBC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both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Сервер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1FBC" w:rsidRPr="00320739" w:rsidRDefault="00B81FBC" w:rsidP="00133248">
            <w:pPr>
              <w:spacing w:after="0" w:line="216" w:lineRule="auto"/>
              <w:jc w:val="center"/>
            </w:pPr>
            <w:r w:rsidRPr="00320739">
              <w:t>6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1FBC" w:rsidRPr="00320739" w:rsidRDefault="00B81FBC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1FBC" w:rsidRPr="00320739" w:rsidRDefault="00B81FBC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599 500,00</w:t>
            </w:r>
          </w:p>
        </w:tc>
      </w:tr>
    </w:tbl>
    <w:p w:rsidR="009964DA" w:rsidRPr="00320739" w:rsidRDefault="0043461F" w:rsidP="00133248">
      <w:pPr>
        <w:pStyle w:val="aff"/>
        <w:spacing w:line="216" w:lineRule="auto"/>
      </w:pPr>
      <w:r w:rsidRPr="00320739">
        <w:t>5</w:t>
      </w:r>
      <w:r w:rsidR="00F55D36" w:rsidRPr="00320739">
        <w:t>.</w:t>
      </w:r>
      <w:r w:rsidR="00F74BBF" w:rsidRPr="00320739">
        <w:t>6.2</w:t>
      </w:r>
      <w:r w:rsidR="00F55D36" w:rsidRPr="00320739">
        <w:t>.</w:t>
      </w:r>
      <w:r w:rsidR="00B81FBC" w:rsidRPr="00320739">
        <w:t> </w:t>
      </w:r>
      <w:r w:rsidR="00307709" w:rsidRPr="00320739">
        <w:t>Затраты на приобретение систем бесперебойного питания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спб</m:t>
            </m:r>
          </m:sub>
        </m:sSub>
      </m:oMath>
      <w:r w:rsidR="00307709" w:rsidRPr="00320739">
        <w:t>) определяются по формуле:</w:t>
      </w:r>
    </w:p>
    <w:p w:rsidR="006E3AF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сбп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сбп</m:t>
                  </m:r>
                </m:sub>
              </m:sSub>
            </m:e>
          </m:nary>
        </m:oMath>
      </m:oMathPara>
    </w:p>
    <w:p w:rsidR="00307709" w:rsidRPr="00320739" w:rsidRDefault="00307709" w:rsidP="00133248">
      <w:pPr>
        <w:pStyle w:val="afa"/>
        <w:spacing w:line="216" w:lineRule="auto"/>
      </w:pPr>
      <w:r w:rsidRPr="00320739">
        <w:t>где:</w:t>
      </w:r>
    </w:p>
    <w:p w:rsidR="00307709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сбп</m:t>
            </m:r>
          </m:sub>
        </m:sSub>
      </m:oMath>
      <w:r w:rsidR="00B81FBC" w:rsidRPr="00320739">
        <w:t> </w:t>
      </w:r>
      <w:r w:rsidR="00C911B8" w:rsidRPr="00320739">
        <w:t>—</w:t>
      </w:r>
      <w:r w:rsidR="00B81FBC" w:rsidRPr="00320739">
        <w:t> </w:t>
      </w:r>
      <w:r w:rsidR="00307709" w:rsidRPr="00320739">
        <w:t xml:space="preserve">количество </w:t>
      </w:r>
      <w:r w:rsidR="006E3AF5" w:rsidRPr="00320739">
        <w:t>систем</w:t>
      </w:r>
      <w:r w:rsidR="00307709" w:rsidRPr="00320739">
        <w:t xml:space="preserve"> бесперебойного питания по i-ой должности;</w:t>
      </w:r>
    </w:p>
    <w:p w:rsidR="00307709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сбп</m:t>
            </m:r>
          </m:sub>
        </m:sSub>
      </m:oMath>
      <w:r w:rsidR="00B81FBC" w:rsidRPr="00320739">
        <w:t> </w:t>
      </w:r>
      <w:r w:rsidR="00C911B8" w:rsidRPr="00320739">
        <w:t>—</w:t>
      </w:r>
      <w:r w:rsidR="00B81FBC" w:rsidRPr="00320739">
        <w:t> </w:t>
      </w:r>
      <w:r w:rsidR="004F6079" w:rsidRPr="00320739">
        <w:t>цена одно</w:t>
      </w:r>
      <w:r w:rsidR="006E3AF5" w:rsidRPr="00320739">
        <w:t>й системы бесперебойного питания</w:t>
      </w:r>
      <w:r w:rsidR="004F6079" w:rsidRPr="00320739">
        <w:t xml:space="preserve"> </w:t>
      </w:r>
      <w:r w:rsidR="006E3AF5" w:rsidRPr="00320739">
        <w:t>по i-ой должности</w:t>
      </w:r>
      <w:r w:rsidR="001309BA" w:rsidRPr="00320739">
        <w:t>.</w:t>
      </w:r>
    </w:p>
    <w:p w:rsidR="001309BA" w:rsidRPr="00320739" w:rsidRDefault="001309BA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7F0532" w:rsidRPr="00320739"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13"/>
        <w:gridCol w:w="3204"/>
        <w:gridCol w:w="1791"/>
        <w:gridCol w:w="2268"/>
        <w:gridCol w:w="1794"/>
      </w:tblGrid>
      <w:tr w:rsidR="00AD2185" w:rsidRPr="00320739" w:rsidTr="00B81FBC">
        <w:tc>
          <w:tcPr>
            <w:tcW w:w="0" w:type="auto"/>
            <w:vAlign w:val="center"/>
          </w:tcPr>
          <w:p w:rsidR="00B81FBC" w:rsidRPr="00320739" w:rsidRDefault="00B81FB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1309BA" w:rsidRPr="00320739" w:rsidRDefault="00B81FBC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B81FBC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более), шт.</w:t>
            </w:r>
          </w:p>
        </w:tc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AD2185" w:rsidRPr="00320739" w:rsidTr="00B81FBC"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1309BA" w:rsidRPr="00320739" w:rsidRDefault="001309B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D2185" w:rsidRPr="00320739" w:rsidTr="003A09EF">
        <w:trPr>
          <w:trHeight w:val="447"/>
        </w:trPr>
        <w:tc>
          <w:tcPr>
            <w:tcW w:w="0" w:type="auto"/>
            <w:gridSpan w:val="5"/>
            <w:vAlign w:val="center"/>
          </w:tcPr>
          <w:p w:rsidR="009964DA" w:rsidRPr="00320739" w:rsidRDefault="009964D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AD2185" w:rsidRPr="00320739" w:rsidTr="003A09EF">
        <w:trPr>
          <w:trHeight w:val="607"/>
        </w:trPr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9A66B7" w:rsidRPr="00320739" w:rsidRDefault="001B7B1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9 326,67</w:t>
            </w:r>
          </w:p>
        </w:tc>
      </w:tr>
      <w:tr w:rsidR="00AD2185" w:rsidRPr="00320739" w:rsidTr="003A09EF">
        <w:trPr>
          <w:trHeight w:val="930"/>
        </w:trPr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Источник бесперебойного питания для серверного оборудования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на учреждение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9A66B7" w:rsidRPr="00320739" w:rsidRDefault="001B7B1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92 976,67</w:t>
            </w:r>
          </w:p>
        </w:tc>
      </w:tr>
      <w:tr w:rsidR="00AD2185" w:rsidRPr="00320739" w:rsidTr="003A09EF">
        <w:trPr>
          <w:trHeight w:val="405"/>
        </w:trPr>
        <w:tc>
          <w:tcPr>
            <w:tcW w:w="0" w:type="auto"/>
            <w:gridSpan w:val="5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Для должностей, обязанности которых включают документооборот в СУФД</w:t>
            </w:r>
          </w:p>
        </w:tc>
      </w:tr>
      <w:tr w:rsidR="009A66B7" w:rsidRPr="00320739" w:rsidTr="003A09EF">
        <w:trPr>
          <w:trHeight w:val="708"/>
        </w:trPr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на одного работника</w:t>
            </w:r>
          </w:p>
        </w:tc>
        <w:tc>
          <w:tcPr>
            <w:tcW w:w="0" w:type="auto"/>
            <w:vAlign w:val="center"/>
          </w:tcPr>
          <w:p w:rsidR="009A66B7" w:rsidRPr="00320739" w:rsidRDefault="009A66B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9A66B7" w:rsidRPr="00320739" w:rsidRDefault="001B7B1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9 326,67</w:t>
            </w:r>
          </w:p>
        </w:tc>
      </w:tr>
    </w:tbl>
    <w:p w:rsidR="00382BDD" w:rsidRPr="00320739" w:rsidRDefault="00382BDD" w:rsidP="00133248">
      <w:pPr>
        <w:pStyle w:val="aff"/>
        <w:spacing w:line="216" w:lineRule="auto"/>
      </w:pPr>
      <w:r w:rsidRPr="00320739">
        <w:t>5.6.3. Затраты на приобретение веб-камер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вк</m:t>
            </m:r>
          </m:sub>
        </m:sSub>
      </m:oMath>
      <w:r w:rsidRPr="00320739">
        <w:t>) определяются по формуле:</w:t>
      </w:r>
    </w:p>
    <w:p w:rsidR="00382BDD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вк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вк</m:t>
                  </m:r>
                </m:sub>
              </m:sSub>
            </m:e>
          </m:nary>
        </m:oMath>
      </m:oMathPara>
    </w:p>
    <w:p w:rsidR="00382BDD" w:rsidRPr="00320739" w:rsidRDefault="00382BDD" w:rsidP="00133248">
      <w:pPr>
        <w:pStyle w:val="afa"/>
        <w:spacing w:line="216" w:lineRule="auto"/>
      </w:pPr>
      <w:r w:rsidRPr="00320739">
        <w:t>где:</w:t>
      </w:r>
    </w:p>
    <w:p w:rsidR="00382BD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вк</m:t>
            </m:r>
          </m:sub>
        </m:sSub>
      </m:oMath>
      <w:r w:rsidR="00382BDD" w:rsidRPr="00320739">
        <w:t> — количество веб-камер по i-ой должности;</w:t>
      </w:r>
    </w:p>
    <w:p w:rsidR="00382BDD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вк</m:t>
            </m:r>
          </m:sub>
        </m:sSub>
      </m:oMath>
      <w:r w:rsidR="00382BDD" w:rsidRPr="00320739">
        <w:t xml:space="preserve"> — цена </w:t>
      </w:r>
      <w:r w:rsidR="00066B08" w:rsidRPr="00320739">
        <w:t xml:space="preserve">одной </w:t>
      </w:r>
      <w:r w:rsidR="00382BDD" w:rsidRPr="00320739">
        <w:t>веб-камеры по i-ой должности.</w:t>
      </w:r>
    </w:p>
    <w:p w:rsidR="00A72A7A" w:rsidRPr="00320739" w:rsidRDefault="00A72A7A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14"/>
        <w:gridCol w:w="1590"/>
        <w:gridCol w:w="2208"/>
        <w:gridCol w:w="2840"/>
        <w:gridCol w:w="2418"/>
      </w:tblGrid>
      <w:tr w:rsidR="00AD2185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№</w:t>
            </w:r>
          </w:p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Цена за единицу (не более), руб.</w:t>
            </w:r>
          </w:p>
        </w:tc>
      </w:tr>
      <w:tr w:rsidR="00AD2185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AD2185" w:rsidRPr="00320739" w:rsidTr="00B81FBC">
        <w:trPr>
          <w:jc w:val="center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Для всех должностей</w:t>
            </w:r>
          </w:p>
        </w:tc>
      </w:tr>
      <w:tr w:rsidR="00382BDD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2BDD" w:rsidRPr="00320739" w:rsidRDefault="00382BDD" w:rsidP="00133248">
            <w:pPr>
              <w:widowControl w:val="0"/>
              <w:spacing w:line="216" w:lineRule="auto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Веб-камера</w:t>
            </w:r>
          </w:p>
        </w:tc>
        <w:tc>
          <w:tcPr>
            <w:tcW w:w="0" w:type="auto"/>
            <w:vAlign w:val="center"/>
          </w:tcPr>
          <w:p w:rsidR="00382BDD" w:rsidRPr="00320739" w:rsidRDefault="001B7B15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320739" w:rsidRDefault="001B7B15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3 676,67</w:t>
            </w:r>
          </w:p>
        </w:tc>
      </w:tr>
    </w:tbl>
    <w:p w:rsidR="00382BDD" w:rsidRPr="00320739" w:rsidRDefault="00382BDD" w:rsidP="00133248">
      <w:pPr>
        <w:pStyle w:val="aff"/>
        <w:spacing w:line="216" w:lineRule="auto"/>
      </w:pPr>
      <w:r w:rsidRPr="00320739">
        <w:t>5.6.4. Затраты на приобретение аудиоколонок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ак</m:t>
            </m:r>
          </m:sub>
        </m:sSub>
      </m:oMath>
      <w:r w:rsidRPr="00320739">
        <w:t>) определяются по формуле:</w:t>
      </w:r>
    </w:p>
    <w:p w:rsidR="00382BDD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ак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ак</m:t>
                  </m:r>
                </m:sub>
              </m:sSub>
            </m:e>
          </m:nary>
        </m:oMath>
      </m:oMathPara>
    </w:p>
    <w:p w:rsidR="00382BDD" w:rsidRPr="00320739" w:rsidRDefault="00382BDD" w:rsidP="00133248">
      <w:pPr>
        <w:pStyle w:val="afa"/>
        <w:spacing w:line="216" w:lineRule="auto"/>
      </w:pPr>
      <w:r w:rsidRPr="00320739">
        <w:t>где:</w:t>
      </w:r>
    </w:p>
    <w:p w:rsidR="00382BD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ак</m:t>
            </m:r>
          </m:sub>
        </m:sSub>
      </m:oMath>
      <w:r w:rsidR="00382BDD" w:rsidRPr="00320739">
        <w:t xml:space="preserve"> — количество </w:t>
      </w:r>
      <w:r w:rsidR="001A1862" w:rsidRPr="00320739">
        <w:t xml:space="preserve">пар (наборов) </w:t>
      </w:r>
      <w:r w:rsidR="00382BDD" w:rsidRPr="00320739">
        <w:t>аудиоколонок по i-ой должности;</w:t>
      </w:r>
    </w:p>
    <w:p w:rsidR="00382BD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ак</m:t>
            </m:r>
          </m:sub>
        </m:sSub>
      </m:oMath>
      <w:r w:rsidR="00382BDD" w:rsidRPr="00320739">
        <w:t xml:space="preserve"> — цена </w:t>
      </w:r>
      <w:r w:rsidR="001A1862" w:rsidRPr="00320739">
        <w:t xml:space="preserve">одной </w:t>
      </w:r>
      <w:r w:rsidR="00066B08" w:rsidRPr="00320739">
        <w:t xml:space="preserve">пары (набора) </w:t>
      </w:r>
      <w:r w:rsidR="00382BDD" w:rsidRPr="00320739">
        <w:t>аудиоколонок по i-ой должности.</w:t>
      </w:r>
    </w:p>
    <w:p w:rsidR="00A72A7A" w:rsidRPr="00320739" w:rsidRDefault="00A72A7A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604"/>
        <w:gridCol w:w="2205"/>
        <w:gridCol w:w="2836"/>
        <w:gridCol w:w="2412"/>
      </w:tblGrid>
      <w:tr w:rsidR="00AD2185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№</w:t>
            </w:r>
          </w:p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Цена за единицу (не более), руб.</w:t>
            </w:r>
          </w:p>
        </w:tc>
      </w:tr>
      <w:tr w:rsidR="00AD2185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AD2185" w:rsidRPr="00320739" w:rsidTr="00B81FBC">
        <w:trPr>
          <w:jc w:val="center"/>
        </w:trPr>
        <w:tc>
          <w:tcPr>
            <w:tcW w:w="0" w:type="auto"/>
            <w:gridSpan w:val="5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Для всех должностей</w:t>
            </w:r>
          </w:p>
        </w:tc>
      </w:tr>
      <w:tr w:rsidR="00382BDD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2BDD" w:rsidRPr="00320739" w:rsidRDefault="00382BDD" w:rsidP="00133248">
            <w:pPr>
              <w:widowControl w:val="0"/>
              <w:spacing w:line="216" w:lineRule="auto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Аудиоколонки</w:t>
            </w:r>
          </w:p>
        </w:tc>
        <w:tc>
          <w:tcPr>
            <w:tcW w:w="0" w:type="auto"/>
            <w:vAlign w:val="center"/>
          </w:tcPr>
          <w:p w:rsidR="00382BDD" w:rsidRPr="00320739" w:rsidRDefault="001A1862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320739" w:rsidRDefault="001A1862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2 046,67</w:t>
            </w:r>
          </w:p>
        </w:tc>
      </w:tr>
    </w:tbl>
    <w:p w:rsidR="00382BDD" w:rsidRPr="00320739" w:rsidRDefault="00382BDD" w:rsidP="00133248">
      <w:pPr>
        <w:pStyle w:val="aff"/>
        <w:spacing w:line="216" w:lineRule="auto"/>
      </w:pPr>
      <w:r w:rsidRPr="00320739">
        <w:t>5.6.5. Затраты на приобретение телефонных аппаратов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та</m:t>
            </m:r>
          </m:sub>
        </m:sSub>
      </m:oMath>
      <w:r w:rsidRPr="00320739">
        <w:t>) определяются по формуле:</w:t>
      </w:r>
    </w:p>
    <w:p w:rsidR="00382BDD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та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та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та</m:t>
                  </m:r>
                </m:sub>
              </m:sSub>
            </m:e>
          </m:nary>
        </m:oMath>
      </m:oMathPara>
    </w:p>
    <w:p w:rsidR="00382BDD" w:rsidRPr="00320739" w:rsidRDefault="00382BDD" w:rsidP="00133248">
      <w:pPr>
        <w:pStyle w:val="afa"/>
        <w:spacing w:line="216" w:lineRule="auto"/>
      </w:pPr>
      <w:r w:rsidRPr="00320739">
        <w:t>где:</w:t>
      </w:r>
    </w:p>
    <w:p w:rsidR="00382BD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та</m:t>
            </m:r>
          </m:sub>
        </m:sSub>
      </m:oMath>
      <w:r w:rsidR="00382BDD" w:rsidRPr="00320739">
        <w:t> — количество телефонных аппаратов по i-ой должности;</w:t>
      </w:r>
    </w:p>
    <w:p w:rsidR="00382BD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та</m:t>
            </m:r>
          </m:sub>
        </m:sSub>
      </m:oMath>
      <w:r w:rsidR="00382BDD" w:rsidRPr="00320739">
        <w:t xml:space="preserve"> — цена </w:t>
      </w:r>
      <w:r w:rsidR="00066B08" w:rsidRPr="00320739">
        <w:t xml:space="preserve">одного </w:t>
      </w:r>
      <w:r w:rsidR="00382BDD" w:rsidRPr="00320739">
        <w:t>телефонного аппарата по i-ой должности.</w:t>
      </w:r>
    </w:p>
    <w:p w:rsidR="00382BDD" w:rsidRPr="00320739" w:rsidRDefault="00382BDD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7F0532" w:rsidRPr="00320739">
        <w:t>.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933"/>
        <w:gridCol w:w="2121"/>
        <w:gridCol w:w="2724"/>
        <w:gridCol w:w="2279"/>
      </w:tblGrid>
      <w:tr w:rsidR="00AD2185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№</w:t>
            </w:r>
          </w:p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Цена за единицу (не более), руб.</w:t>
            </w:r>
          </w:p>
        </w:tc>
      </w:tr>
      <w:tr w:rsidR="00AD2185" w:rsidRPr="00320739" w:rsidTr="00B81FBC">
        <w:trPr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AD2185" w:rsidRPr="00320739" w:rsidTr="003A09EF">
        <w:trPr>
          <w:trHeight w:val="379"/>
          <w:jc w:val="center"/>
        </w:trPr>
        <w:tc>
          <w:tcPr>
            <w:tcW w:w="0" w:type="auto"/>
            <w:gridSpan w:val="5"/>
            <w:vAlign w:val="center"/>
          </w:tcPr>
          <w:p w:rsidR="00382BDD" w:rsidRPr="00320739" w:rsidRDefault="00382BDD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Для всех должностей</w:t>
            </w:r>
          </w:p>
        </w:tc>
      </w:tr>
      <w:tr w:rsidR="00382BDD" w:rsidRPr="00320739" w:rsidTr="003A09EF">
        <w:trPr>
          <w:trHeight w:val="681"/>
          <w:jc w:val="center"/>
        </w:trPr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2BDD" w:rsidRPr="00320739" w:rsidRDefault="00382BDD" w:rsidP="00133248">
            <w:pPr>
              <w:widowControl w:val="0"/>
              <w:spacing w:line="216" w:lineRule="auto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Телефонный аппарат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382BDD" w:rsidRPr="00320739" w:rsidRDefault="00382BDD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320739" w:rsidRDefault="001A1862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5 650,00</w:t>
            </w:r>
          </w:p>
        </w:tc>
      </w:tr>
    </w:tbl>
    <w:p w:rsidR="006C415A" w:rsidRPr="00320739" w:rsidRDefault="006C415A" w:rsidP="00133248">
      <w:pPr>
        <w:pStyle w:val="aff"/>
        <w:spacing w:line="216" w:lineRule="auto"/>
      </w:pPr>
      <w:r w:rsidRPr="00320739">
        <w:lastRenderedPageBreak/>
        <w:t>5.6.6. Затраты на приобретение сетевых коммутаторов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ск</m:t>
            </m:r>
          </m:sub>
        </m:sSub>
      </m:oMath>
      <w:r w:rsidRPr="00320739">
        <w:t>) определяются по формуле:</w:t>
      </w:r>
    </w:p>
    <w:p w:rsidR="006C415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ск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ск</m:t>
                  </m:r>
                </m:sub>
              </m:sSub>
            </m:e>
          </m:nary>
        </m:oMath>
      </m:oMathPara>
    </w:p>
    <w:p w:rsidR="006C415A" w:rsidRPr="00320739" w:rsidRDefault="006C415A" w:rsidP="00133248">
      <w:pPr>
        <w:pStyle w:val="afa"/>
        <w:spacing w:line="216" w:lineRule="auto"/>
      </w:pPr>
      <w:r w:rsidRPr="00320739">
        <w:t>где:</w:t>
      </w:r>
    </w:p>
    <w:p w:rsidR="006C415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ск</m:t>
            </m:r>
          </m:sub>
        </m:sSub>
      </m:oMath>
      <w:r w:rsidR="006C415A" w:rsidRPr="00320739">
        <w:t> — количество сетевых коммутаторов по i-ой должности;</w:t>
      </w:r>
    </w:p>
    <w:p w:rsidR="006C415A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ск</m:t>
            </m:r>
          </m:sub>
        </m:sSub>
      </m:oMath>
      <w:r w:rsidR="006C415A" w:rsidRPr="00320739">
        <w:t> — цена одного сетевого коммутатора по i-ой должности.</w:t>
      </w:r>
    </w:p>
    <w:p w:rsidR="003A09EF" w:rsidRDefault="003A09EF" w:rsidP="00133248">
      <w:pPr>
        <w:pStyle w:val="afa"/>
        <w:spacing w:line="216" w:lineRule="auto"/>
      </w:pPr>
    </w:p>
    <w:p w:rsidR="003A09EF" w:rsidRPr="00320739" w:rsidRDefault="003A09EF" w:rsidP="00133248">
      <w:pPr>
        <w:pStyle w:val="afa"/>
        <w:spacing w:line="216" w:lineRule="auto"/>
      </w:pPr>
    </w:p>
    <w:p w:rsidR="00A72A7A" w:rsidRPr="00320739" w:rsidRDefault="00A72A7A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2405"/>
        <w:gridCol w:w="2000"/>
        <w:gridCol w:w="2564"/>
        <w:gridCol w:w="2088"/>
      </w:tblGrid>
      <w:tr w:rsidR="006C415A" w:rsidRPr="00320739" w:rsidTr="00A72A7A">
        <w:trPr>
          <w:jc w:val="center"/>
        </w:trPr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№</w:t>
            </w:r>
          </w:p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Цена за единицу (не более), руб.</w:t>
            </w:r>
          </w:p>
        </w:tc>
      </w:tr>
      <w:tr w:rsidR="006C415A" w:rsidRPr="00320739" w:rsidTr="00A72A7A">
        <w:trPr>
          <w:jc w:val="center"/>
        </w:trPr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6C415A" w:rsidRPr="00320739" w:rsidTr="00A72A7A">
        <w:trPr>
          <w:jc w:val="center"/>
        </w:trPr>
        <w:tc>
          <w:tcPr>
            <w:tcW w:w="0" w:type="auto"/>
            <w:gridSpan w:val="5"/>
            <w:vAlign w:val="center"/>
          </w:tcPr>
          <w:p w:rsidR="006C415A" w:rsidRPr="00320739" w:rsidRDefault="006C415A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Для всех должностей</w:t>
            </w:r>
          </w:p>
        </w:tc>
      </w:tr>
      <w:tr w:rsidR="006C415A" w:rsidRPr="00320739" w:rsidTr="00A72A7A">
        <w:trPr>
          <w:jc w:val="center"/>
        </w:trPr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C415A" w:rsidRPr="00320739" w:rsidRDefault="006C415A" w:rsidP="00133248">
            <w:pPr>
              <w:widowControl w:val="0"/>
              <w:spacing w:line="216" w:lineRule="auto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Сетевой коммутатор</w:t>
            </w:r>
            <w:r w:rsidR="000061A8" w:rsidRPr="00320739">
              <w:rPr>
                <w:sz w:val="22"/>
                <w:szCs w:val="22"/>
              </w:rPr>
              <w:t xml:space="preserve"> на 5 портов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 xml:space="preserve">1 на одно </w:t>
            </w:r>
            <w:r w:rsidR="002713CF" w:rsidRPr="00320739">
              <w:rPr>
                <w:sz w:val="22"/>
                <w:szCs w:val="22"/>
              </w:rPr>
              <w:t>помещение</w:t>
            </w:r>
          </w:p>
        </w:tc>
        <w:tc>
          <w:tcPr>
            <w:tcW w:w="0" w:type="auto"/>
            <w:vAlign w:val="center"/>
          </w:tcPr>
          <w:p w:rsidR="006C415A" w:rsidRPr="00320739" w:rsidRDefault="006C415A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6C415A" w:rsidRPr="00320739" w:rsidRDefault="000061A8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1 464,98</w:t>
            </w:r>
          </w:p>
        </w:tc>
      </w:tr>
    </w:tbl>
    <w:p w:rsidR="009964DA" w:rsidRPr="00320739" w:rsidRDefault="002F758E" w:rsidP="00133248">
      <w:pPr>
        <w:pStyle w:val="afd"/>
        <w:spacing w:line="216" w:lineRule="auto"/>
      </w:pPr>
      <w:r w:rsidRPr="00320739">
        <w:t>6. </w:t>
      </w:r>
      <w:r w:rsidR="0043461F" w:rsidRPr="00320739">
        <w:t>Затраты на приобретение нематериальных активов</w:t>
      </w:r>
    </w:p>
    <w:p w:rsidR="009964DA" w:rsidRPr="00320739" w:rsidRDefault="001F6088" w:rsidP="00133248">
      <w:pPr>
        <w:pStyle w:val="aff"/>
        <w:spacing w:line="216" w:lineRule="auto"/>
      </w:pPr>
      <w:r w:rsidRPr="00320739">
        <w:t>6.1. </w:t>
      </w:r>
      <w:r w:rsidR="0043461F" w:rsidRPr="00320739">
        <w:t xml:space="preserve">Затраты на приобретение </w:t>
      </w:r>
      <w:r w:rsidR="00113A0C" w:rsidRPr="00320739">
        <w:t>исключительных лицензий на использование программного обеспечения не предусмотрены</w:t>
      </w:r>
      <w:r w:rsidR="0043461F" w:rsidRPr="00320739">
        <w:t>.</w:t>
      </w:r>
    </w:p>
    <w:p w:rsidR="009964DA" w:rsidRPr="00320739" w:rsidRDefault="001F6088" w:rsidP="00133248">
      <w:pPr>
        <w:pStyle w:val="aff"/>
        <w:spacing w:line="216" w:lineRule="auto"/>
      </w:pPr>
      <w:r w:rsidRPr="00320739">
        <w:t>6.2. </w:t>
      </w:r>
      <w:r w:rsidR="00113A0C" w:rsidRPr="00320739">
        <w:t>Затраты на доработку существующего прикладного программного обеспечения, числящегося на балансе учреждения, и других нематериальных активов в сфере информационно-коммуникационных технологий не предусмотрен</w:t>
      </w:r>
      <w:r w:rsidR="006E3AF5" w:rsidRPr="00320739">
        <w:t>ы</w:t>
      </w:r>
      <w:r w:rsidR="00113A0C" w:rsidRPr="00320739">
        <w:t>.</w:t>
      </w:r>
    </w:p>
    <w:p w:rsidR="009964DA" w:rsidRPr="00320739" w:rsidRDefault="002F758E" w:rsidP="00133248">
      <w:pPr>
        <w:pStyle w:val="afd"/>
        <w:spacing w:line="216" w:lineRule="auto"/>
      </w:pPr>
      <w:r w:rsidRPr="00320739">
        <w:t>7. </w:t>
      </w:r>
      <w:r w:rsidR="00641326" w:rsidRPr="00320739">
        <w:t>Затраты на приобретение материальных запасов</w:t>
      </w:r>
      <w:r w:rsidR="00A5613D" w:rsidRPr="00320739">
        <w:t xml:space="preserve"> в сфере информационно-коммуникационных технологий</w:t>
      </w:r>
    </w:p>
    <w:p w:rsidR="002D510A" w:rsidRPr="00320739" w:rsidRDefault="0043461F" w:rsidP="00133248">
      <w:pPr>
        <w:pStyle w:val="aff"/>
        <w:spacing w:line="216" w:lineRule="auto"/>
      </w:pPr>
      <w:r w:rsidRPr="00320739">
        <w:t>7</w:t>
      </w:r>
      <w:r w:rsidR="005D057F" w:rsidRPr="00320739">
        <w:t>.1.</w:t>
      </w:r>
      <w:r w:rsidR="002F758E" w:rsidRPr="00320739">
        <w:t> </w:t>
      </w:r>
      <w:r w:rsidR="002D510A" w:rsidRPr="00320739"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мон</m:t>
            </m:r>
          </m:sub>
        </m:sSub>
      </m:oMath>
      <w:r w:rsidR="002D510A" w:rsidRPr="00320739">
        <w:t>) определяются по формуле:</w:t>
      </w:r>
    </w:p>
    <w:p w:rsidR="002D510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мон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мон</m:t>
                  </m:r>
                </m:sub>
              </m:sSub>
            </m:e>
          </m:nary>
        </m:oMath>
      </m:oMathPara>
    </w:p>
    <w:p w:rsidR="002D510A" w:rsidRPr="00320739" w:rsidRDefault="002D510A" w:rsidP="00133248">
      <w:pPr>
        <w:pStyle w:val="afa"/>
        <w:spacing w:line="216" w:lineRule="auto"/>
      </w:pPr>
      <w:r w:rsidRPr="00320739">
        <w:t>где:</w:t>
      </w:r>
    </w:p>
    <w:p w:rsidR="002D510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мон</m:t>
            </m:r>
          </m:sub>
        </m:sSub>
      </m:oMath>
      <w:r w:rsidR="002D510A" w:rsidRPr="00320739">
        <w:t> — количество i-х мониторов;</w:t>
      </w:r>
    </w:p>
    <w:p w:rsidR="00CF703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мон</m:t>
            </m:r>
          </m:sub>
        </m:sSub>
      </m:oMath>
      <w:r w:rsidR="002D510A" w:rsidRPr="00320739">
        <w:t> — цена одного i-го монитора</w:t>
      </w:r>
      <w:r w:rsidR="00CF703B" w:rsidRPr="00320739">
        <w:t>.</w:t>
      </w:r>
    </w:p>
    <w:p w:rsidR="00CF703B" w:rsidRPr="00320739" w:rsidRDefault="00CF703B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7F0532" w:rsidRPr="00320739">
        <w:t>.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09"/>
        <w:gridCol w:w="1933"/>
        <w:gridCol w:w="2048"/>
        <w:gridCol w:w="2490"/>
        <w:gridCol w:w="2490"/>
      </w:tblGrid>
      <w:tr w:rsidR="00E562D7" w:rsidRPr="00320739" w:rsidTr="00E562D7">
        <w:trPr>
          <w:tblHeader/>
        </w:trPr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07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E562D7" w:rsidRPr="00320739" w:rsidTr="00E562D7">
        <w:trPr>
          <w:tblHeader/>
        </w:trPr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7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E562D7" w:rsidRPr="00320739" w:rsidTr="00E562D7">
        <w:tc>
          <w:tcPr>
            <w:tcW w:w="5000" w:type="pct"/>
            <w:gridSpan w:val="5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E562D7" w:rsidRPr="00320739" w:rsidTr="00E562D7"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Монитор</w:t>
            </w:r>
          </w:p>
        </w:tc>
        <w:tc>
          <w:tcPr>
            <w:tcW w:w="107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50 716,67</w:t>
            </w:r>
          </w:p>
        </w:tc>
      </w:tr>
      <w:tr w:rsidR="00E562D7" w:rsidRPr="00320739" w:rsidTr="00E562D7">
        <w:tc>
          <w:tcPr>
            <w:tcW w:w="5000" w:type="pct"/>
            <w:gridSpan w:val="5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должностей, обязанности которых включают документооборот в СУФД</w:t>
            </w:r>
          </w:p>
        </w:tc>
      </w:tr>
      <w:tr w:rsidR="00E562D7" w:rsidRPr="00320739" w:rsidTr="00E562D7"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Монитор</w:t>
            </w:r>
          </w:p>
        </w:tc>
        <w:tc>
          <w:tcPr>
            <w:tcW w:w="107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на одного работника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50 716,67</w:t>
            </w:r>
          </w:p>
        </w:tc>
      </w:tr>
    </w:tbl>
    <w:p w:rsidR="00E562D7" w:rsidRPr="00320739" w:rsidRDefault="00872656" w:rsidP="00133248">
      <w:pPr>
        <w:pStyle w:val="aff"/>
        <w:spacing w:line="216" w:lineRule="auto"/>
      </w:pPr>
      <w:r w:rsidRPr="00320739">
        <w:t>7.2. </w:t>
      </w:r>
      <w:r w:rsidR="00E562D7" w:rsidRPr="00320739">
        <w:t>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сб</m:t>
            </m:r>
          </m:sub>
        </m:sSub>
      </m:oMath>
      <w:r w:rsidR="00E562D7" w:rsidRPr="00320739">
        <w:t>) определяются по формуле:</w:t>
      </w:r>
    </w:p>
    <w:p w:rsidR="00E562D7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сб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сб</m:t>
                  </m:r>
                </m:sub>
              </m:sSub>
            </m:e>
          </m:nary>
        </m:oMath>
      </m:oMathPara>
    </w:p>
    <w:p w:rsidR="00E562D7" w:rsidRPr="00320739" w:rsidRDefault="00E562D7" w:rsidP="00133248">
      <w:pPr>
        <w:pStyle w:val="afa"/>
        <w:spacing w:line="216" w:lineRule="auto"/>
      </w:pPr>
      <w:r w:rsidRPr="00320739">
        <w:lastRenderedPageBreak/>
        <w:t>где:</w:t>
      </w:r>
    </w:p>
    <w:p w:rsidR="00E562D7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сб</m:t>
            </m:r>
          </m:sub>
        </m:sSub>
      </m:oMath>
      <w:r w:rsidR="00E562D7" w:rsidRPr="00320739">
        <w:t> — количество i-х системных блоков;</w:t>
      </w:r>
    </w:p>
    <w:p w:rsidR="002E7786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сб</m:t>
            </m:r>
          </m:sub>
        </m:sSub>
      </m:oMath>
      <w:r w:rsidR="00E562D7" w:rsidRPr="00320739">
        <w:t> — цена одного i-го системного блока</w:t>
      </w:r>
      <w:r w:rsidR="002E7786" w:rsidRPr="00320739">
        <w:t>.</w:t>
      </w:r>
    </w:p>
    <w:p w:rsidR="002E7786" w:rsidRPr="00320739" w:rsidRDefault="002E7786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7F0532" w:rsidRPr="00320739">
        <w:t>.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09"/>
        <w:gridCol w:w="1933"/>
        <w:gridCol w:w="2050"/>
        <w:gridCol w:w="2488"/>
        <w:gridCol w:w="2490"/>
      </w:tblGrid>
      <w:tr w:rsidR="00E562D7" w:rsidRPr="00320739" w:rsidTr="00E562D7">
        <w:trPr>
          <w:tblHeader/>
        </w:trPr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07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130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E562D7" w:rsidRPr="00320739" w:rsidTr="00E562D7">
        <w:trPr>
          <w:tblHeader/>
        </w:trPr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7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0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E562D7" w:rsidRPr="00320739" w:rsidTr="00E562D7">
        <w:tc>
          <w:tcPr>
            <w:tcW w:w="5000" w:type="pct"/>
            <w:gridSpan w:val="5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E562D7" w:rsidRPr="00320739" w:rsidTr="00E562D7"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Системный блок</w:t>
            </w:r>
          </w:p>
        </w:tc>
        <w:tc>
          <w:tcPr>
            <w:tcW w:w="107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130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224 780,00</w:t>
            </w:r>
          </w:p>
        </w:tc>
      </w:tr>
      <w:tr w:rsidR="00E562D7" w:rsidRPr="00320739" w:rsidTr="00E562D7">
        <w:tc>
          <w:tcPr>
            <w:tcW w:w="5000" w:type="pct"/>
            <w:gridSpan w:val="5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должностей, обязанности которых включают документооборот в СУФД</w:t>
            </w:r>
          </w:p>
        </w:tc>
      </w:tr>
      <w:tr w:rsidR="00E562D7" w:rsidRPr="00320739" w:rsidTr="003A09EF">
        <w:trPr>
          <w:trHeight w:val="581"/>
        </w:trPr>
        <w:tc>
          <w:tcPr>
            <w:tcW w:w="318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10" w:type="pct"/>
            <w:vAlign w:val="center"/>
          </w:tcPr>
          <w:p w:rsidR="00E562D7" w:rsidRPr="00320739" w:rsidRDefault="00E562D7" w:rsidP="00133248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 w:line="216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320739">
              <w:rPr>
                <w:rFonts w:ascii="Times New Roman" w:eastAsia="Calibri" w:hAnsi="Times New Roman"/>
                <w:sz w:val="22"/>
                <w:szCs w:val="22"/>
              </w:rPr>
              <w:t>Системный блок</w:t>
            </w:r>
          </w:p>
        </w:tc>
        <w:tc>
          <w:tcPr>
            <w:tcW w:w="107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на одного работника</w:t>
            </w:r>
          </w:p>
        </w:tc>
        <w:tc>
          <w:tcPr>
            <w:tcW w:w="1300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01" w:type="pct"/>
            <w:vAlign w:val="center"/>
          </w:tcPr>
          <w:p w:rsidR="00E562D7" w:rsidRPr="00320739" w:rsidRDefault="00E562D7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224 780,00</w:t>
            </w:r>
          </w:p>
        </w:tc>
      </w:tr>
    </w:tbl>
    <w:p w:rsidR="00E562D7" w:rsidRPr="00320739" w:rsidRDefault="0043461F" w:rsidP="00133248">
      <w:pPr>
        <w:pStyle w:val="aff"/>
        <w:spacing w:line="216" w:lineRule="auto"/>
      </w:pPr>
      <w:r w:rsidRPr="00320739">
        <w:t>7</w:t>
      </w:r>
      <w:r w:rsidR="005D057F" w:rsidRPr="00320739">
        <w:t>.3.</w:t>
      </w:r>
      <w:r w:rsidR="001F6088" w:rsidRPr="00320739">
        <w:t> </w:t>
      </w:r>
      <w:r w:rsidR="00E562D7" w:rsidRPr="00320739"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дтв</m:t>
            </m:r>
          </m:sub>
        </m:sSub>
      </m:oMath>
      <w:r w:rsidR="00E562D7" w:rsidRPr="00320739">
        <w:t>) определяются по формуле:</w:t>
      </w:r>
    </w:p>
    <w:p w:rsidR="00E562D7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дтв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дтв</m:t>
                  </m:r>
                </m:sub>
              </m:sSub>
            </m:e>
          </m:nary>
        </m:oMath>
      </m:oMathPara>
    </w:p>
    <w:p w:rsidR="00E562D7" w:rsidRPr="00320739" w:rsidRDefault="00E562D7" w:rsidP="00133248">
      <w:pPr>
        <w:pStyle w:val="afa"/>
        <w:spacing w:line="216" w:lineRule="auto"/>
      </w:pPr>
      <w:r w:rsidRPr="00320739">
        <w:t>где:</w:t>
      </w:r>
    </w:p>
    <w:p w:rsidR="00E562D7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дтв</m:t>
            </m:r>
          </m:sub>
        </m:sSub>
      </m:oMath>
      <w:r w:rsidR="00E562D7" w:rsidRPr="00320739">
        <w:t> — 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B3460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дтв</m:t>
            </m:r>
          </m:sub>
        </m:sSub>
      </m:oMath>
      <w:r w:rsidR="00E562D7" w:rsidRPr="00320739">
        <w:t> — цена одной единицы i-й запасной части для вычислительной техники</w:t>
      </w:r>
      <w:r w:rsidR="00B34603" w:rsidRPr="00320739">
        <w:t>.</w:t>
      </w:r>
    </w:p>
    <w:p w:rsidR="00A72A7A" w:rsidRPr="00320739" w:rsidRDefault="00A72A7A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2829"/>
        <w:gridCol w:w="1923"/>
        <w:gridCol w:w="2243"/>
        <w:gridCol w:w="2062"/>
      </w:tblGrid>
      <w:tr w:rsidR="00446B4F" w:rsidRPr="00320739" w:rsidTr="00446B4F">
        <w:trPr>
          <w:tblHeader/>
          <w:jc w:val="center"/>
        </w:trPr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№</w:t>
            </w:r>
          </w:p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</w:pPr>
            <w:r w:rsidRPr="00320739"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Цена за единицу (не более), руб.</w:t>
            </w:r>
          </w:p>
        </w:tc>
      </w:tr>
      <w:tr w:rsidR="00446B4F" w:rsidRPr="00320739" w:rsidTr="00446B4F">
        <w:trPr>
          <w:tblHeader/>
          <w:jc w:val="center"/>
        </w:trPr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</w:pP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jc w:val="center"/>
              <w:rPr>
                <w:sz w:val="22"/>
                <w:szCs w:val="22"/>
                <w:lang w:eastAsia="en-US"/>
              </w:rPr>
            </w:pPr>
            <w:r w:rsidRPr="00320739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46B4F" w:rsidRPr="00320739" w:rsidTr="00086405">
        <w:trPr>
          <w:jc w:val="center"/>
        </w:trPr>
        <w:tc>
          <w:tcPr>
            <w:tcW w:w="0" w:type="auto"/>
            <w:gridSpan w:val="5"/>
          </w:tcPr>
          <w:p w:rsidR="00446B4F" w:rsidRPr="00320739" w:rsidRDefault="00446B4F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Для всех должностей</w:t>
            </w:r>
          </w:p>
        </w:tc>
      </w:tr>
      <w:tr w:rsidR="00F937F6" w:rsidRPr="00320739" w:rsidTr="00446B4F">
        <w:trPr>
          <w:jc w:val="center"/>
        </w:trPr>
        <w:tc>
          <w:tcPr>
            <w:tcW w:w="0" w:type="auto"/>
            <w:vAlign w:val="center"/>
          </w:tcPr>
          <w:p w:rsidR="00F937F6" w:rsidRPr="00320739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87639B">
              <w:rPr>
                <w:color w:val="000000"/>
                <w:sz w:val="22"/>
                <w:szCs w:val="22"/>
              </w:rPr>
              <w:t>Блок питания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87639B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87639B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87639B">
              <w:t>3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87639B">
              <w:rPr>
                <w:color w:val="000000"/>
                <w:sz w:val="22"/>
                <w:szCs w:val="22"/>
              </w:rPr>
              <w:t>7 770,00</w:t>
            </w:r>
          </w:p>
        </w:tc>
      </w:tr>
      <w:tr w:rsidR="00F937F6" w:rsidRPr="00320739" w:rsidTr="00446B4F">
        <w:trPr>
          <w:jc w:val="center"/>
        </w:trPr>
        <w:tc>
          <w:tcPr>
            <w:tcW w:w="0" w:type="auto"/>
            <w:vAlign w:val="center"/>
          </w:tcPr>
          <w:p w:rsidR="00F937F6" w:rsidRPr="00320739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87639B">
              <w:rPr>
                <w:color w:val="000000"/>
                <w:sz w:val="22"/>
                <w:szCs w:val="22"/>
              </w:rPr>
              <w:t>Накопитель SSD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87639B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87639B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87639B">
              <w:t>3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87639B">
              <w:rPr>
                <w:color w:val="000000"/>
                <w:sz w:val="22"/>
                <w:szCs w:val="22"/>
              </w:rPr>
              <w:t>12 520,00</w:t>
            </w:r>
          </w:p>
        </w:tc>
      </w:tr>
      <w:tr w:rsidR="00F937F6" w:rsidRPr="00320739" w:rsidTr="00446B4F">
        <w:trPr>
          <w:jc w:val="center"/>
        </w:trPr>
        <w:tc>
          <w:tcPr>
            <w:tcW w:w="0" w:type="auto"/>
            <w:vAlign w:val="center"/>
          </w:tcPr>
          <w:p w:rsidR="00F937F6" w:rsidRPr="00320739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87639B">
              <w:rPr>
                <w:color w:val="000000"/>
                <w:sz w:val="22"/>
                <w:szCs w:val="22"/>
              </w:rPr>
              <w:t>Клавиатура + мышь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87639B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87639B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87639B">
              <w:t>2</w:t>
            </w:r>
          </w:p>
        </w:tc>
        <w:tc>
          <w:tcPr>
            <w:tcW w:w="0" w:type="auto"/>
            <w:vAlign w:val="center"/>
          </w:tcPr>
          <w:p w:rsidR="00F937F6" w:rsidRPr="0087639B" w:rsidRDefault="00F937F6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87639B">
              <w:rPr>
                <w:color w:val="000000"/>
                <w:sz w:val="22"/>
                <w:szCs w:val="22"/>
              </w:rPr>
              <w:t>4 060,00</w:t>
            </w:r>
          </w:p>
        </w:tc>
      </w:tr>
      <w:tr w:rsidR="00F937F6" w:rsidRPr="00F351D3" w:rsidTr="00446B4F">
        <w:trPr>
          <w:jc w:val="center"/>
        </w:trPr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F351D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Оперативная память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351D3">
              <w:t>3</w:t>
            </w:r>
          </w:p>
        </w:tc>
        <w:tc>
          <w:tcPr>
            <w:tcW w:w="0" w:type="auto"/>
            <w:vAlign w:val="center"/>
          </w:tcPr>
          <w:p w:rsidR="00F937F6" w:rsidRPr="00F351D3" w:rsidRDefault="00133248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16 499,67</w:t>
            </w:r>
          </w:p>
        </w:tc>
      </w:tr>
      <w:tr w:rsidR="00F937F6" w:rsidRPr="00F351D3" w:rsidTr="00446B4F">
        <w:trPr>
          <w:jc w:val="center"/>
        </w:trPr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F351D3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Материнская плата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351D3">
              <w:t>3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30 986,67</w:t>
            </w:r>
          </w:p>
        </w:tc>
      </w:tr>
      <w:tr w:rsidR="00F937F6" w:rsidRPr="00F351D3" w:rsidTr="00446B4F">
        <w:trPr>
          <w:jc w:val="center"/>
        </w:trPr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F351D3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Видеокарта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351D3">
              <w:t>3</w:t>
            </w:r>
          </w:p>
        </w:tc>
        <w:tc>
          <w:tcPr>
            <w:tcW w:w="0" w:type="auto"/>
            <w:vAlign w:val="center"/>
          </w:tcPr>
          <w:p w:rsidR="00F937F6" w:rsidRPr="00F351D3" w:rsidRDefault="00133248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34 383,00</w:t>
            </w:r>
          </w:p>
        </w:tc>
      </w:tr>
      <w:tr w:rsidR="00F937F6" w:rsidRPr="00F351D3" w:rsidTr="00446B4F">
        <w:trPr>
          <w:jc w:val="center"/>
        </w:trPr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F351D3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Процессор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351D3">
              <w:t>3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69 070,00</w:t>
            </w:r>
          </w:p>
        </w:tc>
      </w:tr>
      <w:tr w:rsidR="00F937F6" w:rsidRPr="00F351D3" w:rsidTr="00446B4F">
        <w:trPr>
          <w:jc w:val="center"/>
        </w:trPr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F351D3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Кулер для процессора</w:t>
            </w:r>
          </w:p>
        </w:tc>
        <w:tc>
          <w:tcPr>
            <w:tcW w:w="0" w:type="auto"/>
            <w:vAlign w:val="center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</w:tcPr>
          <w:p w:rsidR="00F937F6" w:rsidRPr="00F351D3" w:rsidRDefault="00F937F6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351D3">
              <w:t>3</w:t>
            </w:r>
          </w:p>
        </w:tc>
        <w:tc>
          <w:tcPr>
            <w:tcW w:w="0" w:type="auto"/>
            <w:vAlign w:val="center"/>
          </w:tcPr>
          <w:p w:rsidR="00F937F6" w:rsidRPr="00F351D3" w:rsidRDefault="00133248" w:rsidP="00133248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F351D3">
              <w:rPr>
                <w:color w:val="000000"/>
                <w:sz w:val="22"/>
                <w:szCs w:val="22"/>
              </w:rPr>
              <w:t>2 733,00</w:t>
            </w:r>
          </w:p>
        </w:tc>
      </w:tr>
      <w:tr w:rsidR="00446B4F" w:rsidRPr="00F351D3" w:rsidTr="00446B4F">
        <w:trPr>
          <w:jc w:val="center"/>
        </w:trPr>
        <w:tc>
          <w:tcPr>
            <w:tcW w:w="0" w:type="auto"/>
            <w:vAlign w:val="center"/>
          </w:tcPr>
          <w:p w:rsidR="00446B4F" w:rsidRPr="00F351D3" w:rsidRDefault="00446B4F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F351D3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0" w:type="auto"/>
            <w:vAlign w:val="center"/>
          </w:tcPr>
          <w:p w:rsidR="00446B4F" w:rsidRPr="00F351D3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both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Блок питания для сервера</w:t>
            </w:r>
          </w:p>
        </w:tc>
        <w:tc>
          <w:tcPr>
            <w:tcW w:w="0" w:type="auto"/>
            <w:vAlign w:val="center"/>
          </w:tcPr>
          <w:p w:rsidR="00446B4F" w:rsidRPr="00F351D3" w:rsidRDefault="00446B4F" w:rsidP="0013324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12 на учреждение</w:t>
            </w:r>
          </w:p>
        </w:tc>
        <w:tc>
          <w:tcPr>
            <w:tcW w:w="0" w:type="auto"/>
          </w:tcPr>
          <w:p w:rsidR="00446B4F" w:rsidRPr="00F351D3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</w:pPr>
            <w:r w:rsidRPr="00F351D3">
              <w:t>3</w:t>
            </w:r>
          </w:p>
        </w:tc>
        <w:tc>
          <w:tcPr>
            <w:tcW w:w="0" w:type="auto"/>
            <w:vAlign w:val="center"/>
          </w:tcPr>
          <w:p w:rsidR="00446B4F" w:rsidRPr="00F351D3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18 515,33</w:t>
            </w:r>
          </w:p>
        </w:tc>
      </w:tr>
      <w:tr w:rsidR="00446B4F" w:rsidRPr="00F351D3" w:rsidTr="00446B4F">
        <w:trPr>
          <w:jc w:val="center"/>
        </w:trPr>
        <w:tc>
          <w:tcPr>
            <w:tcW w:w="0" w:type="auto"/>
            <w:vAlign w:val="center"/>
          </w:tcPr>
          <w:p w:rsidR="00446B4F" w:rsidRPr="00F351D3" w:rsidRDefault="00446B4F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F351D3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0" w:type="auto"/>
            <w:vAlign w:val="center"/>
          </w:tcPr>
          <w:p w:rsidR="00446B4F" w:rsidRPr="00F351D3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both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Жесткий диск для сервера</w:t>
            </w:r>
          </w:p>
        </w:tc>
        <w:tc>
          <w:tcPr>
            <w:tcW w:w="0" w:type="auto"/>
            <w:vAlign w:val="center"/>
          </w:tcPr>
          <w:p w:rsidR="00446B4F" w:rsidRPr="00F351D3" w:rsidRDefault="00446B4F" w:rsidP="0013324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48 на учреждение</w:t>
            </w:r>
          </w:p>
        </w:tc>
        <w:tc>
          <w:tcPr>
            <w:tcW w:w="0" w:type="auto"/>
          </w:tcPr>
          <w:p w:rsidR="00446B4F" w:rsidRPr="00F351D3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</w:pPr>
            <w:r w:rsidRPr="00F351D3">
              <w:t>3</w:t>
            </w:r>
          </w:p>
        </w:tc>
        <w:tc>
          <w:tcPr>
            <w:tcW w:w="0" w:type="auto"/>
            <w:vAlign w:val="center"/>
          </w:tcPr>
          <w:p w:rsidR="00446B4F" w:rsidRPr="00F351D3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sz w:val="22"/>
                <w:szCs w:val="22"/>
              </w:rPr>
            </w:pPr>
            <w:r w:rsidRPr="00F351D3">
              <w:rPr>
                <w:sz w:val="22"/>
                <w:szCs w:val="22"/>
              </w:rPr>
              <w:t>295 740,20</w:t>
            </w:r>
          </w:p>
        </w:tc>
      </w:tr>
      <w:tr w:rsidR="00446B4F" w:rsidRPr="00320739" w:rsidTr="00446B4F">
        <w:trPr>
          <w:jc w:val="center"/>
        </w:trPr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both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Контроллер для сервера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6 на учреждение</w:t>
            </w:r>
          </w:p>
        </w:tc>
        <w:tc>
          <w:tcPr>
            <w:tcW w:w="0" w:type="auto"/>
          </w:tcPr>
          <w:p w:rsidR="00446B4F" w:rsidRPr="00320739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</w:pPr>
            <w:r w:rsidRPr="00320739">
              <w:t>3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19 250,00</w:t>
            </w:r>
          </w:p>
        </w:tc>
      </w:tr>
      <w:tr w:rsidR="00446B4F" w:rsidRPr="00320739" w:rsidTr="00086405">
        <w:trPr>
          <w:jc w:val="center"/>
        </w:trPr>
        <w:tc>
          <w:tcPr>
            <w:tcW w:w="0" w:type="auto"/>
            <w:gridSpan w:val="5"/>
          </w:tcPr>
          <w:p w:rsidR="00446B4F" w:rsidRPr="00320739" w:rsidRDefault="00446B4F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Для должностей, обязанности которых включают документооборот в СУФД</w:t>
            </w:r>
          </w:p>
        </w:tc>
      </w:tr>
      <w:tr w:rsidR="00446B4F" w:rsidRPr="00320739" w:rsidTr="00446B4F">
        <w:trPr>
          <w:jc w:val="center"/>
        </w:trPr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uppressAutoHyphens/>
              <w:spacing w:line="216" w:lineRule="auto"/>
              <w:jc w:val="center"/>
              <w:rPr>
                <w:sz w:val="22"/>
                <w:szCs w:val="22"/>
                <w:lang w:eastAsia="ar-SA"/>
              </w:rPr>
            </w:pPr>
            <w:r w:rsidRPr="00320739"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spacing w:line="216" w:lineRule="auto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Комплект клавиатура + мышь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2 на одного работника</w:t>
            </w:r>
          </w:p>
        </w:tc>
        <w:tc>
          <w:tcPr>
            <w:tcW w:w="0" w:type="auto"/>
          </w:tcPr>
          <w:p w:rsidR="00446B4F" w:rsidRPr="00320739" w:rsidRDefault="00446B4F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320739">
              <w:t>2</w:t>
            </w:r>
          </w:p>
        </w:tc>
        <w:tc>
          <w:tcPr>
            <w:tcW w:w="0" w:type="auto"/>
            <w:vAlign w:val="center"/>
          </w:tcPr>
          <w:p w:rsidR="00446B4F" w:rsidRPr="00320739" w:rsidRDefault="00446B4F" w:rsidP="001332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320739">
              <w:rPr>
                <w:sz w:val="22"/>
                <w:szCs w:val="22"/>
              </w:rPr>
              <w:t>3 419,67</w:t>
            </w:r>
          </w:p>
        </w:tc>
      </w:tr>
    </w:tbl>
    <w:p w:rsidR="009F070A" w:rsidRPr="00320739" w:rsidRDefault="0043461F" w:rsidP="00133248">
      <w:pPr>
        <w:pStyle w:val="aff"/>
        <w:spacing w:line="216" w:lineRule="auto"/>
      </w:pPr>
      <w:r w:rsidRPr="00320739">
        <w:t>7</w:t>
      </w:r>
      <w:r w:rsidR="008F275A" w:rsidRPr="00320739">
        <w:t>.4.</w:t>
      </w:r>
      <w:r w:rsidR="00F91EA8" w:rsidRPr="00320739">
        <w:t> </w:t>
      </w:r>
      <w:r w:rsidR="009F070A" w:rsidRPr="00320739">
        <w:t>Затраты на приобретение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мн</m:t>
            </m:r>
          </m:sub>
        </m:sSub>
      </m:oMath>
      <w:r w:rsidR="009F070A" w:rsidRPr="00320739">
        <w:t>), определяются по формуле:</w:t>
      </w:r>
    </w:p>
    <w:p w:rsidR="009F070A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мн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мн</m:t>
                  </m:r>
                </m:sub>
              </m:sSub>
            </m:e>
          </m:nary>
        </m:oMath>
      </m:oMathPara>
    </w:p>
    <w:p w:rsidR="009F070A" w:rsidRPr="00320739" w:rsidRDefault="009F070A" w:rsidP="00133248">
      <w:pPr>
        <w:pStyle w:val="afa"/>
        <w:spacing w:line="216" w:lineRule="auto"/>
      </w:pPr>
      <w:r w:rsidRPr="00320739">
        <w:t>где:</w:t>
      </w:r>
    </w:p>
    <w:p w:rsidR="009F070A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мн</m:t>
            </m:r>
          </m:sub>
        </m:sSub>
      </m:oMath>
      <w:r w:rsidR="009F070A" w:rsidRPr="00320739">
        <w:t> — количество носителей информации по i-й должности;</w:t>
      </w:r>
    </w:p>
    <w:p w:rsidR="00641326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мн</m:t>
            </m:r>
          </m:sub>
        </m:sSub>
      </m:oMath>
      <w:r w:rsidR="009F070A" w:rsidRPr="00320739">
        <w:t> — цена одной единицы носителя информации по i-й должности</w:t>
      </w:r>
      <w:r w:rsidR="00641326" w:rsidRPr="00320739">
        <w:t>.</w:t>
      </w:r>
    </w:p>
    <w:p w:rsidR="00641326" w:rsidRPr="00320739" w:rsidRDefault="00641326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</w:t>
      </w:r>
      <w:r w:rsidR="007F0532" w:rsidRPr="00320739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861"/>
        <w:gridCol w:w="3849"/>
        <w:gridCol w:w="2347"/>
      </w:tblGrid>
      <w:tr w:rsidR="00AD2185" w:rsidRPr="00320739" w:rsidTr="003A09EF">
        <w:trPr>
          <w:trHeight w:val="659"/>
          <w:tblHeader/>
        </w:trPr>
        <w:tc>
          <w:tcPr>
            <w:tcW w:w="0" w:type="auto"/>
            <w:shd w:val="clear" w:color="auto" w:fill="auto"/>
            <w:vAlign w:val="center"/>
          </w:tcPr>
          <w:p w:rsidR="00F91EA8" w:rsidRPr="00320739" w:rsidRDefault="00F91EA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носителя информации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носителей информации в год (не более),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единицу (не более), руб.</w:t>
            </w:r>
          </w:p>
        </w:tc>
      </w:tr>
      <w:tr w:rsidR="00AD2185" w:rsidRPr="00320739" w:rsidTr="003A09EF">
        <w:trPr>
          <w:trHeight w:val="414"/>
          <w:tblHeader/>
        </w:trPr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AD2185" w:rsidRPr="00320739" w:rsidTr="003A09EF">
        <w:trPr>
          <w:trHeight w:val="315"/>
        </w:trPr>
        <w:tc>
          <w:tcPr>
            <w:tcW w:w="0" w:type="auto"/>
            <w:gridSpan w:val="4"/>
            <w:shd w:val="clear" w:color="auto" w:fill="auto"/>
          </w:tcPr>
          <w:p w:rsidR="00641326" w:rsidRPr="00320739" w:rsidRDefault="00641326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Для всех </w:t>
            </w:r>
            <w:r w:rsidR="008F275A" w:rsidRPr="00320739">
              <w:rPr>
                <w:lang w:eastAsia="ru-RU"/>
              </w:rPr>
              <w:t>должностей</w:t>
            </w:r>
          </w:p>
        </w:tc>
      </w:tr>
      <w:tr w:rsidR="00AD2185" w:rsidRPr="00320739" w:rsidTr="003A09EF">
        <w:trPr>
          <w:trHeight w:val="367"/>
        </w:trPr>
        <w:tc>
          <w:tcPr>
            <w:tcW w:w="0" w:type="auto"/>
            <w:shd w:val="clear" w:color="auto" w:fill="auto"/>
            <w:vAlign w:val="center"/>
          </w:tcPr>
          <w:p w:rsidR="00641326" w:rsidRPr="00320739" w:rsidRDefault="00670E62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Компакт-диск CD-R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1 000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326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79,67</w:t>
            </w:r>
          </w:p>
        </w:tc>
      </w:tr>
      <w:tr w:rsidR="00AD2185" w:rsidRPr="00320739" w:rsidTr="003A09EF">
        <w:trPr>
          <w:trHeight w:val="416"/>
        </w:trPr>
        <w:tc>
          <w:tcPr>
            <w:tcW w:w="0" w:type="auto"/>
            <w:shd w:val="clear" w:color="auto" w:fill="auto"/>
            <w:vAlign w:val="center"/>
          </w:tcPr>
          <w:p w:rsidR="0004634A" w:rsidRPr="00320739" w:rsidRDefault="0004634A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634A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Компакт-диск DVD-R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634A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1 000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634A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89,67</w:t>
            </w:r>
          </w:p>
        </w:tc>
      </w:tr>
      <w:tr w:rsidR="004A02B3" w:rsidRPr="00320739" w:rsidTr="003A09EF">
        <w:trPr>
          <w:trHeight w:val="408"/>
        </w:trPr>
        <w:tc>
          <w:tcPr>
            <w:tcW w:w="0" w:type="auto"/>
            <w:shd w:val="clear" w:color="auto" w:fill="auto"/>
            <w:vAlign w:val="center"/>
          </w:tcPr>
          <w:p w:rsidR="004A02B3" w:rsidRPr="00320739" w:rsidRDefault="00A90EF8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02B3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Карта памяти SD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02B3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02B3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2 999,00</w:t>
            </w:r>
          </w:p>
        </w:tc>
      </w:tr>
      <w:tr w:rsidR="00DC7597" w:rsidRPr="00320739" w:rsidTr="003A09EF">
        <w:trPr>
          <w:trHeight w:val="427"/>
        </w:trPr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Карта памяти MicroSD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3 065,67</w:t>
            </w:r>
          </w:p>
        </w:tc>
      </w:tr>
      <w:tr w:rsidR="00DC7597" w:rsidRPr="00320739" w:rsidTr="00F91EA8"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USB внешний жесткий диск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8 099,00</w:t>
            </w:r>
          </w:p>
        </w:tc>
      </w:tr>
      <w:tr w:rsidR="00DC7597" w:rsidRPr="00320739" w:rsidTr="003A09EF">
        <w:trPr>
          <w:trHeight w:val="313"/>
        </w:trPr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USB флэш-накопитель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7597" w:rsidRPr="00320739" w:rsidRDefault="00DC7597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653,33</w:t>
            </w:r>
          </w:p>
        </w:tc>
      </w:tr>
    </w:tbl>
    <w:p w:rsidR="009964DA" w:rsidRPr="00320739" w:rsidRDefault="00F74BBF" w:rsidP="00133248">
      <w:pPr>
        <w:pStyle w:val="aff"/>
        <w:spacing w:line="216" w:lineRule="auto"/>
      </w:pPr>
      <w:r w:rsidRPr="00320739">
        <w:t>7.5.</w:t>
      </w:r>
      <w:r w:rsidR="00F91EA8" w:rsidRPr="00320739">
        <w:t> </w:t>
      </w:r>
      <w:r w:rsidRPr="00320739">
        <w:t xml:space="preserve">Затраты на приобретение деталей для содержания </w:t>
      </w:r>
      <w:r w:rsidR="006C415A" w:rsidRPr="00320739">
        <w:t>принтеров, многофункциональных устройств, копировальных аппаратов и иной оргтехники</w:t>
      </w:r>
      <w:r w:rsidRPr="00320739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дсо</m:t>
            </m:r>
          </m:sub>
        </m:sSub>
      </m:oMath>
      <w:r w:rsidRPr="00320739">
        <w:t>) определяются по формуле:</w:t>
      </w:r>
    </w:p>
    <w:p w:rsidR="00BB1290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дсо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зп</m:t>
              </m:r>
            </m:sub>
          </m:sSub>
        </m:oMath>
      </m:oMathPara>
    </w:p>
    <w:p w:rsidR="00F74BBF" w:rsidRPr="00320739" w:rsidRDefault="00F74BBF" w:rsidP="00133248">
      <w:pPr>
        <w:pStyle w:val="afa"/>
        <w:spacing w:line="216" w:lineRule="auto"/>
      </w:pPr>
      <w:r w:rsidRPr="00320739">
        <w:t>где:</w:t>
      </w:r>
    </w:p>
    <w:p w:rsidR="00F74BBF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рм</m:t>
            </m:r>
          </m:sub>
        </m:sSub>
      </m:oMath>
      <w:r w:rsidR="00F91EA8" w:rsidRPr="00320739">
        <w:t> </w:t>
      </w:r>
      <w:r w:rsidR="00C911B8" w:rsidRPr="00320739">
        <w:t>—</w:t>
      </w:r>
      <w:r w:rsidR="00F91EA8" w:rsidRPr="00320739">
        <w:t> </w:t>
      </w:r>
      <w:r w:rsidR="00F74BBF" w:rsidRPr="00320739">
        <w:t xml:space="preserve">затраты на приобретение расходных материалов для принтеров, </w:t>
      </w:r>
      <w:r w:rsidR="00063A72" w:rsidRPr="00320739">
        <w:t xml:space="preserve">многофункциональных устройств, </w:t>
      </w:r>
      <w:r w:rsidR="00F74BBF" w:rsidRPr="00320739">
        <w:t>копировальн</w:t>
      </w:r>
      <w:r w:rsidR="00063A72" w:rsidRPr="00320739">
        <w:t>ых аппаратов и иной оргтехники;</w:t>
      </w:r>
    </w:p>
    <w:p w:rsidR="00063A72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зп</m:t>
            </m:r>
          </m:sub>
        </m:sSub>
      </m:oMath>
      <w:r w:rsidR="00F91EA8" w:rsidRPr="00320739">
        <w:t> — </w:t>
      </w:r>
      <w:r w:rsidR="00063A72" w:rsidRPr="00320739">
        <w:t>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D458B5" w:rsidRPr="00320739" w:rsidRDefault="00063A72" w:rsidP="00133248">
      <w:pPr>
        <w:pStyle w:val="aff"/>
        <w:spacing w:line="216" w:lineRule="auto"/>
      </w:pPr>
      <w:r w:rsidRPr="00320739">
        <w:t>7.5.1.</w:t>
      </w:r>
      <w:r w:rsidR="00F91EA8" w:rsidRPr="00320739">
        <w:t> </w:t>
      </w:r>
      <w:r w:rsidR="00D458B5" w:rsidRPr="00320739">
        <w:t>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рм</m:t>
            </m:r>
          </m:sub>
        </m:sSub>
      </m:oMath>
      <w:r w:rsidR="00D458B5" w:rsidRPr="00320739">
        <w:t>) определяются по формуле:</w:t>
      </w:r>
    </w:p>
    <w:p w:rsidR="00D458B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рм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рм</m:t>
                  </m:r>
                </m:sub>
              </m:sSub>
            </m:e>
          </m:nary>
        </m:oMath>
      </m:oMathPara>
    </w:p>
    <w:p w:rsidR="00D458B5" w:rsidRPr="00320739" w:rsidRDefault="00D458B5" w:rsidP="00133248">
      <w:pPr>
        <w:pStyle w:val="afa"/>
        <w:spacing w:line="216" w:lineRule="auto"/>
      </w:pPr>
      <w:r w:rsidRPr="00320739">
        <w:t>где:</w:t>
      </w:r>
    </w:p>
    <w:p w:rsidR="00D458B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рм</m:t>
            </m:r>
          </m:sub>
        </m:sSub>
      </m:oMath>
      <w:r w:rsidR="00D458B5" w:rsidRPr="00320739">
        <w:t> — 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D458B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рм</m:t>
            </m:r>
          </m:sub>
        </m:sSub>
      </m:oMath>
      <w:r w:rsidR="00D458B5" w:rsidRPr="00320739">
        <w:t xml:space="preserve"> — цена расходного материала для принтеров, многофункциональных устройств, копировальных аппаратов и иной оргтехники по </w:t>
      </w:r>
      <w:r w:rsidR="00BB1290" w:rsidRPr="00320739">
        <w:t>i-й должности</w:t>
      </w:r>
      <w:r w:rsidR="00D458B5" w:rsidRPr="00320739">
        <w:t>;</w:t>
      </w:r>
    </w:p>
    <w:p w:rsidR="00B2408A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рм</m:t>
            </m:r>
          </m:sub>
        </m:sSub>
      </m:oMath>
      <w:r w:rsidR="00D458B5" w:rsidRPr="00320739">
        <w:t xml:space="preserve"> — норматив потребления расходных материалов для принтеров, многофункциональных устройств, копировальных аппаратов и иной оргтехники по </w:t>
      </w:r>
      <w:r w:rsidR="00BB1290" w:rsidRPr="00320739">
        <w:t>i-й должности</w:t>
      </w:r>
      <w:r w:rsidR="00B2408A" w:rsidRPr="00320739">
        <w:t>.</w:t>
      </w:r>
    </w:p>
    <w:p w:rsidR="00B2408A" w:rsidRPr="00320739" w:rsidRDefault="00B2408A" w:rsidP="00133248">
      <w:pPr>
        <w:pStyle w:val="af9"/>
        <w:spacing w:line="216" w:lineRule="auto"/>
      </w:pPr>
      <w:r w:rsidRPr="00320739">
        <w:t>Расчет осуществляется в соответствии с нормативами согласно таблиц</w:t>
      </w:r>
      <w:r w:rsidR="007F0532" w:rsidRPr="00320739">
        <w:t>е.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13"/>
        <w:gridCol w:w="2267"/>
        <w:gridCol w:w="1574"/>
        <w:gridCol w:w="3445"/>
        <w:gridCol w:w="1771"/>
      </w:tblGrid>
      <w:tr w:rsidR="005E3F5F" w:rsidRPr="00320739" w:rsidTr="003A09EF">
        <w:trPr>
          <w:tblHeader/>
        </w:trPr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№</w:t>
            </w:r>
          </w:p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5E3F5F" w:rsidRPr="00320739" w:rsidRDefault="00BB129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Наименование оргтехники</w:t>
            </w:r>
          </w:p>
        </w:tc>
        <w:tc>
          <w:tcPr>
            <w:tcW w:w="1574" w:type="dxa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Фактическое количество оргтехники, шт.</w:t>
            </w:r>
          </w:p>
        </w:tc>
        <w:tc>
          <w:tcPr>
            <w:tcW w:w="3445" w:type="dxa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Норматив потребления расходного материала в год (не более), шт.</w:t>
            </w:r>
          </w:p>
        </w:tc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Цена за единицу (не более), руб.</w:t>
            </w:r>
          </w:p>
        </w:tc>
      </w:tr>
      <w:tr w:rsidR="005E3F5F" w:rsidRPr="00320739" w:rsidTr="003A09EF">
        <w:trPr>
          <w:tblHeader/>
        </w:trPr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</w:p>
        </w:tc>
        <w:tc>
          <w:tcPr>
            <w:tcW w:w="1574" w:type="dxa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3</w:t>
            </w:r>
          </w:p>
        </w:tc>
        <w:tc>
          <w:tcPr>
            <w:tcW w:w="3445" w:type="dxa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5</w:t>
            </w:r>
          </w:p>
        </w:tc>
      </w:tr>
      <w:tr w:rsidR="00F91EA8" w:rsidRPr="00320739" w:rsidTr="00F91EA8">
        <w:tc>
          <w:tcPr>
            <w:tcW w:w="0" w:type="auto"/>
            <w:gridSpan w:val="5"/>
            <w:vAlign w:val="center"/>
          </w:tcPr>
          <w:p w:rsidR="00F91EA8" w:rsidRPr="00320739" w:rsidRDefault="00F91EA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Для всех должностей</w:t>
            </w:r>
          </w:p>
        </w:tc>
      </w:tr>
      <w:tr w:rsidR="003B5D14" w:rsidRPr="00320739" w:rsidTr="003A09EF">
        <w:tc>
          <w:tcPr>
            <w:tcW w:w="0" w:type="auto"/>
            <w:vMerge w:val="restart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Плоттер Canon iPF770</w:t>
            </w:r>
          </w:p>
        </w:tc>
        <w:tc>
          <w:tcPr>
            <w:tcW w:w="1574" w:type="dxa"/>
            <w:vMerge w:val="restart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1</w:t>
            </w: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голубой: 12 на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16 363,33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пурпурный: 12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16 363,33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желтый: 12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16 363,33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черный: 12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16 363,33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матов. черный: 24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21 996,67</w:t>
            </w:r>
          </w:p>
        </w:tc>
      </w:tr>
      <w:tr w:rsidR="003B5D14" w:rsidRPr="00320739" w:rsidTr="003A09EF">
        <w:tc>
          <w:tcPr>
            <w:tcW w:w="0" w:type="auto"/>
            <w:vMerge w:val="restart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МФУ</w:t>
            </w:r>
            <w:r w:rsidRPr="0087639B"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  <w:t xml:space="preserve"> Canon Pixma G3411</w:t>
            </w:r>
          </w:p>
        </w:tc>
        <w:tc>
          <w:tcPr>
            <w:tcW w:w="1574" w:type="dxa"/>
            <w:vMerge w:val="restart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1</w:t>
            </w: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голубой: 6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3 396,67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пурпурный: 6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3 396,67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желтый: 6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3 396,67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черный: 6 </w:t>
            </w:r>
            <w:r w:rsidR="004E3A62"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3 396,67</w:t>
            </w:r>
          </w:p>
        </w:tc>
      </w:tr>
      <w:tr w:rsidR="003B5D14" w:rsidRPr="00320739" w:rsidTr="003A09EF">
        <w:tc>
          <w:tcPr>
            <w:tcW w:w="0" w:type="auto"/>
            <w:vMerge w:val="restart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3B5D14" w:rsidRPr="0087639B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МФУ</w:t>
            </w:r>
            <w:r w:rsidRPr="0087639B"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  <w:t xml:space="preserve"> Kyocera m8130cidn</w:t>
            </w:r>
          </w:p>
        </w:tc>
        <w:tc>
          <w:tcPr>
            <w:tcW w:w="1574" w:type="dxa"/>
            <w:vMerge w:val="restart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</w:p>
        </w:tc>
        <w:tc>
          <w:tcPr>
            <w:tcW w:w="3445" w:type="dxa"/>
            <w:vAlign w:val="center"/>
          </w:tcPr>
          <w:p w:rsidR="003B5D14" w:rsidRPr="0087639B" w:rsidRDefault="004E3A6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голубой: 6</w:t>
            </w:r>
            <w:r w:rsidR="003B5D14"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15 230,00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4E3A6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пурпурный: 6</w:t>
            </w:r>
            <w:r w:rsidR="003B5D14"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15 230,00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4E3A6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желтый: 6</w:t>
            </w:r>
            <w:r w:rsidR="003B5D14"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15 230,00</w:t>
            </w:r>
          </w:p>
        </w:tc>
      </w:tr>
      <w:tr w:rsidR="003B5D14" w:rsidRPr="00320739" w:rsidTr="003A09EF">
        <w:tc>
          <w:tcPr>
            <w:tcW w:w="0" w:type="auto"/>
            <w:vMerge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B5D14" w:rsidRPr="0087639B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1574" w:type="dxa"/>
            <w:vMerge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</w:p>
        </w:tc>
        <w:tc>
          <w:tcPr>
            <w:tcW w:w="3445" w:type="dxa"/>
            <w:vAlign w:val="center"/>
          </w:tcPr>
          <w:p w:rsidR="003B5D14" w:rsidRPr="0087639B" w:rsidRDefault="004E3A6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черный: 6</w:t>
            </w:r>
            <w:r w:rsidR="003B5D14" w:rsidRPr="0087639B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Pr="0087639B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87639B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639B">
              <w:rPr>
                <w:rFonts w:ascii="Times New Roman" w:hAnsi="Times New Roman"/>
                <w:color w:val="000000"/>
                <w:sz w:val="22"/>
                <w:szCs w:val="22"/>
              </w:rPr>
              <w:t>18 930,00</w:t>
            </w:r>
          </w:p>
        </w:tc>
      </w:tr>
      <w:tr w:rsidR="005E3F5F" w:rsidRPr="00320739" w:rsidTr="003A09EF">
        <w:trPr>
          <w:trHeight w:val="549"/>
        </w:trPr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5E3F5F" w:rsidRPr="003A09EF" w:rsidRDefault="005E3F5F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МФУ</w:t>
            </w:r>
            <w:r w:rsidRPr="003A09EF"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  <w:t xml:space="preserve"> Kyocera Ecosys m4132idn</w:t>
            </w:r>
          </w:p>
        </w:tc>
        <w:tc>
          <w:tcPr>
            <w:tcW w:w="1574" w:type="dxa"/>
            <w:vAlign w:val="center"/>
          </w:tcPr>
          <w:p w:rsidR="005E3F5F" w:rsidRPr="003A09EF" w:rsidRDefault="005E3F5F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3</w:t>
            </w:r>
          </w:p>
        </w:tc>
        <w:tc>
          <w:tcPr>
            <w:tcW w:w="3445" w:type="dxa"/>
            <w:vAlign w:val="center"/>
          </w:tcPr>
          <w:p w:rsidR="005E3F5F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F91EA8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5E3F5F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17 930,00</w:t>
            </w:r>
          </w:p>
        </w:tc>
      </w:tr>
      <w:tr w:rsidR="005E3F5F" w:rsidRPr="00320739" w:rsidTr="003A09EF"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5E3F5F" w:rsidRPr="003A09EF" w:rsidRDefault="005E3F5F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МФУ Kyocera Ecosys m3145dn</w:t>
            </w:r>
          </w:p>
        </w:tc>
        <w:tc>
          <w:tcPr>
            <w:tcW w:w="1574" w:type="dxa"/>
            <w:vAlign w:val="center"/>
          </w:tcPr>
          <w:p w:rsidR="005E3F5F" w:rsidRPr="003A09EF" w:rsidRDefault="005E3F5F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15</w:t>
            </w:r>
          </w:p>
        </w:tc>
        <w:tc>
          <w:tcPr>
            <w:tcW w:w="3445" w:type="dxa"/>
            <w:vAlign w:val="center"/>
          </w:tcPr>
          <w:p w:rsidR="005E3F5F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F91EA8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5E3F5F" w:rsidRPr="003A09EF" w:rsidRDefault="005E3F5F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28 183,33</w:t>
            </w:r>
          </w:p>
        </w:tc>
      </w:tr>
      <w:tr w:rsidR="005E3F5F" w:rsidRPr="00320739" w:rsidTr="003A09EF">
        <w:trPr>
          <w:trHeight w:val="621"/>
        </w:trPr>
        <w:tc>
          <w:tcPr>
            <w:tcW w:w="0" w:type="auto"/>
            <w:vAlign w:val="center"/>
          </w:tcPr>
          <w:p w:rsidR="005E3F5F" w:rsidRPr="00320739" w:rsidRDefault="005E3F5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5E3F5F" w:rsidRPr="003A09EF" w:rsidRDefault="005E3F5F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МФУ/факс Kyocera Ecosys m3645dn</w:t>
            </w:r>
          </w:p>
        </w:tc>
        <w:tc>
          <w:tcPr>
            <w:tcW w:w="1574" w:type="dxa"/>
            <w:vAlign w:val="center"/>
          </w:tcPr>
          <w:p w:rsidR="005E3F5F" w:rsidRPr="003A09EF" w:rsidRDefault="005E3F5F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1</w:t>
            </w:r>
          </w:p>
        </w:tc>
        <w:tc>
          <w:tcPr>
            <w:tcW w:w="3445" w:type="dxa"/>
            <w:vAlign w:val="center"/>
          </w:tcPr>
          <w:p w:rsidR="005E3F5F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F91EA8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5E3F5F" w:rsidRPr="003A09EF" w:rsidRDefault="005E3F5F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28 183,33</w:t>
            </w:r>
          </w:p>
        </w:tc>
      </w:tr>
      <w:tr w:rsidR="003B5D14" w:rsidRPr="00320739" w:rsidTr="003A09EF">
        <w:tc>
          <w:tcPr>
            <w:tcW w:w="0" w:type="auto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МФУ Kyocera Ecosys ma4500x</w:t>
            </w:r>
          </w:p>
        </w:tc>
        <w:tc>
          <w:tcPr>
            <w:tcW w:w="1574" w:type="dxa"/>
            <w:vAlign w:val="center"/>
          </w:tcPr>
          <w:p w:rsidR="003B5D14" w:rsidRPr="003A09EF" w:rsidRDefault="00A7196C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F351D3">
              <w:rPr>
                <w:rFonts w:ascii="Times New Roman" w:hAnsi="Times New Roman"/>
                <w:kern w:val="22"/>
                <w:sz w:val="22"/>
                <w:szCs w:val="22"/>
              </w:rPr>
              <w:t>9</w:t>
            </w:r>
          </w:p>
        </w:tc>
        <w:tc>
          <w:tcPr>
            <w:tcW w:w="3445" w:type="dxa"/>
            <w:vAlign w:val="center"/>
          </w:tcPr>
          <w:p w:rsidR="003B5D14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3B5D14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21 813,33</w:t>
            </w:r>
          </w:p>
        </w:tc>
      </w:tr>
      <w:tr w:rsidR="003B5D14" w:rsidRPr="00320739" w:rsidTr="003A09EF">
        <w:trPr>
          <w:trHeight w:val="609"/>
        </w:trPr>
        <w:tc>
          <w:tcPr>
            <w:tcW w:w="0" w:type="auto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МФУ Kyocera Ecosys m2040dn</w:t>
            </w:r>
          </w:p>
        </w:tc>
        <w:tc>
          <w:tcPr>
            <w:tcW w:w="1574" w:type="dxa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5</w:t>
            </w:r>
          </w:p>
        </w:tc>
        <w:tc>
          <w:tcPr>
            <w:tcW w:w="3445" w:type="dxa"/>
            <w:vAlign w:val="center"/>
          </w:tcPr>
          <w:p w:rsidR="003B5D14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3B5D14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17 263,33</w:t>
            </w:r>
          </w:p>
        </w:tc>
      </w:tr>
      <w:tr w:rsidR="003B5D14" w:rsidRPr="00320739" w:rsidTr="002A3B55">
        <w:trPr>
          <w:trHeight w:val="561"/>
        </w:trPr>
        <w:tc>
          <w:tcPr>
            <w:tcW w:w="0" w:type="auto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Принтер</w:t>
            </w:r>
            <w:r w:rsidRPr="003A09EF">
              <w:rPr>
                <w:rFonts w:ascii="Times New Roman" w:hAnsi="Times New Roman"/>
                <w:kern w:val="22"/>
                <w:sz w:val="22"/>
                <w:szCs w:val="22"/>
                <w:lang w:val="en-US"/>
              </w:rPr>
              <w:t xml:space="preserve"> Kyocera Ecosys fs-2100d</w:t>
            </w:r>
          </w:p>
        </w:tc>
        <w:tc>
          <w:tcPr>
            <w:tcW w:w="1574" w:type="dxa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4</w:t>
            </w:r>
          </w:p>
        </w:tc>
        <w:tc>
          <w:tcPr>
            <w:tcW w:w="3445" w:type="dxa"/>
            <w:vAlign w:val="center"/>
          </w:tcPr>
          <w:p w:rsidR="003B5D14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3B5D14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19 196,67</w:t>
            </w:r>
          </w:p>
        </w:tc>
      </w:tr>
      <w:tr w:rsidR="003B5D14" w:rsidRPr="00320739" w:rsidTr="002A3B55">
        <w:trPr>
          <w:trHeight w:val="597"/>
        </w:trPr>
        <w:tc>
          <w:tcPr>
            <w:tcW w:w="0" w:type="auto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Принтер Kyocera Ecosys p2035d</w:t>
            </w:r>
          </w:p>
        </w:tc>
        <w:tc>
          <w:tcPr>
            <w:tcW w:w="1574" w:type="dxa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7</w:t>
            </w:r>
          </w:p>
        </w:tc>
        <w:tc>
          <w:tcPr>
            <w:tcW w:w="3445" w:type="dxa"/>
            <w:vAlign w:val="center"/>
          </w:tcPr>
          <w:p w:rsidR="003B5D14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3B5D14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14 130,00</w:t>
            </w:r>
          </w:p>
        </w:tc>
      </w:tr>
      <w:tr w:rsidR="003B5D14" w:rsidRPr="00320739" w:rsidTr="002A3B55">
        <w:trPr>
          <w:trHeight w:val="648"/>
        </w:trPr>
        <w:tc>
          <w:tcPr>
            <w:tcW w:w="0" w:type="auto"/>
            <w:vAlign w:val="center"/>
          </w:tcPr>
          <w:p w:rsidR="003B5D14" w:rsidRPr="00320739" w:rsidRDefault="003B5D1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kern w:val="22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Принтер Kyocera Ecosys p2135dn</w:t>
            </w:r>
          </w:p>
        </w:tc>
        <w:tc>
          <w:tcPr>
            <w:tcW w:w="1574" w:type="dxa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1</w:t>
            </w:r>
          </w:p>
        </w:tc>
        <w:tc>
          <w:tcPr>
            <w:tcW w:w="3445" w:type="dxa"/>
            <w:vAlign w:val="center"/>
          </w:tcPr>
          <w:p w:rsidR="003B5D14" w:rsidRPr="003A09EF" w:rsidRDefault="006066EE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kern w:val="22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kern w:val="22"/>
                <w:sz w:val="22"/>
                <w:szCs w:val="22"/>
              </w:rPr>
              <w:t>2</w:t>
            </w:r>
            <w:r w:rsidR="003B5D14" w:rsidRPr="003A09EF">
              <w:rPr>
                <w:rFonts w:ascii="Times New Roman" w:hAnsi="Times New Roman"/>
                <w:kern w:val="22"/>
                <w:sz w:val="22"/>
                <w:szCs w:val="22"/>
              </w:rPr>
              <w:t xml:space="preserve"> </w:t>
            </w:r>
            <w:r w:rsidR="004E3A62" w:rsidRPr="003A09EF">
              <w:rPr>
                <w:rFonts w:ascii="Times New Roman" w:hAnsi="Times New Roman"/>
                <w:kern w:val="22"/>
                <w:sz w:val="22"/>
                <w:szCs w:val="22"/>
              </w:rPr>
              <w:t>на единицу</w:t>
            </w:r>
          </w:p>
        </w:tc>
        <w:tc>
          <w:tcPr>
            <w:tcW w:w="0" w:type="auto"/>
            <w:vAlign w:val="center"/>
          </w:tcPr>
          <w:p w:rsidR="003B5D14" w:rsidRPr="003A09EF" w:rsidRDefault="003B5D1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18 630,00</w:t>
            </w:r>
          </w:p>
        </w:tc>
      </w:tr>
    </w:tbl>
    <w:p w:rsidR="00D458B5" w:rsidRPr="00320739" w:rsidRDefault="00B2408A" w:rsidP="00133248">
      <w:pPr>
        <w:pStyle w:val="aff"/>
        <w:spacing w:line="216" w:lineRule="auto"/>
      </w:pPr>
      <w:r w:rsidRPr="00320739">
        <w:t>7.5.2.</w:t>
      </w:r>
      <w:r w:rsidR="009964DA" w:rsidRPr="00320739">
        <w:t> </w:t>
      </w:r>
      <w:r w:rsidR="00D458B5" w:rsidRPr="00320739">
        <w:t>Затраты на приобретение запасных частей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зп</m:t>
            </m:r>
          </m:sub>
        </m:sSub>
      </m:oMath>
      <w:r w:rsidR="00D458B5" w:rsidRPr="00320739">
        <w:t>) определяются по формуле:</w:t>
      </w:r>
    </w:p>
    <w:p w:rsidR="00D458B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зп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зп</m:t>
                  </m:r>
                </m:sub>
              </m:sSub>
            </m:e>
          </m:nary>
        </m:oMath>
      </m:oMathPara>
    </w:p>
    <w:p w:rsidR="00D458B5" w:rsidRPr="00320739" w:rsidRDefault="00D458B5" w:rsidP="00133248">
      <w:pPr>
        <w:pStyle w:val="afa"/>
        <w:spacing w:line="216" w:lineRule="auto"/>
      </w:pPr>
      <w:r w:rsidRPr="00320739">
        <w:t>где:</w:t>
      </w:r>
    </w:p>
    <w:p w:rsidR="00D458B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зп</m:t>
            </m:r>
          </m:sub>
        </m:sSub>
      </m:oMath>
      <w:r w:rsidR="00D458B5" w:rsidRPr="00320739">
        <w:t> — количество i-х запасных частей для принтеров, многофункциональных устройств, копировальных аппаратов и иной оргтехники;</w:t>
      </w:r>
    </w:p>
    <w:p w:rsidR="00C911B8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зп</m:t>
            </m:r>
          </m:sub>
        </m:sSub>
      </m:oMath>
      <w:r w:rsidR="00D458B5" w:rsidRPr="00320739">
        <w:t> — цена одной i-й запасной части</w:t>
      </w:r>
      <w:r w:rsidR="006C415A" w:rsidRPr="00320739">
        <w:t xml:space="preserve"> для принтеров, многофункциональных устройств, копировальных аппаратов и иной оргтехники</w:t>
      </w:r>
      <w:r w:rsidR="00E765B0" w:rsidRPr="00320739">
        <w:t>.</w:t>
      </w:r>
    </w:p>
    <w:p w:rsidR="002B2213" w:rsidRPr="00320739" w:rsidRDefault="00C911B8" w:rsidP="00133248">
      <w:pPr>
        <w:pStyle w:val="af9"/>
        <w:spacing w:line="216" w:lineRule="auto"/>
      </w:pPr>
      <w:r w:rsidRPr="00320739">
        <w:t>Расчет осуществляется в соответствии с нормативами согласно таблице</w:t>
      </w:r>
      <w:r w:rsidR="007F0532" w:rsidRPr="00320739">
        <w:t>.</w:t>
      </w:r>
    </w:p>
    <w:tbl>
      <w:tblPr>
        <w:tblStyle w:val="6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4741"/>
        <w:gridCol w:w="2233"/>
        <w:gridCol w:w="2083"/>
      </w:tblGrid>
      <w:tr w:rsidR="00A4639D" w:rsidRPr="00320739" w:rsidTr="00F91EA8">
        <w:trPr>
          <w:tblHeader/>
        </w:trPr>
        <w:tc>
          <w:tcPr>
            <w:tcW w:w="0" w:type="auto"/>
            <w:vAlign w:val="center"/>
          </w:tcPr>
          <w:p w:rsidR="00482AAA" w:rsidRPr="00320739" w:rsidRDefault="00482AA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482AAA" w:rsidRPr="00320739" w:rsidRDefault="00482AA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482AAA" w:rsidRPr="00320739" w:rsidRDefault="00BB1290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0" w:type="auto"/>
            <w:vAlign w:val="center"/>
          </w:tcPr>
          <w:p w:rsidR="00482AAA" w:rsidRPr="00320739" w:rsidRDefault="00482AA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</w:t>
            </w:r>
            <w:r w:rsidR="00F91EA8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более), шт.</w:t>
            </w:r>
          </w:p>
        </w:tc>
        <w:tc>
          <w:tcPr>
            <w:tcW w:w="0" w:type="auto"/>
            <w:vAlign w:val="center"/>
          </w:tcPr>
          <w:p w:rsidR="00482AAA" w:rsidRPr="00320739" w:rsidRDefault="00482AA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</w:t>
            </w:r>
            <w:r w:rsidR="00F91EA8" w:rsidRPr="00320739">
              <w:rPr>
                <w:rFonts w:ascii="Times New Roman" w:hAnsi="Times New Roman"/>
                <w:sz w:val="22"/>
                <w:szCs w:val="22"/>
              </w:rPr>
              <w:t xml:space="preserve">ена за единицу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более), руб.</w:t>
            </w:r>
          </w:p>
        </w:tc>
      </w:tr>
      <w:tr w:rsidR="00A4639D" w:rsidRPr="00320739" w:rsidTr="00F91EA8">
        <w:trPr>
          <w:tblHeader/>
        </w:trPr>
        <w:tc>
          <w:tcPr>
            <w:tcW w:w="0" w:type="auto"/>
            <w:vAlign w:val="center"/>
          </w:tcPr>
          <w:p w:rsidR="00482AAA" w:rsidRPr="00320739" w:rsidRDefault="00482AA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482AAA" w:rsidRPr="00320739" w:rsidRDefault="00482AAA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482AAA" w:rsidRPr="00320739" w:rsidRDefault="00482AAA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482AAA" w:rsidRPr="00320739" w:rsidRDefault="00482AAA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для принтера Kyocera fs-2100d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10 830,00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принтера Kyocera fs-2100d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27 296,67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принтера Kyocera fs-2100d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18 396,67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принтера Kyocera fs-2100d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для принтера Kyocera p2035d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15 696,67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принтера Kyocera p2035d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18 396,67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принтера Kyocera p2035d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19 996,67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принтера Kyocera p2035d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голубой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27 630,00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пурпурный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27 630,00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20739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желтый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27 630,00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черный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41 363,33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30 663,33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42 163,33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Лоток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168 996,67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Лоток напольный для МФУ Kyocera m8130cidn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153 596,67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для МФУ Kyocera m4132idn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20 096,67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МФУ Kyocera m4132idn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44 963,33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МФУ Kyocera m4132idn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42 163,33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МФУ Kyocera m4132idn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Лоток для МФУ Kyocera m4132idn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168 996,67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Лоток напольный для МФУ Kyocera m4132idn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153 596,67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для МФУ Kyocera m2040dn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21 196,67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МФУ Kyocera m2040dn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24 796,67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МФУ Kyocera m2040dn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35 630,00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МФУ Kyocera m2040dn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для МФУ Kyocera m3145dn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10 830,00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МФУ Kyocera m3145dn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33 263,33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МФУ Kyocera m3145dn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26 496,67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МФУ Kyocera m3145dn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для МФУ Kyocera ma4500x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10 830,00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МФУ Kyocera ma4500x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33 263,33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МФУ Kyocera ma4500x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26 496,67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МФУ Kyocera ma4500x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проявки для МФУ/факса Kyocera m3645dn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10 830,00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Блок фотобарабана для МФУ/факса Kyocera m3645dn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33 263,33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Термоблок для МФУ/факса Kyocera m3645dn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26 496,67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Набор роликов для МФУ/факса Kyocera m3645dn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2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3 630,00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Печатающая головка для МФУ Canon Pixma G3411 черная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9 930,00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Печатающая головка для МФУ Canon Pixma G3411 цветная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10 163,33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Емкость для отработанных чернил для МФУ Canon Pixma G3411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2 163,33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Печатающая головка для плоттера Canon imagePROGRAF iPF770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88 796,67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Емкость для отработанных чернил для плоттера Canon imagePROGRAF iPF770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19 730,00</w:t>
            </w:r>
          </w:p>
        </w:tc>
      </w:tr>
      <w:tr w:rsidR="00A4639D" w:rsidRPr="00320739" w:rsidTr="00A4639D">
        <w:tc>
          <w:tcPr>
            <w:tcW w:w="0" w:type="auto"/>
            <w:vAlign w:val="center"/>
          </w:tcPr>
          <w:p w:rsidR="00A4639D" w:rsidRPr="003A09EF" w:rsidRDefault="00A4639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Резак</w:t>
            </w:r>
            <w:r w:rsidRPr="003A09EF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для</w:t>
            </w:r>
            <w:r w:rsidRPr="003A09EF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плоттера</w:t>
            </w:r>
            <w:r w:rsidRPr="003A09EF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Canon imagePROGRAF iPF770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sz w:val="22"/>
                <w:szCs w:val="22"/>
              </w:rPr>
              <w:t>1 на единицу</w:t>
            </w:r>
          </w:p>
        </w:tc>
        <w:tc>
          <w:tcPr>
            <w:tcW w:w="0" w:type="auto"/>
            <w:vAlign w:val="center"/>
          </w:tcPr>
          <w:p w:rsidR="00A4639D" w:rsidRPr="003A09EF" w:rsidRDefault="00A4639D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09EF">
              <w:rPr>
                <w:rFonts w:ascii="Times New Roman" w:hAnsi="Times New Roman"/>
                <w:color w:val="000000"/>
                <w:sz w:val="22"/>
                <w:szCs w:val="22"/>
              </w:rPr>
              <w:t>88 796,67</w:t>
            </w:r>
          </w:p>
        </w:tc>
      </w:tr>
    </w:tbl>
    <w:p w:rsidR="00B2408A" w:rsidRPr="00320739" w:rsidRDefault="00B2408A" w:rsidP="00133248">
      <w:pPr>
        <w:pStyle w:val="aff"/>
        <w:spacing w:line="216" w:lineRule="auto"/>
      </w:pPr>
      <w:r w:rsidRPr="00320739">
        <w:t>7.6.</w:t>
      </w:r>
      <w:r w:rsidR="009964DA" w:rsidRPr="00320739">
        <w:t> </w:t>
      </w:r>
      <w:r w:rsidRPr="00320739">
        <w:t>Затраты на приобретение материальных запасов по обеспечению информации не предусмотрены.</w:t>
      </w:r>
    </w:p>
    <w:p w:rsidR="003F1D59" w:rsidRPr="00320739" w:rsidRDefault="00B2408A" w:rsidP="00133248">
      <w:pPr>
        <w:pStyle w:val="aff"/>
        <w:spacing w:line="216" w:lineRule="auto"/>
      </w:pPr>
      <w:r w:rsidRPr="00320739">
        <w:t>7.7.</w:t>
      </w:r>
      <w:r w:rsidR="009964DA" w:rsidRPr="00320739">
        <w:t> </w:t>
      </w:r>
      <w:r w:rsidRPr="00320739">
        <w:t>Иные затраты, относящиеся к затратам на приобретение материальных запасов в сфере информационно-коммуникационных технологий</w:t>
      </w:r>
      <w:r w:rsidR="00061C29" w:rsidRPr="00320739">
        <w:t xml:space="preserve"> не предусмотрены.</w:t>
      </w:r>
    </w:p>
    <w:p w:rsidR="009964DA" w:rsidRPr="00320739" w:rsidRDefault="00F91EA8" w:rsidP="00133248">
      <w:pPr>
        <w:pStyle w:val="afd"/>
        <w:spacing w:line="216" w:lineRule="auto"/>
      </w:pPr>
      <w:r w:rsidRPr="00320739">
        <w:lastRenderedPageBreak/>
        <w:t>8. </w:t>
      </w:r>
      <w:r w:rsidR="0043461F" w:rsidRPr="00320739">
        <w:t>Иные затраты в сфере информационно-коммуникационных технологий</w:t>
      </w:r>
    </w:p>
    <w:p w:rsidR="00EA2627" w:rsidRPr="00320739" w:rsidRDefault="0043461F" w:rsidP="00133248">
      <w:pPr>
        <w:pStyle w:val="aff"/>
        <w:spacing w:line="216" w:lineRule="auto"/>
      </w:pPr>
      <w:r w:rsidRPr="00320739">
        <w:t>Иные затраты в сфере информационно-коммуникационных технологий не предусмотрены.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III. Затраты на капитальный ремонт муниципального имущества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067B45" w:rsidRPr="00320739" w:rsidRDefault="00067B45" w:rsidP="00133248">
      <w:pPr>
        <w:pStyle w:val="afa"/>
        <w:spacing w:line="216" w:lineRule="auto"/>
      </w:pPr>
      <w:r w:rsidRPr="00320739"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067B45" w:rsidRPr="00320739" w:rsidRDefault="00067B45" w:rsidP="00133248">
      <w:pPr>
        <w:pStyle w:val="afa"/>
        <w:spacing w:line="216" w:lineRule="auto"/>
      </w:pPr>
      <w:r w:rsidRPr="00320739">
        <w:t>Затраты на разработку проектной документации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1. Затраты на транспортные услуги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транспортные услуги не предусмотрены.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2. Затраты на аренду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аренду не предусмотрены.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3. Затраты на содержание муниципального имущества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содержание муниципального имущества не предусмотрены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4. Затраты на приобретение прочих работ и услуг, не относящиеся к затратам на транспортные услуги, аренду и содержание муниципального имущества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прочих работ и услуг, не относящихся к затратам на транспортные услуги, аренду и содержание муниципального имущества не предусмотрены.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5. Затраты на приобретение основных средств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основных средств не предусмотрены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6. Затраты на приобретение материальных запасов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материальных запасов не предусмотрены.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7. Иные затраты, связанные с осуществлением капитального ремонта муниципального имущества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 xml:space="preserve">7.1. Затраты на проведение инженерных изысканий для подготовки </w:t>
      </w:r>
      <w:r w:rsidRPr="00320739">
        <w:lastRenderedPageBreak/>
        <w:t xml:space="preserve">проектной документации определяются в соответствии со статьей 22 </w:t>
      </w:r>
      <w:r w:rsidR="00AA70D1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 xml:space="preserve">7.2. Затраты на обмерные работы и обследование муниципального имущества определяются в соответствии со статьей 22 </w:t>
      </w:r>
      <w:r w:rsidR="00AA70D1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 xml:space="preserve">7.3. Затраты на государственную экспертизу проектной документации и/или результатов инженерных изысканий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>, законодательством Российской Федерации о градостроительной деятельности, постановлением Правительства Российской Федерации от 05.03.2007 № 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 xml:space="preserve">7.4. Затраты на экспертное сопровождение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>, законодательством Российской Федерации о градостроительной деятельности, постановлением Правительства Российской Федерации от 05.03.2007 № 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7.5. Затраты на оплату иных услуг и работ, связанных с осуществлением капитального ремонта муниципального имущества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пркр</m:t>
            </m:r>
          </m:sub>
        </m:sSub>
        <m:r>
          <w:rPr>
            <w:rFonts w:ascii="Cambria Math" w:hAnsi="Cambria Math"/>
          </w:rPr>
          <m:t>)</m:t>
        </m:r>
      </m:oMath>
      <w:r w:rsidRPr="00320739">
        <w:t>,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пркр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пркр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пркр</m:t>
            </m:r>
          </m:sub>
        </m:sSub>
      </m:oMath>
      <w:r w:rsidR="00067B45" w:rsidRPr="00320739">
        <w:t xml:space="preserve"> — цена по </w:t>
      </w:r>
      <w:r w:rsidR="00067B45" w:rsidRPr="00320739">
        <w:rPr>
          <w:lang w:val="en-US"/>
        </w:rPr>
        <w:t>i</w:t>
      </w:r>
      <w:r w:rsidR="00067B45" w:rsidRPr="00320739">
        <w:t>-й услуге или работе, связанной с осуществлением капитального ремонта муниципального имущества, определяемая по фактическим данным отчетного финансового года.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rPr>
          <w:lang w:val="en-US"/>
        </w:rPr>
        <w:t>IV</w:t>
      </w:r>
      <w:r w:rsidR="00AE466A" w:rsidRPr="00320739">
        <w:t>. </w:t>
      </w:r>
      <w:r w:rsidRPr="00320739"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 xml:space="preserve"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с законодательством Российской Федерации о градостроительной деятельности.</w:t>
      </w:r>
    </w:p>
    <w:p w:rsidR="00067B45" w:rsidRPr="00320739" w:rsidRDefault="00AE466A" w:rsidP="00133248">
      <w:pPr>
        <w:pStyle w:val="afd"/>
        <w:spacing w:line="216" w:lineRule="auto"/>
      </w:pPr>
      <w:r w:rsidRPr="00320739">
        <w:lastRenderedPageBreak/>
        <w:t>1. </w:t>
      </w:r>
      <w:r w:rsidR="00067B45" w:rsidRPr="00320739">
        <w:t>Затраты на аренду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аренду не предусмотрены.</w:t>
      </w:r>
    </w:p>
    <w:p w:rsidR="00067B45" w:rsidRPr="00320739" w:rsidRDefault="00AE466A" w:rsidP="00133248">
      <w:pPr>
        <w:pStyle w:val="afd"/>
        <w:spacing w:line="216" w:lineRule="auto"/>
      </w:pPr>
      <w:r w:rsidRPr="00320739">
        <w:t>2. </w:t>
      </w:r>
      <w:r w:rsidR="00067B45" w:rsidRPr="00320739">
        <w:t>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 не предусмотрены.</w:t>
      </w:r>
    </w:p>
    <w:p w:rsidR="00067B45" w:rsidRPr="00320739" w:rsidRDefault="00AE466A" w:rsidP="00133248">
      <w:pPr>
        <w:pStyle w:val="afd"/>
        <w:spacing w:line="216" w:lineRule="auto"/>
      </w:pPr>
      <w:r w:rsidRPr="00320739">
        <w:t>3. </w:t>
      </w:r>
      <w:r w:rsidR="00067B45" w:rsidRPr="00320739">
        <w:t>Затраты на приобретение основных средств и приобретение непроизводственных активов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основных средств и приобретение непроизводственных активов не предусмотрены.</w:t>
      </w:r>
    </w:p>
    <w:p w:rsidR="00067B45" w:rsidRPr="00320739" w:rsidRDefault="00AE466A" w:rsidP="00133248">
      <w:pPr>
        <w:pStyle w:val="afd"/>
        <w:spacing w:line="216" w:lineRule="auto"/>
      </w:pPr>
      <w:r w:rsidRPr="00320739">
        <w:t>4. </w:t>
      </w:r>
      <w:r w:rsidR="00067B45" w:rsidRPr="00320739">
        <w:t>Затраты на приобретение материальных запасов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материальных запасов не предусмотрены.</w:t>
      </w:r>
    </w:p>
    <w:p w:rsidR="00067B45" w:rsidRPr="00320739" w:rsidRDefault="00AE466A" w:rsidP="00133248">
      <w:pPr>
        <w:pStyle w:val="afd"/>
        <w:spacing w:line="216" w:lineRule="auto"/>
      </w:pPr>
      <w:r w:rsidRPr="00320739">
        <w:t>5. </w:t>
      </w:r>
      <w:r w:rsidR="00067B45" w:rsidRPr="00320739">
        <w:t>Иные затраты, связанные со строительством, реконструкцией (в том числе с элементами реставрации), технического перевооружения объектов капитального строительства муниципальной собственности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5.1. З</w:t>
      </w:r>
      <w:r w:rsidR="00067B45" w:rsidRPr="00320739">
        <w:t>атраты на строительные работы, осуществляемые в рамках строительства, реконструкции (в том числе с элементами реставрации), технического перевооружения,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5.2.</w:t>
      </w:r>
      <w:r w:rsidR="00067B45" w:rsidRPr="00320739">
        <w:t xml:space="preserve"> Затраты на разработку проектной документации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и с законодательством Российской Федерации о градостроительной деятельности.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5.3.</w:t>
      </w:r>
      <w:r w:rsidR="00067B45" w:rsidRPr="00320739">
        <w:t xml:space="preserve"> Затраты на проведение инженерных изысканий для подготовки проектной документации определяются в соответствии со статьей 22 </w:t>
      </w:r>
      <w:r w:rsidR="00AA70D1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и законодательством Российской Федерации о градостроительной деятельности.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5.4.</w:t>
      </w:r>
      <w:r w:rsidR="00067B45" w:rsidRPr="00320739">
        <w:t xml:space="preserve"> Затраты на обмерные работы и обследование зданий и сооружений определяются в соответствии со статьей 22 </w:t>
      </w:r>
      <w:r w:rsidR="00AA70D1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и законодательством Российской Федерации о градостроительной деятельности.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5.5.</w:t>
      </w:r>
      <w:r w:rsidR="00067B45" w:rsidRPr="00320739">
        <w:t xml:space="preserve"> Затраты на государственную экспертизу проектной документации и </w:t>
      </w:r>
      <w:r w:rsidR="00067B45" w:rsidRPr="00320739">
        <w:lastRenderedPageBreak/>
        <w:t xml:space="preserve">результатов инженерных изысканий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>, законодательством Российской Федерации о градостроительной деятельности, постановлением Правительства Российской Федерации от 05.03.2007 № 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5.6. </w:t>
      </w:r>
      <w:r w:rsidR="00067B45" w:rsidRPr="00320739">
        <w:t xml:space="preserve">Затраты на технологическое присоединение объектов капитального строительства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>, градостроительным законодательством Российской Федерации, постановлением Комитета по тарифному регулированию Мурманской области.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5.7.</w:t>
      </w:r>
      <w:r w:rsidR="00067B45" w:rsidRPr="00320739">
        <w:t xml:space="preserve"> Затраты на кадастровые работы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и законодательством о градостроительной деятельности.</w:t>
      </w:r>
    </w:p>
    <w:p w:rsidR="00067B45" w:rsidRPr="00320739" w:rsidRDefault="00AE466A" w:rsidP="00133248">
      <w:pPr>
        <w:pStyle w:val="aff"/>
        <w:spacing w:line="216" w:lineRule="auto"/>
      </w:pPr>
      <w:r w:rsidRPr="00320739">
        <w:t>5.8.</w:t>
      </w:r>
      <w:r w:rsidR="00067B45" w:rsidRPr="00320739">
        <w:t> Затраты на оплату иных услуг и работ, связанных со строительством, реконструкцией (в том числе с элементами реставрации), техническим перевооружением объектов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прстр</m:t>
            </m:r>
          </m:sub>
        </m:sSub>
        <m:r>
          <w:rPr>
            <w:rFonts w:ascii="Cambria Math" w:hAnsi="Cambria Math"/>
          </w:rPr>
          <m:t>)</m:t>
        </m:r>
      </m:oMath>
      <w:r w:rsidR="00067B45" w:rsidRPr="00320739">
        <w:t>,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прстр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прстр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прстр</m:t>
            </m:r>
          </m:sub>
        </m:sSub>
      </m:oMath>
      <w:r w:rsidR="00AE466A" w:rsidRPr="00320739">
        <w:t> </w:t>
      </w:r>
      <w:r w:rsidR="00067B45" w:rsidRPr="00320739">
        <w:t>—</w:t>
      </w:r>
      <w:r w:rsidR="00AE466A" w:rsidRPr="00320739">
        <w:t> </w:t>
      </w:r>
      <w:r w:rsidR="00067B45" w:rsidRPr="00320739">
        <w:t>цена по i-й услуге или работе, связанной со строительством, реконструкцией (в том числе с элементами реставрации), техническим перевооружением объектов капитального строительства, определяемая по фактическим данным отчетного финансового года.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V</w:t>
      </w:r>
      <w:r w:rsidR="00AE466A" w:rsidRPr="00320739">
        <w:t>. </w:t>
      </w:r>
      <w:r w:rsidRPr="00320739">
        <w:t>Затраты на научно-исследовательские и опытно-конструкторские работы</w:t>
      </w:r>
    </w:p>
    <w:p w:rsidR="00067B45" w:rsidRPr="00320739" w:rsidRDefault="00AE466A" w:rsidP="00133248">
      <w:pPr>
        <w:pStyle w:val="afd"/>
        <w:spacing w:line="216" w:lineRule="auto"/>
      </w:pPr>
      <w:r w:rsidRPr="00320739">
        <w:t>1. </w:t>
      </w:r>
      <w:r w:rsidR="00067B45" w:rsidRPr="00320739">
        <w:t>Затраты на приобретение работ, услуг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работ, услуг не предусмотрены</w:t>
      </w:r>
    </w:p>
    <w:p w:rsidR="00067B45" w:rsidRPr="00320739" w:rsidRDefault="00AE466A" w:rsidP="00133248">
      <w:pPr>
        <w:pStyle w:val="afd"/>
        <w:spacing w:line="216" w:lineRule="auto"/>
      </w:pPr>
      <w:r w:rsidRPr="00320739">
        <w:t>2. </w:t>
      </w:r>
      <w:r w:rsidR="00067B45" w:rsidRPr="00320739">
        <w:t>Затраты на приобретение нематериальных активов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нематериальных активов не предусмотрены.</w:t>
      </w:r>
    </w:p>
    <w:p w:rsidR="00817984" w:rsidRPr="00320739" w:rsidRDefault="00817984" w:rsidP="00133248">
      <w:pPr>
        <w:pStyle w:val="afd"/>
        <w:spacing w:line="216" w:lineRule="auto"/>
      </w:pPr>
      <w:r w:rsidRPr="00320739">
        <w:t>VI.</w:t>
      </w:r>
      <w:r w:rsidR="003B6CCB" w:rsidRPr="00320739">
        <w:rPr>
          <w:lang w:val="en-US"/>
        </w:rPr>
        <w:t> </w:t>
      </w:r>
      <w:r w:rsidRPr="00320739">
        <w:t>Затраты на дополнительное профессиональное образование работников</w:t>
      </w:r>
    </w:p>
    <w:p w:rsidR="00817984" w:rsidRPr="00320739" w:rsidRDefault="00817984" w:rsidP="00133248">
      <w:pPr>
        <w:pStyle w:val="afd"/>
        <w:spacing w:line="216" w:lineRule="auto"/>
      </w:pPr>
      <w:r w:rsidRPr="00320739">
        <w:t>1. Затраты на приобретение образовательных услуг по профессиональной переподготовке и повышению квалификации</w:t>
      </w:r>
    </w:p>
    <w:p w:rsidR="00817984" w:rsidRPr="00320739" w:rsidRDefault="00817984" w:rsidP="00133248">
      <w:pPr>
        <w:pStyle w:val="aff"/>
        <w:spacing w:line="216" w:lineRule="auto"/>
      </w:pPr>
      <w:r w:rsidRPr="00320739"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дпо</m:t>
            </m:r>
          </m:sub>
        </m:sSub>
      </m:oMath>
      <w:r w:rsidRPr="00320739">
        <w:t>) определяются по формуле:</w:t>
      </w:r>
    </w:p>
    <w:p w:rsidR="00817984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дпо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дпо</m:t>
                  </m:r>
                </m:sub>
              </m:sSub>
            </m:e>
          </m:nary>
        </m:oMath>
      </m:oMathPara>
    </w:p>
    <w:p w:rsidR="00817984" w:rsidRPr="00320739" w:rsidRDefault="00817984" w:rsidP="00133248">
      <w:pPr>
        <w:pStyle w:val="afa"/>
        <w:spacing w:line="216" w:lineRule="auto"/>
      </w:pPr>
      <w:r w:rsidRPr="00320739">
        <w:t>где:</w:t>
      </w:r>
    </w:p>
    <w:p w:rsidR="00817984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дпо</m:t>
            </m:r>
          </m:sub>
        </m:sSub>
      </m:oMath>
      <w:r w:rsidR="00817984" w:rsidRPr="00320739">
        <w:t> — количество работников, направляемых на i-й вид дополнительного профессионального образования;</w:t>
      </w:r>
    </w:p>
    <w:p w:rsidR="00817984" w:rsidRPr="00320739" w:rsidRDefault="0032212B" w:rsidP="00133248">
      <w:pPr>
        <w:pStyle w:val="afa"/>
        <w:spacing w:line="216" w:lineRule="auto"/>
        <w:rPr>
          <w:rFonts w:eastAsia="Calibri"/>
        </w:rPr>
      </w:pP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i дпо</m:t>
            </m:r>
          </m:sub>
        </m:sSub>
      </m:oMath>
      <w:r w:rsidR="00817984" w:rsidRPr="00320739">
        <w:rPr>
          <w:kern w:val="0"/>
        </w:rPr>
        <w:t> — цена обучения одного работника по i-му виду дополнительного профессионального образования</w:t>
      </w:r>
      <w:r w:rsidR="00817984" w:rsidRPr="00320739">
        <w:rPr>
          <w:rFonts w:eastAsia="Calibri"/>
        </w:rPr>
        <w:t>.</w:t>
      </w:r>
    </w:p>
    <w:p w:rsidR="00817984" w:rsidRPr="00320739" w:rsidRDefault="00817984" w:rsidP="00133248">
      <w:pPr>
        <w:pStyle w:val="af9"/>
        <w:spacing w:line="216" w:lineRule="auto"/>
      </w:pPr>
      <w:r w:rsidRPr="00320739">
        <w:rPr>
          <w:rFonts w:eastAsia="Calibri"/>
        </w:rPr>
        <w:t>Расчет производится в соответствии с нормативами согласно таблице.</w:t>
      </w:r>
    </w:p>
    <w:tbl>
      <w:tblPr>
        <w:tblStyle w:val="200"/>
        <w:tblW w:w="0" w:type="auto"/>
        <w:tblInd w:w="-5" w:type="dxa"/>
        <w:tblLook w:val="04A0" w:firstRow="1" w:lastRow="0" w:firstColumn="1" w:lastColumn="0" w:noHBand="0" w:noVBand="1"/>
      </w:tblPr>
      <w:tblGrid>
        <w:gridCol w:w="514"/>
        <w:gridCol w:w="5872"/>
        <w:gridCol w:w="1598"/>
        <w:gridCol w:w="1591"/>
      </w:tblGrid>
      <w:tr w:rsidR="00817984" w:rsidRPr="00320739" w:rsidTr="007B4752">
        <w:trPr>
          <w:tblHeader/>
        </w:trPr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Направление подготовки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работников в год, чел.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обучения 1 работника (не более), руб.</w:t>
            </w:r>
          </w:p>
        </w:tc>
      </w:tr>
      <w:tr w:rsidR="00817984" w:rsidRPr="00320739" w:rsidTr="007B4752">
        <w:trPr>
          <w:tblHeader/>
        </w:trPr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Повышение квалификации по архитектурно-строительному проектированию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5 166,67</w:t>
            </w:r>
          </w:p>
        </w:tc>
      </w:tr>
      <w:tr w:rsidR="00817984" w:rsidRPr="00320739" w:rsidTr="005F4C24">
        <w:trPr>
          <w:trHeight w:val="386"/>
        </w:trPr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Повышение квалификации по строительству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5 166,67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в сфере закупок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9 000,00</w:t>
            </w:r>
          </w:p>
        </w:tc>
      </w:tr>
      <w:tr w:rsidR="00EB3518" w:rsidRPr="00320739" w:rsidTr="005C2E83">
        <w:tc>
          <w:tcPr>
            <w:tcW w:w="0" w:type="auto"/>
            <w:vAlign w:val="center"/>
          </w:tcPr>
          <w:p w:rsidR="00EB3518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spacing w:line="216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Обучение требованиям охраны труда по программе обучения по общим вопросам охраны труда и функционирования системы управления охраной труда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spacing w:line="216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2 033,33</w:t>
            </w:r>
          </w:p>
        </w:tc>
      </w:tr>
      <w:tr w:rsidR="00EB3518" w:rsidRPr="00320739" w:rsidTr="005C2E83">
        <w:tc>
          <w:tcPr>
            <w:tcW w:w="0" w:type="auto"/>
            <w:vAlign w:val="center"/>
          </w:tcPr>
          <w:p w:rsidR="00EB3518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Обучение требованиям охраны труда о программе обучения безопасным методам и приемам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2 033,33</w:t>
            </w:r>
          </w:p>
        </w:tc>
      </w:tr>
      <w:tr w:rsidR="00EB3518" w:rsidRPr="00320739" w:rsidTr="005C2E83">
        <w:tc>
          <w:tcPr>
            <w:tcW w:w="0" w:type="auto"/>
            <w:vAlign w:val="center"/>
          </w:tcPr>
          <w:p w:rsidR="00EB3518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Обучение по оказанию первой помощи пострадавшим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EB3518" w:rsidRPr="00320739" w:rsidRDefault="00EB3518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1 833,33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по противопожарной профилактики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13 333,33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Повышение квалификации по обеспечению безопасности эксплуатации тепловых энергоустановок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4 833,34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Повышение квалификации по обеспечению безопасности эксплуатации энергоустановок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8 500,00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Повышение квалификации по бухгалтерскому учету и аудиту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5 000,00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в области ценообразования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33 </w:t>
            </w:r>
            <w:r w:rsidR="001B63BE" w:rsidRPr="00320739">
              <w:rPr>
                <w:rFonts w:ascii="Times New Roman" w:hAnsi="Times New Roman"/>
                <w:sz w:val="22"/>
                <w:szCs w:val="22"/>
              </w:rPr>
              <w:t>900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по подготовке рабочей документации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5 700,00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«Технический заказчик в строительстве»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25 000,00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в области делопроизводства и электронного документооборота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10 000</w:t>
            </w:r>
            <w:r w:rsidR="003B6CCB" w:rsidRPr="00320739">
              <w:rPr>
                <w:rFonts w:ascii="Times New Roman" w:hAnsi="Times New Roman"/>
                <w:sz w:val="22"/>
                <w:szCs w:val="22"/>
              </w:rPr>
              <w:t>,</w:t>
            </w:r>
            <w:r w:rsidR="003B6CCB" w:rsidRPr="00320739">
              <w:rPr>
                <w:rFonts w:ascii="Times New Roman" w:hAnsi="Times New Roman"/>
                <w:sz w:val="22"/>
                <w:szCs w:val="22"/>
                <w:lang w:val="en-US"/>
              </w:rPr>
              <w:t>00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EB3518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по программе энергосбережения и повышения энергетической эффективности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7 766,67</w:t>
            </w:r>
          </w:p>
        </w:tc>
      </w:tr>
    </w:tbl>
    <w:p w:rsidR="00817984" w:rsidRPr="00320739" w:rsidRDefault="00817984" w:rsidP="00133248">
      <w:pPr>
        <w:pStyle w:val="afd"/>
        <w:spacing w:line="216" w:lineRule="auto"/>
      </w:pPr>
      <w:r w:rsidRPr="00320739">
        <w:t>2. Иные затраты, связанные с обеспечением дополнительного профессионального образования в соответствии с законодательством Российской Федерации об образовании</w:t>
      </w:r>
    </w:p>
    <w:p w:rsidR="00817984" w:rsidRPr="00320739" w:rsidRDefault="00817984" w:rsidP="00133248">
      <w:pPr>
        <w:pStyle w:val="aff"/>
        <w:spacing w:line="216" w:lineRule="auto"/>
      </w:pPr>
      <w:r w:rsidRPr="00320739">
        <w:t>Иные затраты, связанные с обеспечением дополнительного профессионального образования в соответствии с законодательством Российской Федерации об образовании определяются по формуле:</w:t>
      </w:r>
      <w:r w:rsidRPr="00320739">
        <w:rPr>
          <w:noProof/>
        </w:rPr>
        <w:t xml:space="preserve"> </w:t>
      </w:r>
    </w:p>
    <w:p w:rsidR="005C2E8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издпо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издпо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издпо</m:t>
                  </m:r>
                </m:sub>
              </m:sSub>
            </m:e>
          </m:nary>
        </m:oMath>
      </m:oMathPara>
    </w:p>
    <w:p w:rsidR="005C2E83" w:rsidRPr="00320739" w:rsidRDefault="005C2E83" w:rsidP="00133248">
      <w:pPr>
        <w:pStyle w:val="afa"/>
        <w:spacing w:line="216" w:lineRule="auto"/>
      </w:pPr>
      <w:r w:rsidRPr="00320739">
        <w:t>где:</w:t>
      </w:r>
    </w:p>
    <w:p w:rsidR="00817984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издпо</m:t>
            </m:r>
          </m:sub>
        </m:sSub>
      </m:oMath>
      <w:r w:rsidR="005C2E83" w:rsidRPr="00320739">
        <w:t> — </w:t>
      </w:r>
      <w:r w:rsidR="00817984" w:rsidRPr="00320739">
        <w:t>количество работников, направляемых на i-й вид дополнительного профессионального образования;</w:t>
      </w:r>
    </w:p>
    <w:p w:rsidR="00817984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издпо</m:t>
            </m:r>
          </m:sub>
        </m:sSub>
      </m:oMath>
      <w:r w:rsidR="005C2E83" w:rsidRPr="00320739">
        <w:t> — </w:t>
      </w:r>
      <w:r w:rsidR="00817984" w:rsidRPr="00320739">
        <w:t>цена обучения одного работника по i-му виду дополнительного профессионального образования.</w:t>
      </w:r>
    </w:p>
    <w:p w:rsidR="00817984" w:rsidRPr="00320739" w:rsidRDefault="00817984" w:rsidP="00133248">
      <w:pPr>
        <w:pStyle w:val="af9"/>
        <w:spacing w:line="216" w:lineRule="auto"/>
        <w:rPr>
          <w:rFonts w:eastAsia="Calibri"/>
        </w:rPr>
      </w:pPr>
      <w:r w:rsidRPr="00320739">
        <w:rPr>
          <w:rFonts w:eastAsia="Calibri"/>
        </w:rPr>
        <w:t>Расчет производится в соответствии с нормативами согласно таблице.</w:t>
      </w:r>
    </w:p>
    <w:tbl>
      <w:tblPr>
        <w:tblStyle w:val="200"/>
        <w:tblW w:w="0" w:type="auto"/>
        <w:tblInd w:w="-5" w:type="dxa"/>
        <w:tblLook w:val="04A0" w:firstRow="1" w:lastRow="0" w:firstColumn="1" w:lastColumn="0" w:noHBand="0" w:noVBand="1"/>
      </w:tblPr>
      <w:tblGrid>
        <w:gridCol w:w="513"/>
        <w:gridCol w:w="4652"/>
        <w:gridCol w:w="2096"/>
        <w:gridCol w:w="2314"/>
      </w:tblGrid>
      <w:tr w:rsidR="00817984" w:rsidRPr="00320739" w:rsidTr="005C2E83">
        <w:tc>
          <w:tcPr>
            <w:tcW w:w="0" w:type="auto"/>
            <w:vAlign w:val="center"/>
          </w:tcPr>
          <w:p w:rsidR="005C2E83" w:rsidRPr="00320739" w:rsidRDefault="005C2E8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Направление подготовки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работников в год, чел.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обучения 1 работника</w:t>
            </w:r>
            <w:r w:rsidR="005C2E83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более), руб.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Независимая оценка квалификации специалистов в области организации строительства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817984" w:rsidRPr="00320739" w:rsidRDefault="0004632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14</w:t>
            </w:r>
            <w:r w:rsidR="00817984" w:rsidRPr="00320739">
              <w:rPr>
                <w:rFonts w:ascii="Times New Roman" w:hAnsi="Times New Roman"/>
                <w:sz w:val="22"/>
                <w:szCs w:val="22"/>
              </w:rPr>
              <w:t> 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333,33</w:t>
            </w:r>
          </w:p>
          <w:p w:rsidR="00046325" w:rsidRPr="00320739" w:rsidRDefault="0004632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Подготовка специалистов к независимой оценки квалификации в области организации строительства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817984" w:rsidRPr="00320739" w:rsidRDefault="0004632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10 666,67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Независимая оценка квалификации специалистов в области проектирования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15 000,00</w:t>
            </w:r>
          </w:p>
        </w:tc>
      </w:tr>
      <w:tr w:rsidR="00817984" w:rsidRPr="00320739" w:rsidTr="005C2E83"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Подготовка специалистов к независимой оценки квалификации в области проектирования</w:t>
            </w:r>
          </w:p>
        </w:tc>
        <w:tc>
          <w:tcPr>
            <w:tcW w:w="0" w:type="auto"/>
            <w:vAlign w:val="center"/>
          </w:tcPr>
          <w:p w:rsidR="00817984" w:rsidRPr="00320739" w:rsidRDefault="0081798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17984" w:rsidRPr="00320739" w:rsidRDefault="0004632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10 000</w:t>
            </w:r>
            <w:r w:rsidR="00817984" w:rsidRPr="0032073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067B45" w:rsidRPr="00320739" w:rsidRDefault="00067B45" w:rsidP="00133248">
      <w:pPr>
        <w:pStyle w:val="afd"/>
        <w:spacing w:line="216" w:lineRule="auto"/>
      </w:pPr>
      <w:r w:rsidRPr="00320739">
        <w:t>VII.</w:t>
      </w:r>
      <w:r w:rsidR="009945A4" w:rsidRPr="00320739">
        <w:t> </w:t>
      </w:r>
      <w:r w:rsidRPr="00320739">
        <w:t>Прочие затраты (в том числе затраты на закупку товаров, работ, услуг в целях оказания муниципальных услуг (выполнения работ) и реализации муниципальных функций), не указанные</w:t>
      </w:r>
      <w:r w:rsidR="005C2E83" w:rsidRPr="00320739">
        <w:t xml:space="preserve"> </w:t>
      </w:r>
      <w:r w:rsidRPr="00320739">
        <w:t>в разделах II — V</w:t>
      </w:r>
    </w:p>
    <w:p w:rsidR="00067B45" w:rsidRPr="00320739" w:rsidRDefault="005C2E83" w:rsidP="00133248">
      <w:pPr>
        <w:pStyle w:val="afd"/>
        <w:spacing w:line="216" w:lineRule="auto"/>
      </w:pPr>
      <w:r w:rsidRPr="00320739">
        <w:t>1. </w:t>
      </w:r>
      <w:r w:rsidR="00067B45" w:rsidRPr="00320739">
        <w:t>Затраты на услуги связи</w:t>
      </w:r>
    </w:p>
    <w:p w:rsidR="005C2E83" w:rsidRPr="00320739" w:rsidRDefault="005C2E83" w:rsidP="00133248">
      <w:pPr>
        <w:pStyle w:val="aff"/>
        <w:spacing w:line="216" w:lineRule="auto"/>
      </w:pPr>
      <w:r w:rsidRPr="00320739">
        <w:t>1.1. 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  <w:r w:rsidRPr="00320739">
        <w:t>) определяются по формуле:</w:t>
      </w:r>
    </w:p>
    <w:p w:rsidR="005C2E8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</m:t>
                  </m:r>
                </m:sub>
              </m:sSub>
            </m:e>
          </m:nary>
        </m:oMath>
      </m:oMathPara>
    </w:p>
    <w:p w:rsidR="005C2E83" w:rsidRPr="00320739" w:rsidRDefault="005C2E83" w:rsidP="00133248">
      <w:pPr>
        <w:pStyle w:val="afa"/>
        <w:spacing w:line="216" w:lineRule="auto"/>
      </w:pPr>
      <w:r w:rsidRPr="00320739">
        <w:t>где:</w:t>
      </w:r>
    </w:p>
    <w:p w:rsidR="005C2E8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</m:t>
            </m:r>
          </m:sub>
        </m:sSub>
      </m:oMath>
      <w:r w:rsidR="005C2E83" w:rsidRPr="00320739">
        <w:t> — планируемое количество i-х почтовых отправлений в год;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</m:t>
            </m:r>
          </m:sub>
        </m:sSub>
      </m:oMath>
      <w:r w:rsidR="005C2E83" w:rsidRPr="00320739">
        <w:t> — цена одного i-го почтового отправления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 xml:space="preserve">Расчет производится в соответствии с тарифами на услуги почтовой связи </w:t>
      </w:r>
      <w:r w:rsidR="005C2E83" w:rsidRPr="00320739">
        <w:t>и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707"/>
        <w:gridCol w:w="2043"/>
        <w:gridCol w:w="3307"/>
      </w:tblGrid>
      <w:tr w:rsidR="00067B45" w:rsidRPr="00320739" w:rsidTr="005C2E83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5C2E83" w:rsidRPr="00320739" w:rsidRDefault="005C2E83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вида почтового отправления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одного почтового отправления</w:t>
            </w:r>
            <w:r w:rsidR="005C2E83" w:rsidRPr="00320739">
              <w:rPr>
                <w:lang w:eastAsia="ru-RU"/>
              </w:rPr>
              <w:t xml:space="preserve"> (не более)</w:t>
            </w:r>
            <w:r w:rsidRPr="00320739">
              <w:rPr>
                <w:lang w:eastAsia="ru-RU"/>
              </w:rPr>
              <w:t>, руб</w:t>
            </w:r>
          </w:p>
        </w:tc>
      </w:tr>
      <w:tr w:rsidR="00067B45" w:rsidRPr="00320739" w:rsidTr="005C2E83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5C2E83">
        <w:tc>
          <w:tcPr>
            <w:tcW w:w="0" w:type="auto"/>
            <w:gridSpan w:val="4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t>Для всех должностей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Письмо простое внутреннее весом до 20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1000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Письмо заказное внутреннее весом до 20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1000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Бандероль простая внутренняя весом до 100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Бандероль заказная внутренняя весом до 100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Письма с объявленной ценностью весом до 20г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За каждые последующие полные или неполные 20 г веса простого (ой), заказного (ой) письма (бандероли)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За каждые полные или неполные 20 г веса письма с объявленной ценностью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Плата за объявленную ценность письма: за каждый полный или неполный 1 рубль оценочной стоимости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Уведомление о вручении внутреннего РПО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1000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Возврат РПО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500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Франкирование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2300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  <w:tr w:rsidR="00067B45" w:rsidRPr="00320739" w:rsidTr="005C2E8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Наклейка стикера адресного или с оттиском ГЗПО  при приеме партионной почты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1000</w:t>
            </w:r>
            <w:r w:rsidR="005C2E83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тарифами на услуги почтовой связи, дополнительных</w:t>
            </w:r>
            <w:r w:rsidRPr="00320739">
              <w:t xml:space="preserve"> и иных услуг</w:t>
            </w:r>
          </w:p>
        </w:tc>
      </w:tr>
    </w:tbl>
    <w:p w:rsidR="00067B45" w:rsidRPr="00320739" w:rsidRDefault="005C2E83" w:rsidP="00133248">
      <w:pPr>
        <w:pStyle w:val="aff"/>
        <w:spacing w:line="216" w:lineRule="auto"/>
      </w:pPr>
      <w:r w:rsidRPr="00320739">
        <w:t>1.2.</w:t>
      </w:r>
      <w:r w:rsidR="009945A4" w:rsidRPr="00320739">
        <w:t> </w:t>
      </w:r>
      <w:r w:rsidR="00067B45" w:rsidRPr="00320739">
        <w:t>Затраты на оплату услуг специальной связи не предусмотрены.</w:t>
      </w:r>
    </w:p>
    <w:p w:rsidR="00067B45" w:rsidRPr="00320739" w:rsidRDefault="005C2E83" w:rsidP="00133248">
      <w:pPr>
        <w:pStyle w:val="aff"/>
        <w:spacing w:line="216" w:lineRule="auto"/>
      </w:pPr>
      <w:r w:rsidRPr="00320739">
        <w:t>1.3. </w:t>
      </w:r>
      <w:r w:rsidR="00067B45" w:rsidRPr="00320739">
        <w:t xml:space="preserve">Иные затраты, не относящиеся к затратам на услуги связи в рамках затрат, указанных в разделе </w:t>
      </w:r>
      <w:r w:rsidR="00067B45" w:rsidRPr="00320739">
        <w:rPr>
          <w:lang w:val="en-US"/>
        </w:rPr>
        <w:t>VII</w:t>
      </w:r>
      <w:r w:rsidR="00067B45" w:rsidRPr="00320739">
        <w:t>, не предусмотрены.</w:t>
      </w:r>
    </w:p>
    <w:p w:rsidR="00067B45" w:rsidRPr="00320739" w:rsidRDefault="005C2E83" w:rsidP="00133248">
      <w:pPr>
        <w:pStyle w:val="afd"/>
        <w:spacing w:line="216" w:lineRule="auto"/>
      </w:pPr>
      <w:r w:rsidRPr="00320739">
        <w:t>2. </w:t>
      </w:r>
      <w:r w:rsidR="00067B45" w:rsidRPr="00320739">
        <w:t>Затраты на транспортные услуги</w:t>
      </w:r>
    </w:p>
    <w:p w:rsidR="005C2E83" w:rsidRPr="00320739" w:rsidRDefault="005C2E83" w:rsidP="00133248">
      <w:pPr>
        <w:pStyle w:val="aff"/>
        <w:spacing w:line="216" w:lineRule="auto"/>
      </w:pPr>
      <w:r w:rsidRPr="00320739">
        <w:t>2.1. Затраты по договору об оказании услуг перевозки (транспортировки) грузов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дг</m:t>
            </m:r>
          </m:sub>
        </m:sSub>
      </m:oMath>
      <w:r w:rsidRPr="00320739">
        <w:t>) определяются по формуле:</w:t>
      </w:r>
    </w:p>
    <w:p w:rsidR="005C2E8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дг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дг</m:t>
                  </m:r>
                </m:sub>
              </m:sSub>
            </m:e>
          </m:nary>
        </m:oMath>
      </m:oMathPara>
    </w:p>
    <w:p w:rsidR="005C2E83" w:rsidRPr="00320739" w:rsidRDefault="005C2E83" w:rsidP="00133248">
      <w:pPr>
        <w:pStyle w:val="afa"/>
        <w:spacing w:line="216" w:lineRule="auto"/>
      </w:pPr>
      <w:r w:rsidRPr="00320739">
        <w:t>где:</w:t>
      </w:r>
    </w:p>
    <w:p w:rsidR="005C2E8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дг</m:t>
            </m:r>
          </m:sub>
        </m:sSub>
      </m:oMath>
      <w:r w:rsidR="005C2E83" w:rsidRPr="00320739">
        <w:t> — количество i-х услуг перевозки (транспортировки) грузов;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дг</m:t>
            </m:r>
          </m:sub>
        </m:sSub>
      </m:oMath>
      <w:r w:rsidR="005C2E83" w:rsidRPr="00320739">
        <w:t> — цена одной i-й услуги перевозки (транспортировки) груза</w:t>
      </w:r>
      <w:r w:rsidR="00067B45" w:rsidRPr="00320739">
        <w:rPr>
          <w:rFonts w:eastAsiaTheme="minorHAnsi"/>
        </w:rPr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557"/>
        <w:gridCol w:w="2565"/>
        <w:gridCol w:w="2935"/>
      </w:tblGrid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5C2E83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услуг в год (не более), час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один час оказания услуги</w:t>
            </w:r>
            <w:r w:rsidR="005C2E83" w:rsidRPr="00320739">
              <w:rPr>
                <w:lang w:eastAsia="ru-RU"/>
              </w:rPr>
              <w:t xml:space="preserve"> </w:t>
            </w:r>
            <w:r w:rsidRPr="00320739">
              <w:rPr>
                <w:lang w:eastAsia="ru-RU"/>
              </w:rPr>
              <w:t>(не более), руб.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6D1DCE">
        <w:tc>
          <w:tcPr>
            <w:tcW w:w="0" w:type="auto"/>
            <w:gridSpan w:val="4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t>Для всех должностей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Оказании услуг перевозки (транспортировки) грузов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115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880,00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2.2.</w:t>
      </w:r>
      <w:r w:rsidR="006D1DCE" w:rsidRPr="00320739">
        <w:t> </w:t>
      </w:r>
      <w:r w:rsidRPr="00320739">
        <w:t>Затраты на оплату услуг аренды транспортных средств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2.3.</w:t>
      </w:r>
      <w:r w:rsidR="006D1DCE" w:rsidRPr="00320739">
        <w:t> </w:t>
      </w:r>
      <w:r w:rsidRPr="00320739">
        <w:t>Затраты на оплату разовых услуг пассажирских перевозок при проведении совещаний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2.4.</w:t>
      </w:r>
      <w:r w:rsidR="006D1DCE" w:rsidRPr="00320739">
        <w:t> </w:t>
      </w:r>
      <w:r w:rsidRPr="00320739">
        <w:t>Затраты на оплату проезда работника к месту нахождения учебного заведения и обратно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2.5.</w:t>
      </w:r>
      <w:r w:rsidR="006D1DCE" w:rsidRPr="00320739">
        <w:t> </w:t>
      </w:r>
      <w:r w:rsidRPr="00320739">
        <w:t xml:space="preserve">Иные затраты, относящиеся к затратам на транспортные услуги в рамках </w:t>
      </w:r>
      <w:r w:rsidRPr="00320739">
        <w:lastRenderedPageBreak/>
        <w:t xml:space="preserve">затрат, указанных в разделе </w:t>
      </w:r>
      <w:r w:rsidRPr="00320739">
        <w:rPr>
          <w:lang w:val="en-US"/>
        </w:rPr>
        <w:t>VII</w:t>
      </w:r>
      <w:r w:rsidRPr="00320739">
        <w:t>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2.5.1.</w:t>
      </w:r>
      <w:r w:rsidR="006D1DCE" w:rsidRPr="00320739">
        <w:t> </w:t>
      </w:r>
      <w:r w:rsidRPr="00320739">
        <w:t>Затраты на оплату услуг такси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ут</m:t>
            </m:r>
          </m:sub>
        </m:sSub>
      </m:oMath>
      <w:r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ут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ут</m:t>
              </m:r>
            </m:sub>
          </m:sSub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ут</m:t>
            </m:r>
          </m:sub>
        </m:sSub>
      </m:oMath>
      <w:r w:rsidR="006D1DCE" w:rsidRPr="00320739">
        <w:t> — </w:t>
      </w:r>
      <w:r w:rsidR="00067B45" w:rsidRPr="00320739">
        <w:t>количество часов оказания услуг такси в год;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ут</m:t>
            </m:r>
          </m:sub>
        </m:sSub>
      </m:oMath>
      <w:r w:rsidR="006D1DCE" w:rsidRPr="00320739">
        <w:t> — </w:t>
      </w:r>
      <w:r w:rsidR="00067B45" w:rsidRPr="00320739">
        <w:t>цена одного часа оказания услуг такси.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056"/>
        <w:gridCol w:w="3157"/>
        <w:gridCol w:w="3844"/>
      </w:tblGrid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6D1DCE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услуг в год (не более), час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один час оказания услуги</w:t>
            </w:r>
            <w:r w:rsidR="006D1DCE" w:rsidRPr="00320739">
              <w:rPr>
                <w:lang w:eastAsia="ru-RU"/>
              </w:rPr>
              <w:t xml:space="preserve"> </w:t>
            </w:r>
            <w:r w:rsidRPr="00320739">
              <w:rPr>
                <w:lang w:eastAsia="ru-RU"/>
              </w:rPr>
              <w:t>(не более), руб.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6D1DCE">
        <w:tc>
          <w:tcPr>
            <w:tcW w:w="0" w:type="auto"/>
            <w:gridSpan w:val="4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t>Для всех должностей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Услуги такси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2 000 </w:t>
            </w:r>
            <w:r w:rsidR="00067B45" w:rsidRPr="00320739">
              <w:rPr>
                <w:lang w:eastAsia="ru-RU"/>
              </w:rPr>
              <w:t>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805,00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2.5.2.</w:t>
      </w:r>
      <w:r w:rsidR="006D1DCE" w:rsidRPr="00320739">
        <w:t> </w:t>
      </w:r>
      <w:r w:rsidRPr="00320739">
        <w:t>Затраты на приобретение транспортных карт для городского общественного транспорта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тру</m:t>
            </m:r>
          </m:sub>
        </m:sSub>
      </m:oMath>
      <w:r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HAnsi" w:hAnsi="Cambria Math"/>
                </w:rPr>
              </m:ctrlPr>
            </m:naryPr>
            <m:sub>
              <m:r>
                <w:rPr>
                  <w:rFonts w:ascii="Cambria Math" w:eastAsiaTheme="minorHAnsi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eastAsiaTheme="minorHAnsi" w:hAnsi="Cambria Math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тру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тру</m:t>
              </m:r>
            </m:sub>
          </m:sSub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</m:t>
            </m:r>
          </m:sub>
        </m:sSub>
      </m:oMath>
      <w:r w:rsidR="006D1DCE" w:rsidRPr="00320739">
        <w:t> — </w:t>
      </w:r>
      <w:r w:rsidR="00067B45" w:rsidRPr="00320739">
        <w:t>количество i-х транспортных карт в год;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</m:t>
            </m:r>
          </m:sub>
        </m:sSub>
      </m:oMath>
      <w:r w:rsidR="006D1DCE" w:rsidRPr="00320739">
        <w:t> — </w:t>
      </w:r>
      <w:r w:rsidR="00067B45" w:rsidRPr="00320739">
        <w:t>стоимость i-й транспортной карты.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289"/>
        <w:gridCol w:w="3152"/>
        <w:gridCol w:w="3616"/>
      </w:tblGrid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6D1DCE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транспортных карт в год (не более),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Стоимость одной транспортной карты, руб.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6D1DCE">
        <w:tc>
          <w:tcPr>
            <w:tcW w:w="0" w:type="auto"/>
            <w:gridSpan w:val="4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t>Для всех должностей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Транспортные карты на декаду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32</w:t>
            </w:r>
            <w:r w:rsidR="00067B45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месячными тарифами на транспортные карты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Транспортные карты на месяц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Del="005D1000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176</w:t>
            </w:r>
            <w:r w:rsidR="00067B45" w:rsidRPr="00320739">
              <w:rPr>
                <w:lang w:eastAsia="ru-RU"/>
              </w:rPr>
              <w:t xml:space="preserve">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Del="00F96EAD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с месячными тарифами на транспортные карты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2.5.3.</w:t>
      </w:r>
      <w:r w:rsidR="006D1DCE" w:rsidRPr="00320739">
        <w:t> </w:t>
      </w:r>
      <w:r w:rsidRPr="00320739">
        <w:t xml:space="preserve">Затраты на оказание услуг по погрузочно-разгрузочным работам грузов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З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пгр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</m:oMath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пгр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HAnsi" w:hAnsi="Cambria Math"/>
                </w:rPr>
              </m:ctrlPr>
            </m:naryPr>
            <m:sub>
              <m:r>
                <w:rPr>
                  <w:rFonts w:ascii="Cambria Math" w:eastAsiaTheme="minorHAnsi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eastAsiaTheme="minorHAnsi" w:hAnsi="Cambria Math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пгр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пгр</m:t>
              </m:r>
            </m:sub>
          </m:sSub>
        </m:oMath>
      </m:oMathPara>
    </w:p>
    <w:p w:rsidR="00067B45" w:rsidRPr="00320739" w:rsidRDefault="00067B45" w:rsidP="00133248">
      <w:pPr>
        <w:pStyle w:val="afa"/>
        <w:spacing w:line="216" w:lineRule="auto"/>
        <w:rPr>
          <w:rFonts w:eastAsiaTheme="minorHAnsi"/>
        </w:rPr>
      </w:pPr>
      <w:r w:rsidRPr="00320739">
        <w:rPr>
          <w:rFonts w:eastAsiaTheme="minorHAnsi"/>
        </w:rPr>
        <w:t>где: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пгр</m:t>
            </m:r>
          </m:sub>
        </m:sSub>
      </m:oMath>
      <w:r w:rsidR="006D1DCE" w:rsidRPr="00320739">
        <w:rPr>
          <w:rFonts w:eastAsiaTheme="minorEastAsia"/>
        </w:rPr>
        <w:t> — </w:t>
      </w:r>
      <w:r w:rsidR="00067B45" w:rsidRPr="00320739">
        <w:rPr>
          <w:rFonts w:eastAsiaTheme="minorHAnsi"/>
        </w:rPr>
        <w:t>количество i-х услуг погрузочно-разгрузочных работ;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пгр</m:t>
            </m:r>
          </m:sub>
        </m:sSub>
      </m:oMath>
      <w:r w:rsidR="006D1DCE" w:rsidRPr="00320739">
        <w:rPr>
          <w:rFonts w:eastAsiaTheme="minorEastAsia"/>
        </w:rPr>
        <w:t> — </w:t>
      </w:r>
      <w:r w:rsidR="00067B45" w:rsidRPr="00320739">
        <w:rPr>
          <w:rFonts w:eastAsiaTheme="minorHAnsi"/>
        </w:rPr>
        <w:t>цена одной i-й услуги погрузочно-разгрузочных работ.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414"/>
        <w:gridCol w:w="2567"/>
        <w:gridCol w:w="2939"/>
      </w:tblGrid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6D1DCE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услуг в год (не более), час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один час оказания услуги</w:t>
            </w:r>
            <w:r w:rsidR="002942EB" w:rsidRPr="00320739">
              <w:rPr>
                <w:lang w:eastAsia="ru-RU"/>
              </w:rPr>
              <w:t xml:space="preserve"> </w:t>
            </w:r>
            <w:r w:rsidRPr="00320739">
              <w:rPr>
                <w:lang w:eastAsia="ru-RU"/>
              </w:rPr>
              <w:t>(не более), руб.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</w:tr>
      <w:tr w:rsidR="00067B45" w:rsidRPr="00320739" w:rsidTr="006D1DCE">
        <w:tc>
          <w:tcPr>
            <w:tcW w:w="0" w:type="auto"/>
            <w:gridSpan w:val="4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t>Для всех должностей</w:t>
            </w:r>
          </w:p>
        </w:tc>
      </w:tr>
      <w:tr w:rsidR="00067B45" w:rsidRPr="00320739" w:rsidTr="006D1DCE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6D1DCE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Оказание</w:t>
            </w:r>
            <w:r w:rsidR="00067B45" w:rsidRPr="00320739">
              <w:rPr>
                <w:lang w:eastAsia="ru-RU"/>
              </w:rPr>
              <w:t xml:space="preserve"> услуг по погрузочно-разгрузочным работам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115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2 500,00</w:t>
            </w:r>
          </w:p>
        </w:tc>
      </w:tr>
    </w:tbl>
    <w:p w:rsidR="00067B45" w:rsidRPr="00320739" w:rsidRDefault="006D1DCE" w:rsidP="00133248">
      <w:pPr>
        <w:pStyle w:val="afd"/>
        <w:spacing w:line="216" w:lineRule="auto"/>
      </w:pPr>
      <w:r w:rsidRPr="00320739">
        <w:lastRenderedPageBreak/>
        <w:t>3. </w:t>
      </w:r>
      <w:r w:rsidR="00067B45" w:rsidRPr="00320739">
        <w:t>Затраты на оплату расходов по договорам об оказании услуг,</w:t>
      </w:r>
      <w:r w:rsidR="002942EB" w:rsidRPr="00320739">
        <w:t xml:space="preserve"> </w:t>
      </w:r>
      <w:r w:rsidR="00067B45" w:rsidRPr="00320739">
        <w:t>связанных с проездом и наймом жилого помещения</w:t>
      </w:r>
      <w:r w:rsidR="002942EB" w:rsidRPr="00320739">
        <w:t xml:space="preserve"> </w:t>
      </w:r>
      <w:r w:rsidR="00067B45" w:rsidRPr="00320739">
        <w:t>в связи с командированием работников,</w:t>
      </w:r>
      <w:r w:rsidR="002942EB" w:rsidRPr="00320739">
        <w:t xml:space="preserve"> </w:t>
      </w:r>
      <w:r w:rsidR="00067B45" w:rsidRPr="00320739">
        <w:t>заключаемым со сторонними организациями</w:t>
      </w:r>
    </w:p>
    <w:p w:rsidR="002942EB" w:rsidRPr="00320739" w:rsidRDefault="006D1DCE" w:rsidP="00133248">
      <w:pPr>
        <w:pStyle w:val="aff"/>
        <w:spacing w:line="216" w:lineRule="auto"/>
      </w:pPr>
      <w:r w:rsidRPr="00320739">
        <w:t>3.1. </w:t>
      </w:r>
      <w:r w:rsidR="002942EB" w:rsidRPr="00320739">
        <w:t>Затраты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проезд</m:t>
            </m:r>
          </m:sub>
        </m:sSub>
      </m:oMath>
      <w:r w:rsidR="002942EB" w:rsidRPr="00320739">
        <w:t>) определяются по формуле:</w:t>
      </w:r>
    </w:p>
    <w:p w:rsidR="002942EB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×2</m:t>
              </m:r>
            </m:e>
          </m:nary>
        </m:oMath>
      </m:oMathPara>
    </w:p>
    <w:p w:rsidR="002942EB" w:rsidRPr="00320739" w:rsidRDefault="002942EB" w:rsidP="00133248">
      <w:pPr>
        <w:pStyle w:val="afa"/>
        <w:spacing w:line="216" w:lineRule="auto"/>
      </w:pPr>
      <w:r w:rsidRPr="00320739">
        <w:t>где:</w:t>
      </w:r>
    </w:p>
    <w:p w:rsidR="002942E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проезд</m:t>
            </m:r>
          </m:sub>
        </m:sSub>
      </m:oMath>
      <w:r w:rsidR="002942EB" w:rsidRPr="00320739">
        <w:t> — количество командированных работников по i-му направлению командирования с учетом показателей утвержденных планов-графиков проведения совещаний, контрольных мероприятий и профессиональной подготовки работников;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проезд</m:t>
            </m:r>
          </m:sub>
        </m:sSub>
      </m:oMath>
      <w:r w:rsidR="002942EB" w:rsidRPr="00320739">
        <w:t> — 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2088"/>
        <w:gridCol w:w="2476"/>
      </w:tblGrid>
      <w:tr w:rsidR="00067B45" w:rsidRPr="00320739" w:rsidTr="002942EB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2942EB" w:rsidRPr="00320739" w:rsidRDefault="002942EB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командированных работников в год (не более), чел.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проезда 1 работника к месту командирования и обратно (не более), руб.</w:t>
            </w:r>
          </w:p>
        </w:tc>
      </w:tr>
      <w:tr w:rsidR="00067B45" w:rsidRPr="00320739" w:rsidTr="002942EB">
        <w:trPr>
          <w:tblHeader/>
        </w:trPr>
        <w:tc>
          <w:tcPr>
            <w:tcW w:w="675" w:type="dxa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2476" w:type="dxa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2942EB">
        <w:tc>
          <w:tcPr>
            <w:tcW w:w="675" w:type="dxa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Проезд к месту командирования и обратно 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16 662,00</w:t>
            </w:r>
          </w:p>
        </w:tc>
      </w:tr>
    </w:tbl>
    <w:p w:rsidR="002942EB" w:rsidRPr="00320739" w:rsidRDefault="006D1DCE" w:rsidP="00133248">
      <w:pPr>
        <w:pStyle w:val="aff"/>
        <w:spacing w:line="216" w:lineRule="auto"/>
      </w:pPr>
      <w:r w:rsidRPr="00320739">
        <w:t>3.2. </w:t>
      </w:r>
      <w:r w:rsidR="002942EB" w:rsidRPr="00320739">
        <w:t>Затраты по найму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найм</m:t>
            </m:r>
          </m:sub>
        </m:sSub>
      </m:oMath>
      <w:r w:rsidR="002942EB" w:rsidRPr="00320739">
        <w:t>) определяются по формуле:</w:t>
      </w:r>
    </w:p>
    <w:p w:rsidR="002942EB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найм</m:t>
                  </m:r>
                </m:sub>
              </m:sSub>
            </m:e>
          </m:nary>
        </m:oMath>
      </m:oMathPara>
    </w:p>
    <w:p w:rsidR="002942EB" w:rsidRPr="00320739" w:rsidRDefault="002942EB" w:rsidP="00133248">
      <w:pPr>
        <w:pStyle w:val="afa"/>
        <w:spacing w:line="216" w:lineRule="auto"/>
      </w:pPr>
      <w:r w:rsidRPr="00320739">
        <w:t>где:</w:t>
      </w:r>
    </w:p>
    <w:p w:rsidR="002942E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найм</m:t>
            </m:r>
          </m:sub>
        </m:sSub>
      </m:oMath>
      <w:r w:rsidR="002942EB" w:rsidRPr="00320739">
        <w:t> — количество командированных работников по i-му направлению командирования с учетом показателей планов-графиков проведения совещаний, контрольных мероприятий и профессиональной подготовки работников;</w:t>
      </w:r>
    </w:p>
    <w:p w:rsidR="002942E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найм</m:t>
            </m:r>
          </m:sub>
        </m:sSub>
      </m:oMath>
      <w:r w:rsidR="002942EB" w:rsidRPr="00320739">
        <w:t> — 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067B45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найм</m:t>
            </m:r>
          </m:sub>
        </m:sSub>
      </m:oMath>
      <w:r w:rsidR="002942EB" w:rsidRPr="00320739">
        <w:t> — количество суток нахождения в командировке по i-му направлению командирования</w:t>
      </w:r>
      <w:r w:rsidR="00067B45" w:rsidRPr="00320739">
        <w:t>.</w:t>
      </w:r>
    </w:p>
    <w:p w:rsidR="007B4752" w:rsidRPr="00320739" w:rsidRDefault="007B4752" w:rsidP="00133248">
      <w:pPr>
        <w:pStyle w:val="afa"/>
        <w:spacing w:line="216" w:lineRule="auto"/>
      </w:pP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289"/>
        <w:gridCol w:w="2577"/>
        <w:gridCol w:w="2204"/>
        <w:gridCol w:w="1987"/>
      </w:tblGrid>
      <w:tr w:rsidR="00067B45" w:rsidRPr="00320739" w:rsidTr="002942EB">
        <w:tc>
          <w:tcPr>
            <w:tcW w:w="0" w:type="auto"/>
            <w:shd w:val="clear" w:color="auto" w:fill="auto"/>
            <w:vAlign w:val="center"/>
          </w:tcPr>
          <w:p w:rsidR="002942EB" w:rsidRPr="00320739" w:rsidRDefault="002942EB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командированных работников в год (не более), чел.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Цена найма жилого помещения в сутки </w:t>
            </w:r>
            <w:r w:rsidR="00DF35A1" w:rsidRPr="00320739">
              <w:rPr>
                <w:lang w:eastAsia="ru-RU"/>
              </w:rPr>
              <w:t>на одного работника</w:t>
            </w:r>
            <w:r w:rsidRPr="00320739">
              <w:rPr>
                <w:lang w:eastAsia="ru-RU"/>
              </w:rPr>
              <w:t xml:space="preserve"> (не более),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Время нахождения в командировке, суток</w:t>
            </w:r>
          </w:p>
        </w:tc>
      </w:tr>
      <w:tr w:rsidR="00067B45" w:rsidRPr="00320739" w:rsidTr="002942EB"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</w:tr>
      <w:tr w:rsidR="00067B45" w:rsidRPr="00320739" w:rsidTr="002942EB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Найм жилого помещения на период командирования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4 000,00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</w:tr>
    </w:tbl>
    <w:p w:rsidR="00067B45" w:rsidRPr="00320739" w:rsidRDefault="002942EB" w:rsidP="00133248">
      <w:pPr>
        <w:pStyle w:val="afd"/>
        <w:spacing w:line="216" w:lineRule="auto"/>
      </w:pPr>
      <w:r w:rsidRPr="00320739">
        <w:lastRenderedPageBreak/>
        <w:t>4. </w:t>
      </w:r>
      <w:r w:rsidR="00067B45" w:rsidRPr="00320739">
        <w:t>Затраты на коммунальные услуги</w:t>
      </w:r>
    </w:p>
    <w:p w:rsidR="00067B45" w:rsidRPr="00320739" w:rsidRDefault="002942EB" w:rsidP="00133248">
      <w:pPr>
        <w:pStyle w:val="aff"/>
        <w:spacing w:line="216" w:lineRule="auto"/>
      </w:pPr>
      <w:r w:rsidRPr="00320739">
        <w:t>4.1. </w:t>
      </w:r>
      <w:r w:rsidR="00067B45" w:rsidRPr="00320739">
        <w:t>Затраты на газоснабжение и иные виды топлива не предусмотрены.</w:t>
      </w:r>
    </w:p>
    <w:p w:rsidR="002942EB" w:rsidRPr="00320739" w:rsidRDefault="002942EB" w:rsidP="00133248">
      <w:pPr>
        <w:pStyle w:val="aff"/>
        <w:spacing w:line="216" w:lineRule="auto"/>
      </w:pPr>
      <w:r w:rsidRPr="00320739">
        <w:t>4.2. Затраты на электроснабжение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эс</m:t>
            </m:r>
          </m:sub>
        </m:sSub>
      </m:oMath>
      <w:r w:rsidRPr="00320739">
        <w:t>) определяются по формуле:</w:t>
      </w:r>
    </w:p>
    <w:p w:rsidR="002942EB" w:rsidRPr="00320739" w:rsidRDefault="0032212B" w:rsidP="00133248">
      <w:pPr>
        <w:pStyle w:val="aff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эс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эс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эс</m:t>
                  </m:r>
                </m:sub>
              </m:sSub>
            </m:e>
          </m:nary>
        </m:oMath>
      </m:oMathPara>
    </w:p>
    <w:p w:rsidR="002942EB" w:rsidRPr="00320739" w:rsidRDefault="002942EB" w:rsidP="00133248">
      <w:pPr>
        <w:pStyle w:val="aff"/>
        <w:spacing w:line="216" w:lineRule="auto"/>
      </w:pPr>
      <w:r w:rsidRPr="00320739">
        <w:t>где:</w:t>
      </w:r>
    </w:p>
    <w:p w:rsidR="002942EB" w:rsidRPr="00320739" w:rsidRDefault="0032212B" w:rsidP="00133248">
      <w:pPr>
        <w:pStyle w:val="aff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эс</m:t>
            </m:r>
          </m:sub>
        </m:sSub>
      </m:oMath>
      <w:r w:rsidR="002942EB" w:rsidRPr="00320739">
        <w:t> — 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067B45" w:rsidRPr="00320739" w:rsidRDefault="0032212B" w:rsidP="00133248">
      <w:pPr>
        <w:pStyle w:val="aff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эс</m:t>
            </m:r>
          </m:sub>
        </m:sSub>
      </m:oMath>
      <w:r w:rsidR="002942EB" w:rsidRPr="00320739">
        <w:t> — 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706"/>
        <w:gridCol w:w="4322"/>
        <w:gridCol w:w="4542"/>
      </w:tblGrid>
      <w:tr w:rsidR="00067B45" w:rsidRPr="00320739" w:rsidTr="002942EB">
        <w:tc>
          <w:tcPr>
            <w:tcW w:w="369" w:type="pct"/>
            <w:vAlign w:val="center"/>
          </w:tcPr>
          <w:p w:rsidR="002942EB" w:rsidRPr="00320739" w:rsidRDefault="002942EB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258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затрат</w:t>
            </w:r>
          </w:p>
        </w:tc>
        <w:tc>
          <w:tcPr>
            <w:tcW w:w="2373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кВт</w:t>
            </w:r>
          </w:p>
        </w:tc>
      </w:tr>
      <w:tr w:rsidR="00067B45" w:rsidRPr="00320739" w:rsidTr="002942EB">
        <w:tc>
          <w:tcPr>
            <w:tcW w:w="369" w:type="pct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8" w:type="pct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73" w:type="pct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067B45" w:rsidRPr="00320739" w:rsidTr="002942EB">
        <w:tc>
          <w:tcPr>
            <w:tcW w:w="369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8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Электроснабжение помещений </w:t>
            </w:r>
          </w:p>
        </w:tc>
        <w:tc>
          <w:tcPr>
            <w:tcW w:w="2373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400 000</w:t>
            </w:r>
            <w:r w:rsidR="008A7AFD" w:rsidRPr="0032073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2942EB" w:rsidRPr="00320739" w:rsidRDefault="002942EB" w:rsidP="00133248">
      <w:pPr>
        <w:pStyle w:val="aff"/>
        <w:spacing w:line="216" w:lineRule="auto"/>
      </w:pPr>
      <w:r w:rsidRPr="00320739">
        <w:t>4.3. Затраты на теплоснабжение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тс</m:t>
            </m:r>
          </m:sub>
        </m:sSub>
      </m:oMath>
      <w:r w:rsidRPr="00320739">
        <w:t>) определяются по формуле:</w:t>
      </w:r>
    </w:p>
    <w:p w:rsidR="002942EB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тс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топл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тс</m:t>
              </m:r>
            </m:sub>
          </m:sSub>
        </m:oMath>
      </m:oMathPara>
    </w:p>
    <w:p w:rsidR="002942EB" w:rsidRPr="00320739" w:rsidRDefault="002942EB" w:rsidP="00133248">
      <w:pPr>
        <w:pStyle w:val="afa"/>
        <w:spacing w:line="216" w:lineRule="auto"/>
      </w:pPr>
      <w:r w:rsidRPr="00320739">
        <w:t>где:</w:t>
      </w:r>
    </w:p>
    <w:p w:rsidR="002942E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топл</m:t>
            </m:r>
          </m:sub>
        </m:sSub>
      </m:oMath>
      <w:r w:rsidR="002942EB" w:rsidRPr="00320739">
        <w:t> — расчетная потребность в теплоэнергии на отопление зданий, помещений и сооружений;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тс</m:t>
            </m:r>
          </m:sub>
        </m:sSub>
      </m:oMath>
      <w:r w:rsidR="002942EB" w:rsidRPr="00320739">
        <w:t> — регулируемый тариф на теплоснабжение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719"/>
        <w:gridCol w:w="4104"/>
        <w:gridCol w:w="4747"/>
      </w:tblGrid>
      <w:tr w:rsidR="00067B45" w:rsidRPr="00320739" w:rsidTr="009059CC">
        <w:tc>
          <w:tcPr>
            <w:tcW w:w="376" w:type="pct"/>
            <w:vAlign w:val="center"/>
          </w:tcPr>
          <w:p w:rsidR="009059CC" w:rsidRPr="00320739" w:rsidRDefault="009059CC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44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480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Количество в год (не более), Гкал</w:t>
            </w:r>
          </w:p>
        </w:tc>
      </w:tr>
      <w:tr w:rsidR="00067B45" w:rsidRPr="00320739" w:rsidTr="009059CC">
        <w:tc>
          <w:tcPr>
            <w:tcW w:w="37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4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0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67B45" w:rsidRPr="00320739" w:rsidTr="009059CC">
        <w:tc>
          <w:tcPr>
            <w:tcW w:w="37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4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 xml:space="preserve">Теплоснабжение помещений </w:t>
            </w:r>
          </w:p>
        </w:tc>
        <w:tc>
          <w:tcPr>
            <w:tcW w:w="2480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739">
              <w:rPr>
                <w:rFonts w:ascii="Times New Roman" w:hAnsi="Times New Roman"/>
                <w:sz w:val="24"/>
                <w:szCs w:val="24"/>
              </w:rPr>
              <w:t>800</w:t>
            </w:r>
            <w:r w:rsidR="008A7AFD" w:rsidRPr="0032073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067B45" w:rsidRPr="00320739" w:rsidRDefault="002942EB" w:rsidP="00133248">
      <w:pPr>
        <w:pStyle w:val="aff"/>
        <w:spacing w:line="216" w:lineRule="auto"/>
      </w:pPr>
      <w:r w:rsidRPr="00320739">
        <w:t>4.4. </w:t>
      </w:r>
      <w:r w:rsidR="00067B45" w:rsidRPr="00320739">
        <w:t>Затраты на горячее водоснабжение не предусмотрены.</w:t>
      </w:r>
    </w:p>
    <w:p w:rsidR="002942EB" w:rsidRPr="00320739" w:rsidRDefault="002942EB" w:rsidP="00133248">
      <w:pPr>
        <w:pStyle w:val="aff"/>
        <w:spacing w:line="216" w:lineRule="auto"/>
      </w:pPr>
      <w:r w:rsidRPr="00320739">
        <w:t>4.5. Затраты на холодное водоснабжение и водоотведение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хв</m:t>
            </m:r>
          </m:sub>
        </m:sSub>
      </m:oMath>
      <w:r w:rsidRPr="00320739">
        <w:t>) определяются по формуле:</w:t>
      </w:r>
    </w:p>
    <w:p w:rsidR="002942EB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хв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хв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хв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во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во</m:t>
              </m:r>
            </m:sub>
          </m:sSub>
        </m:oMath>
      </m:oMathPara>
    </w:p>
    <w:p w:rsidR="002942EB" w:rsidRPr="00320739" w:rsidRDefault="002942EB" w:rsidP="00133248">
      <w:pPr>
        <w:pStyle w:val="afa"/>
        <w:spacing w:line="216" w:lineRule="auto"/>
      </w:pPr>
      <w:r w:rsidRPr="00320739">
        <w:t>где:</w:t>
      </w:r>
    </w:p>
    <w:p w:rsidR="002942E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хв</m:t>
            </m:r>
          </m:sub>
        </m:sSub>
      </m:oMath>
      <w:r w:rsidR="002942EB" w:rsidRPr="00320739">
        <w:t> — расчетная потребность в холодном водоснабжении;</w:t>
      </w:r>
    </w:p>
    <w:p w:rsidR="002942E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хв</m:t>
            </m:r>
          </m:sub>
        </m:sSub>
      </m:oMath>
      <w:r w:rsidR="002942EB" w:rsidRPr="00320739">
        <w:t> — регулируемый тариф на холодное водоснабжение;</w:t>
      </w:r>
    </w:p>
    <w:p w:rsidR="002942EB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во</m:t>
            </m:r>
          </m:sub>
        </m:sSub>
      </m:oMath>
      <w:r w:rsidR="002942EB" w:rsidRPr="00320739">
        <w:t> — расчетная потребность в водоотведении;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во</m:t>
            </m:r>
          </m:sub>
        </m:sSub>
      </m:oMath>
      <w:r w:rsidR="002942EB" w:rsidRPr="00320739">
        <w:t> — регулируемый тариф на водоотведение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6303"/>
        <w:gridCol w:w="2754"/>
      </w:tblGrid>
      <w:tr w:rsidR="00067B45" w:rsidRPr="00320739" w:rsidTr="002942EB">
        <w:tc>
          <w:tcPr>
            <w:tcW w:w="0" w:type="auto"/>
            <w:vAlign w:val="center"/>
          </w:tcPr>
          <w:p w:rsidR="002942EB" w:rsidRPr="00320739" w:rsidRDefault="002942EB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затрат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м</w:t>
            </w:r>
            <w:r w:rsidRPr="0032073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067B45" w:rsidRPr="00320739" w:rsidTr="002942EB">
        <w:trPr>
          <w:trHeight w:val="222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067B45" w:rsidRPr="00320739" w:rsidTr="002942EB">
        <w:trPr>
          <w:trHeight w:val="230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Холодное водоснабжение 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1 300</w:t>
            </w:r>
          </w:p>
        </w:tc>
      </w:tr>
      <w:tr w:rsidR="00067B45" w:rsidRPr="00320739" w:rsidTr="002942EB">
        <w:trPr>
          <w:trHeight w:val="230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Водоотведение 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1 300</w:t>
            </w:r>
          </w:p>
        </w:tc>
      </w:tr>
      <w:tr w:rsidR="00067B45" w:rsidRPr="00320739" w:rsidTr="002942EB">
        <w:trPr>
          <w:trHeight w:val="805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Негативное воздействие на работу централизованной</w:t>
            </w:r>
            <w:r w:rsidR="002942E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системы водоотведения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1 300</w:t>
            </w:r>
          </w:p>
        </w:tc>
      </w:tr>
    </w:tbl>
    <w:p w:rsidR="00067B45" w:rsidRPr="00320739" w:rsidRDefault="002942EB" w:rsidP="00133248">
      <w:pPr>
        <w:pStyle w:val="aff"/>
        <w:spacing w:line="216" w:lineRule="auto"/>
      </w:pPr>
      <w:r w:rsidRPr="00320739">
        <w:t>4.6. </w:t>
      </w:r>
      <w:r w:rsidR="00067B45" w:rsidRPr="00320739">
        <w:t>Затраты на оплату услуг лиц, привлекаемых на основании гражданско-правовых договоров не предусмотрены.</w:t>
      </w:r>
    </w:p>
    <w:p w:rsidR="00067B45" w:rsidRPr="00320739" w:rsidRDefault="002942EB" w:rsidP="00133248">
      <w:pPr>
        <w:pStyle w:val="aff"/>
        <w:spacing w:line="216" w:lineRule="auto"/>
      </w:pPr>
      <w:r w:rsidRPr="00320739">
        <w:t>4.7. </w:t>
      </w:r>
      <w:r w:rsidR="00067B45" w:rsidRPr="00320739">
        <w:t xml:space="preserve">Иные затраты, относящиеся к затратам на коммунальные услуги в рамках затрат, указанных в разделе </w:t>
      </w:r>
      <w:r w:rsidR="00067B45" w:rsidRPr="00320739">
        <w:rPr>
          <w:lang w:val="en-US"/>
        </w:rPr>
        <w:t>VII</w:t>
      </w:r>
      <w:r w:rsidR="00067B45" w:rsidRPr="00320739">
        <w:t>, не предусмотрены.</w:t>
      </w:r>
    </w:p>
    <w:p w:rsidR="00067B45" w:rsidRPr="00320739" w:rsidRDefault="009059CC" w:rsidP="00133248">
      <w:pPr>
        <w:pStyle w:val="afd"/>
        <w:spacing w:line="216" w:lineRule="auto"/>
      </w:pPr>
      <w:r w:rsidRPr="00320739">
        <w:t>5. </w:t>
      </w:r>
      <w:r w:rsidR="00067B45" w:rsidRPr="00320739">
        <w:t>Затраты на аренду помещений и оборудования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аренду помещений и оборудования не предусмотрены</w:t>
      </w:r>
    </w:p>
    <w:p w:rsidR="00067B45" w:rsidRPr="00320739" w:rsidRDefault="009059CC" w:rsidP="00133248">
      <w:pPr>
        <w:pStyle w:val="afd"/>
        <w:spacing w:line="216" w:lineRule="auto"/>
      </w:pPr>
      <w:r w:rsidRPr="00320739">
        <w:t>6. </w:t>
      </w:r>
      <w:r w:rsidR="00067B45" w:rsidRPr="00320739">
        <w:t>Затраты на содержание имущества</w:t>
      </w:r>
    </w:p>
    <w:p w:rsidR="00067B45" w:rsidRPr="00320739" w:rsidRDefault="009059CC" w:rsidP="00133248">
      <w:pPr>
        <w:pStyle w:val="aff"/>
        <w:spacing w:line="216" w:lineRule="auto"/>
      </w:pPr>
      <w:r w:rsidRPr="00320739">
        <w:t>6.1. </w:t>
      </w:r>
      <w:r w:rsidR="00067B45" w:rsidRPr="00320739">
        <w:t>Затраты на содержание и техническое обслуживание помещений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 w:rsidR="00067B45" w:rsidRPr="00320739">
        <w:t>) определяются по формуле:</w:t>
      </w:r>
    </w:p>
    <w:p w:rsidR="00067B45" w:rsidRPr="00320739" w:rsidRDefault="0032212B" w:rsidP="00133248">
      <w:pPr>
        <w:autoSpaceDE w:val="0"/>
        <w:autoSpaceDN w:val="0"/>
        <w:adjustRightInd w:val="0"/>
        <w:spacing w:after="0" w:line="216" w:lineRule="auto"/>
        <w:jc w:val="both"/>
        <w:rPr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сп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ук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ос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тр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зз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аутп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тбо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л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внсв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внсп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итп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аэз</m:t>
              </m:r>
            </m:sub>
          </m:sSub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ук</m:t>
            </m:r>
          </m:sub>
        </m:sSub>
      </m:oMath>
      <w:r w:rsidR="009059CC" w:rsidRPr="00320739">
        <w:t> — </w:t>
      </w:r>
      <w:r w:rsidR="00067B45" w:rsidRPr="00320739">
        <w:t>затраты на закупку услуг управляющей компании;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ос</m:t>
            </m:r>
          </m:sub>
        </m:sSub>
      </m:oMath>
      <w:r w:rsidR="009059CC" w:rsidRPr="00320739">
        <w:t> — </w:t>
      </w:r>
      <w:r w:rsidR="00067B45" w:rsidRPr="00320739">
        <w:t>затраты на техническое обслуживание и регламентно-профилактический ремонт систем охранной сигнализации;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тр</m:t>
            </m:r>
          </m:sub>
        </m:sSub>
      </m:oMath>
      <w:r w:rsidR="009059CC" w:rsidRPr="00320739">
        <w:t> — </w:t>
      </w:r>
      <w:r w:rsidR="00067B45" w:rsidRPr="00320739">
        <w:t>затраты на проведение текущего ремонта помещений;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зз</m:t>
            </m:r>
          </m:sub>
        </m:sSub>
      </m:oMath>
      <w:r w:rsidR="009059CC" w:rsidRPr="00320739">
        <w:t> — </w:t>
      </w:r>
      <w:r w:rsidR="00067B45" w:rsidRPr="00320739">
        <w:t>затраты на содержание прилегающей территории;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аутп</m:t>
            </m:r>
          </m:sub>
        </m:sSub>
      </m:oMath>
      <w:r w:rsidR="009059CC" w:rsidRPr="00320739">
        <w:t> — </w:t>
      </w:r>
      <w:r w:rsidR="00067B45" w:rsidRPr="00320739">
        <w:t>затраты на оплату услуг по обслуживанию и уборке помещения;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тбо</m:t>
            </m:r>
          </m:sub>
        </m:sSub>
      </m:oMath>
      <w:r w:rsidR="009059CC" w:rsidRPr="00320739">
        <w:t> — </w:t>
      </w:r>
      <w:r w:rsidR="00067B45" w:rsidRPr="00320739">
        <w:t>затраты на вывоз твердых коммунальных отходов;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л</m:t>
            </m:r>
          </m:sub>
        </m:sSub>
      </m:oMath>
      <w:r w:rsidR="009059CC" w:rsidRPr="00320739">
        <w:t> — </w:t>
      </w:r>
      <w:r w:rsidR="00067B45" w:rsidRPr="00320739">
        <w:t>затраты на техническое обслуживание и регламентно-профилактический ремонт лифтов;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внсв</m:t>
            </m:r>
          </m:sub>
        </m:sSub>
      </m:oMath>
      <w:r w:rsidR="009059CC" w:rsidRPr="00320739">
        <w:t> — </w:t>
      </w:r>
      <w:r w:rsidR="00067B45" w:rsidRPr="00320739"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внсп</m:t>
            </m:r>
          </m:sub>
        </m:sSub>
      </m:oMath>
      <w:r w:rsidR="009059CC" w:rsidRPr="00320739">
        <w:t> — </w:t>
      </w:r>
      <w:r w:rsidR="00067B45" w:rsidRPr="00320739">
        <w:t>затраты на техническое обслуживание и регламентно-профилактический ремонт водонапорной насосной станции пожаротушения;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итп</m:t>
            </m:r>
          </m:sub>
        </m:sSub>
      </m:oMath>
      <w:r w:rsidR="009059CC" w:rsidRPr="00320739">
        <w:t> — </w:t>
      </w:r>
      <w:r w:rsidR="00067B45" w:rsidRPr="00320739">
        <w:t xml:space="preserve">затраты </w:t>
      </w:r>
      <w:r w:rsidR="00067B45" w:rsidRPr="00320739">
        <w:rPr>
          <w:rFonts w:eastAsiaTheme="minorHAnsi"/>
        </w:rPr>
        <w:t>на техническое обслуживание и регламентно профилактический ремонт индивидуального теплового пункта и инженерных систем здания, в том числе на подготовку отопительной системы к зимнему сезону;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>
        <m:sSub>
          <m:sSubPr>
            <m:ctrlPr>
              <w:rPr>
                <w:rFonts w:ascii="Cambria Math" w:eastAsiaTheme="minorHAnsi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З</m:t>
            </m:r>
          </m:e>
          <m:sub>
            <m:r>
              <w:rPr>
                <w:rFonts w:ascii="Cambria Math" w:eastAsiaTheme="minorHAnsi" w:hAnsi="Cambria Math"/>
              </w:rPr>
              <m:t>аэз</m:t>
            </m:r>
          </m:sub>
        </m:sSub>
      </m:oMath>
      <w:r w:rsidR="009059CC" w:rsidRPr="00320739">
        <w:rPr>
          <w:rFonts w:eastAsiaTheme="minorEastAsia"/>
        </w:rPr>
        <w:t> — </w:t>
      </w:r>
      <w:r w:rsidR="00067B45" w:rsidRPr="00320739">
        <w:rPr>
          <w:rFonts w:eastAsiaTheme="minorEastAsia"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067B45" w:rsidRPr="00320739" w:rsidRDefault="009059CC" w:rsidP="00133248">
      <w:pPr>
        <w:pStyle w:val="aff"/>
        <w:spacing w:line="216" w:lineRule="auto"/>
      </w:pPr>
      <w:bookmarkStart w:id="3" w:name="Par506"/>
      <w:bookmarkEnd w:id="3"/>
      <w:r w:rsidRPr="00320739">
        <w:t>6.1.1. </w:t>
      </w:r>
      <w:r w:rsidR="00067B45" w:rsidRPr="00320739">
        <w:t>Затраты на закупку услуг управляющей компании не предусмотрены.</w:t>
      </w:r>
    </w:p>
    <w:p w:rsidR="009059CC" w:rsidRPr="00320739" w:rsidRDefault="009059CC" w:rsidP="00133248">
      <w:pPr>
        <w:pStyle w:val="aff"/>
        <w:spacing w:line="216" w:lineRule="auto"/>
      </w:pPr>
      <w:r w:rsidRPr="00320739">
        <w:t>6.1.2. Затраты на техническое обслуживание и регламентно-профилактический ремонт систем охранно-тревожной сигнализации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ос</m:t>
            </m:r>
          </m:sub>
        </m:sSub>
      </m:oMath>
      <w:r w:rsidRPr="00320739">
        <w:t>) определяются по формуле:</w:t>
      </w:r>
    </w:p>
    <w:p w:rsidR="009059CC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ос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ос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ос</m:t>
                  </m:r>
                </m:sub>
              </m:sSub>
            </m:e>
          </m:nary>
        </m:oMath>
      </m:oMathPara>
    </w:p>
    <w:p w:rsidR="009059CC" w:rsidRPr="00320739" w:rsidRDefault="009059CC" w:rsidP="00133248">
      <w:pPr>
        <w:pStyle w:val="afa"/>
        <w:spacing w:line="216" w:lineRule="auto"/>
      </w:pPr>
      <w:r w:rsidRPr="00320739">
        <w:t>где:</w:t>
      </w:r>
    </w:p>
    <w:p w:rsidR="009059CC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ос</m:t>
            </m:r>
          </m:sub>
        </m:sSub>
      </m:oMath>
      <w:r w:rsidR="009059CC" w:rsidRPr="00320739">
        <w:t> — количество i-х обслуживаемых устройств в составе системы охранно-тревожной сигнализации;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ос</m:t>
            </m:r>
          </m:sub>
        </m:sSub>
      </m:oMath>
      <w:r w:rsidR="009059CC" w:rsidRPr="00320739">
        <w:t> — цена обслуживания одного i-го устройства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464"/>
        <w:gridCol w:w="2837"/>
        <w:gridCol w:w="2756"/>
      </w:tblGrid>
      <w:tr w:rsidR="00067B45" w:rsidRPr="00320739" w:rsidTr="009059CC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9059CC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устройств</w:t>
            </w:r>
            <w:r w:rsidR="000F2296" w:rsidRPr="00320739">
              <w:rPr>
                <w:lang w:eastAsia="ru-RU"/>
              </w:rPr>
              <w:t xml:space="preserve"> (не более)</w:t>
            </w:r>
            <w:r w:rsidRPr="00320739">
              <w:rPr>
                <w:lang w:eastAsia="ru-RU"/>
              </w:rPr>
              <w:t>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единицу</w:t>
            </w:r>
            <w:r w:rsidR="000F2296" w:rsidRPr="00320739">
              <w:rPr>
                <w:lang w:eastAsia="ru-RU"/>
              </w:rPr>
              <w:t xml:space="preserve"> в год</w:t>
            </w:r>
            <w:r w:rsidRPr="00320739">
              <w:rPr>
                <w:lang w:eastAsia="ru-RU"/>
              </w:rPr>
              <w:t xml:space="preserve"> (не более), руб.</w:t>
            </w:r>
          </w:p>
        </w:tc>
      </w:tr>
      <w:tr w:rsidR="00067B45" w:rsidRPr="00320739" w:rsidTr="009059CC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9059CC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Технические средства охранной сигнализации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9059CC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2 </w:t>
            </w:r>
            <w:r w:rsidR="00067B45" w:rsidRPr="00320739">
              <w:rPr>
                <w:lang w:eastAsia="ru-RU"/>
              </w:rPr>
              <w:t>784,00</w:t>
            </w:r>
          </w:p>
        </w:tc>
      </w:tr>
    </w:tbl>
    <w:p w:rsidR="00067B45" w:rsidRPr="00320739" w:rsidRDefault="009059CC" w:rsidP="00133248">
      <w:pPr>
        <w:pStyle w:val="aff"/>
        <w:spacing w:line="216" w:lineRule="auto"/>
      </w:pPr>
      <w:r w:rsidRPr="00320739">
        <w:t>6.1.3. </w:t>
      </w:r>
      <w:r w:rsidR="00C84977" w:rsidRPr="00320739">
        <w:t>Затраты на проведение текущего ремонта помещения (З_тр) определяются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№ 312, по формуле</w:t>
      </w:r>
      <w:r w:rsidR="00067B45" w:rsidRPr="00320739">
        <w:t>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тр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HAnsi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</w:rPr>
                    <m:t>i тр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  <w:rPr>
          <w:rFonts w:eastAsiaTheme="minorHAnsi"/>
        </w:rPr>
      </w:pPr>
      <w:r w:rsidRPr="00320739">
        <w:rPr>
          <w:rFonts w:eastAsiaTheme="minorHAnsi"/>
        </w:rPr>
        <w:t>где:</w:t>
      </w:r>
    </w:p>
    <w:p w:rsidR="00C84977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тр</m:t>
            </m:r>
          </m:sub>
        </m:sSub>
      </m:oMath>
      <w:r w:rsidR="00C84977" w:rsidRPr="00320739">
        <w:rPr>
          <w:rFonts w:eastAsiaTheme="minorEastAsia"/>
          <w:szCs w:val="28"/>
        </w:rPr>
        <w:t> — площадь i-го здания, планируемая к проведению текущего ремонта;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</w:rPr>
              <m:t>i тр</m:t>
            </m:r>
          </m:sub>
        </m:sSub>
      </m:oMath>
      <w:r w:rsidR="00F863D3" w:rsidRPr="00320739">
        <w:rPr>
          <w:rFonts w:eastAsiaTheme="minorHAnsi"/>
        </w:rPr>
        <w:t> </w:t>
      </w:r>
      <w:r w:rsidR="00067B45" w:rsidRPr="00320739">
        <w:rPr>
          <w:rFonts w:eastAsiaTheme="minorHAnsi"/>
        </w:rPr>
        <w:t>—</w:t>
      </w:r>
      <w:r w:rsidR="00F863D3" w:rsidRPr="00320739">
        <w:rPr>
          <w:rFonts w:eastAsiaTheme="minorHAnsi"/>
        </w:rPr>
        <w:t> </w:t>
      </w:r>
      <w:r w:rsidR="00C84977" w:rsidRPr="00320739">
        <w:rPr>
          <w:rFonts w:eastAsiaTheme="minorHAnsi"/>
        </w:rPr>
        <w:t>цена текущего ремонта одного кв. метра площади i-го здания</w:t>
      </w:r>
      <w:r w:rsidR="00067B45" w:rsidRPr="00320739">
        <w:rPr>
          <w:rFonts w:eastAsiaTheme="minorHAnsi"/>
        </w:rPr>
        <w:t>.</w:t>
      </w:r>
    </w:p>
    <w:p w:rsidR="00067B45" w:rsidRPr="00320739" w:rsidRDefault="00067B45" w:rsidP="00133248">
      <w:pPr>
        <w:pStyle w:val="aff"/>
        <w:spacing w:line="216" w:lineRule="auto"/>
      </w:pPr>
      <w:bookmarkStart w:id="4" w:name="sub_276104"/>
      <w:r w:rsidRPr="00320739">
        <w:t>6.1.4.</w:t>
      </w:r>
      <w:r w:rsidR="00F863D3" w:rsidRPr="00320739">
        <w:t> </w:t>
      </w:r>
      <w:r w:rsidRPr="00320739">
        <w:t xml:space="preserve">Затраты на содержание прилегающей территории </w:t>
      </w:r>
      <w:bookmarkEnd w:id="4"/>
      <w:r w:rsidRPr="00320739">
        <w:t>не предусмотрены.</w:t>
      </w:r>
    </w:p>
    <w:p w:rsidR="00067B45" w:rsidRPr="00320739" w:rsidRDefault="00F863D3" w:rsidP="00133248">
      <w:pPr>
        <w:pStyle w:val="aff"/>
        <w:spacing w:line="216" w:lineRule="auto"/>
      </w:pPr>
      <w:r w:rsidRPr="00320739">
        <w:t>6.1.5. </w:t>
      </w:r>
      <w:r w:rsidR="00067B45" w:rsidRPr="00320739">
        <w:t>Затраты на оплату услуг по обслуживанию и уборке помещений не предусмотрены.</w:t>
      </w:r>
    </w:p>
    <w:p w:rsidR="00F863D3" w:rsidRPr="00320739" w:rsidRDefault="00F863D3" w:rsidP="00133248">
      <w:pPr>
        <w:pStyle w:val="aff"/>
        <w:spacing w:line="216" w:lineRule="auto"/>
      </w:pPr>
      <w:r w:rsidRPr="00320739">
        <w:t>6.1.6. Затраты на вывоз твердых бытовых отходов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тбо</m:t>
            </m:r>
          </m:sub>
        </m:sSub>
      </m:oMath>
      <w:r w:rsidRPr="00320739">
        <w:t>) определяются по формуле:</w:t>
      </w:r>
    </w:p>
    <w:p w:rsidR="00F863D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тбо</m:t>
              </m:r>
            </m:sub>
          </m:sSub>
        </m:oMath>
      </m:oMathPara>
    </w:p>
    <w:p w:rsidR="00F863D3" w:rsidRPr="00320739" w:rsidRDefault="00F863D3" w:rsidP="00133248">
      <w:pPr>
        <w:pStyle w:val="afa"/>
        <w:spacing w:line="216" w:lineRule="auto"/>
      </w:pPr>
      <w:r w:rsidRPr="00320739">
        <w:t>где: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тбо</m:t>
            </m:r>
          </m:sub>
        </m:sSub>
      </m:oMath>
      <w:r w:rsidR="00F863D3" w:rsidRPr="00320739">
        <w:t> — количество куб. метров твердых бытовых отходов в год;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тбо</m:t>
            </m:r>
          </m:sub>
        </m:sSub>
      </m:oMath>
      <w:r w:rsidR="00F863D3" w:rsidRPr="00320739">
        <w:t> — цена вывоза одного куб. метра</w:t>
      </w:r>
      <w:r w:rsidR="00F863D3" w:rsidRPr="00320739">
        <w:rPr>
          <w:kern w:val="0"/>
        </w:rPr>
        <w:t xml:space="preserve"> твердых бытовых отходов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5318"/>
        <w:gridCol w:w="1192"/>
        <w:gridCol w:w="2547"/>
      </w:tblGrid>
      <w:tr w:rsidR="00067B45" w:rsidRPr="00320739" w:rsidTr="00F863D3">
        <w:tc>
          <w:tcPr>
            <w:tcW w:w="0" w:type="auto"/>
            <w:shd w:val="clear" w:color="auto" w:fill="auto"/>
            <w:vAlign w:val="center"/>
          </w:tcPr>
          <w:p w:rsidR="00F863D3" w:rsidRPr="00320739" w:rsidRDefault="00F863D3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vertAlign w:val="superscript"/>
                <w:lang w:eastAsia="ru-RU"/>
              </w:rPr>
            </w:pPr>
            <w:r w:rsidRPr="00320739">
              <w:rPr>
                <w:lang w:eastAsia="ru-RU"/>
              </w:rPr>
              <w:t xml:space="preserve">Объем ТКО, </w:t>
            </w:r>
            <w:r w:rsidR="00F863D3" w:rsidRPr="00320739">
              <w:rPr>
                <w:lang w:eastAsia="ru-RU"/>
              </w:rPr>
              <w:t xml:space="preserve">куб. </w:t>
            </w:r>
            <w:r w:rsidRPr="00320739">
              <w:rPr>
                <w:lang w:eastAsia="ru-RU"/>
              </w:rPr>
              <w:t>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Цена за </w:t>
            </w:r>
            <w:r w:rsidR="00F863D3" w:rsidRPr="00320739">
              <w:rPr>
                <w:lang w:eastAsia="ru-RU"/>
              </w:rPr>
              <w:t xml:space="preserve">куб. </w:t>
            </w:r>
            <w:r w:rsidRPr="00320739">
              <w:rPr>
                <w:lang w:eastAsia="ru-RU"/>
              </w:rPr>
              <w:t>м (не более), руб.</w:t>
            </w:r>
          </w:p>
        </w:tc>
      </w:tr>
      <w:tr w:rsidR="00067B45" w:rsidRPr="00320739" w:rsidTr="00F863D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7B4752">
        <w:trPr>
          <w:trHeight w:val="922"/>
        </w:trPr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Сбор, транспортирование, обработка, обезвреживание, захоронение ТКО от помещений по адресу: г. Мурманск, ул. Спортивная, д. 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111,1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firstLine="22"/>
              <w:rPr>
                <w:lang w:eastAsia="ru-RU"/>
              </w:rPr>
            </w:pPr>
            <w:r w:rsidRPr="00320739">
              <w:rPr>
                <w:lang w:eastAsia="ru-RU"/>
              </w:rPr>
              <w:t>В соответствии тарифами на обращение с отходами</w:t>
            </w:r>
          </w:p>
        </w:tc>
      </w:tr>
    </w:tbl>
    <w:p w:rsidR="00067B45" w:rsidRPr="00320739" w:rsidRDefault="00F863D3" w:rsidP="00133248">
      <w:pPr>
        <w:pStyle w:val="aff"/>
        <w:spacing w:line="216" w:lineRule="auto"/>
      </w:pPr>
      <w:r w:rsidRPr="00320739">
        <w:t>6.1.7. </w:t>
      </w:r>
      <w:r w:rsidR="00067B45" w:rsidRPr="00320739">
        <w:t>Затраты на техническое обслуживание и регламентно-профилактический ремонт лифтов не предусмотрены.</w:t>
      </w:r>
    </w:p>
    <w:p w:rsidR="00067B45" w:rsidRPr="00320739" w:rsidRDefault="00F863D3" w:rsidP="00133248">
      <w:pPr>
        <w:pStyle w:val="aff"/>
        <w:spacing w:line="216" w:lineRule="auto"/>
      </w:pPr>
      <w:r w:rsidRPr="00320739">
        <w:t>6.1.8. </w:t>
      </w:r>
      <w:r w:rsidR="00067B45" w:rsidRPr="00320739"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не предусмотрены.</w:t>
      </w:r>
    </w:p>
    <w:p w:rsidR="00067B45" w:rsidRPr="00320739" w:rsidRDefault="00F863D3" w:rsidP="00133248">
      <w:pPr>
        <w:pStyle w:val="aff"/>
        <w:spacing w:line="216" w:lineRule="auto"/>
      </w:pPr>
      <w:r w:rsidRPr="00320739">
        <w:t>6.1.9. </w:t>
      </w:r>
      <w:r w:rsidR="00067B45" w:rsidRPr="00320739">
        <w:t>Затраты на техническое обслуживание и регламентно-профилактический ремонт водонапорной насосной станции пожаротушения не предусмотрены.</w:t>
      </w:r>
    </w:p>
    <w:p w:rsidR="00067B45" w:rsidRPr="00320739" w:rsidRDefault="00F863D3" w:rsidP="00133248">
      <w:pPr>
        <w:pStyle w:val="aff"/>
        <w:spacing w:line="216" w:lineRule="auto"/>
      </w:pPr>
      <w:r w:rsidRPr="00320739">
        <w:lastRenderedPageBreak/>
        <w:t>6.1.10. </w:t>
      </w:r>
      <w:r w:rsidR="00067B45" w:rsidRPr="00320739">
        <w:t>Затраты на техническое обслуживание и регламентно профилактический ремонт инженерных систем здания и индивидуального теплового пункта, в том числе на подготовку отопительной системы к зимнему сезону (</w:t>
      </w:r>
      <w:r w:rsidR="00067B45" w:rsidRPr="00320739">
        <w:rPr>
          <w:noProof/>
        </w:rPr>
        <w:drawing>
          <wp:inline distT="0" distB="0" distL="0" distR="0" wp14:anchorId="3B96F9ED" wp14:editId="29FEDBA1">
            <wp:extent cx="266700" cy="219075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7B45" w:rsidRPr="00320739">
        <w:t>), определяются по формуле: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итп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итп</m:t>
              </m:r>
            </m:sub>
          </m:sSub>
          <w:bookmarkStart w:id="5" w:name="sub_2331"/>
          <m:r>
            <m:rPr>
              <m:sty m:val="p"/>
            </m:rP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итп</m:t>
              </m:r>
            </m:sub>
          </m:sSub>
        </m:oMath>
      </m:oMathPara>
      <w:bookmarkEnd w:id="5"/>
    </w:p>
    <w:p w:rsidR="00067B45" w:rsidRPr="00320739" w:rsidRDefault="00067B45" w:rsidP="00133248">
      <w:pPr>
        <w:pStyle w:val="afa"/>
        <w:spacing w:line="216" w:lineRule="auto"/>
        <w:rPr>
          <w:rFonts w:eastAsiaTheme="minorHAnsi"/>
        </w:rPr>
      </w:pPr>
      <w:r w:rsidRPr="00320739">
        <w:rPr>
          <w:rFonts w:eastAsiaTheme="minorHAnsi"/>
        </w:rPr>
        <w:t>где: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итп</m:t>
            </m:r>
          </m:sub>
        </m:sSub>
      </m:oMath>
      <w:r w:rsidR="00F863D3" w:rsidRPr="00320739">
        <w:rPr>
          <w:rFonts w:eastAsiaTheme="minorHAnsi"/>
        </w:rPr>
        <w:t> — </w:t>
      </w:r>
      <w:r w:rsidR="00067B45" w:rsidRPr="00320739">
        <w:rPr>
          <w:rFonts w:eastAsiaTheme="minorHAnsi"/>
        </w:rPr>
        <w:t>площадь административных помещений, для ресурсоснабжения и отопления которых используются инженерные системы и индивидуальный тепловой пункт;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итп</m:t>
            </m:r>
          </m:sub>
        </m:sSub>
      </m:oMath>
      <w:r w:rsidR="00F863D3" w:rsidRPr="00320739">
        <w:rPr>
          <w:rFonts w:eastAsiaTheme="minorHAnsi"/>
        </w:rPr>
        <w:t> — </w:t>
      </w:r>
      <w:r w:rsidR="00067B45" w:rsidRPr="00320739">
        <w:rPr>
          <w:rFonts w:eastAsiaTheme="minorHAnsi"/>
        </w:rPr>
        <w:t>цена технического обслуживания и регламентно-профилактического ремонта индивидуального теплового пункта и инженерных систем здания в расчете на один кв. метр площади соответствующих административных помещений.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4"/>
        <w:gridCol w:w="5163"/>
        <w:gridCol w:w="1385"/>
        <w:gridCol w:w="2508"/>
      </w:tblGrid>
      <w:tr w:rsidR="00067B45" w:rsidRPr="00320739" w:rsidTr="00F863D3">
        <w:tc>
          <w:tcPr>
            <w:tcW w:w="0" w:type="auto"/>
            <w:vAlign w:val="center"/>
          </w:tcPr>
          <w:p w:rsidR="00F863D3" w:rsidRPr="00320739" w:rsidRDefault="00F863D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</w:t>
            </w:r>
            <w:r w:rsidR="001E188E" w:rsidRPr="00320739">
              <w:rPr>
                <w:rFonts w:ascii="Times New Roman" w:hAnsi="Times New Roman"/>
                <w:sz w:val="22"/>
                <w:szCs w:val="22"/>
              </w:rPr>
              <w:t>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Объем услуги, </w:t>
            </w:r>
            <w:r w:rsidR="00F863D3" w:rsidRPr="00320739">
              <w:rPr>
                <w:rFonts w:ascii="Times New Roman" w:hAnsi="Times New Roman"/>
                <w:sz w:val="22"/>
                <w:szCs w:val="22"/>
              </w:rPr>
              <w:t xml:space="preserve">кв.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м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</w:t>
            </w:r>
            <w:r w:rsidR="00C25AC3" w:rsidRPr="00320739">
              <w:rPr>
                <w:rFonts w:ascii="Times New Roman" w:hAnsi="Times New Roman"/>
                <w:sz w:val="22"/>
                <w:szCs w:val="22"/>
              </w:rPr>
              <w:t xml:space="preserve"> в год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(не более) на 1 </w:t>
            </w:r>
            <w:r w:rsidR="00F863D3" w:rsidRPr="00320739">
              <w:rPr>
                <w:rFonts w:ascii="Times New Roman" w:hAnsi="Times New Roman"/>
                <w:sz w:val="22"/>
                <w:szCs w:val="22"/>
              </w:rPr>
              <w:t xml:space="preserve">кв.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м, руб.</w:t>
            </w:r>
          </w:p>
        </w:tc>
      </w:tr>
      <w:tr w:rsidR="00067B45" w:rsidRPr="00320739" w:rsidTr="00F863D3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F863D3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Техническое обслуживание ИТП и инженерных систем здания по адресу:</w:t>
            </w:r>
            <w:r w:rsidR="00F863D3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г. Мурманск, ул. Спортивная, д. 14</w:t>
            </w:r>
          </w:p>
        </w:tc>
        <w:tc>
          <w:tcPr>
            <w:tcW w:w="0" w:type="auto"/>
            <w:vAlign w:val="center"/>
          </w:tcPr>
          <w:p w:rsidR="00067B45" w:rsidRPr="00320739" w:rsidRDefault="0006266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1 97</w:t>
            </w:r>
            <w:r w:rsidR="001E188E" w:rsidRPr="00320739">
              <w:rPr>
                <w:rFonts w:ascii="Times New Roman" w:hAnsi="Times New Roman"/>
                <w:sz w:val="22"/>
                <w:szCs w:val="22"/>
              </w:rPr>
              <w:t>8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0" w:type="auto"/>
            <w:vAlign w:val="center"/>
          </w:tcPr>
          <w:p w:rsidR="00067B45" w:rsidRPr="00320739" w:rsidRDefault="00C25AC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342,95</w:t>
            </w:r>
          </w:p>
        </w:tc>
      </w:tr>
    </w:tbl>
    <w:p w:rsidR="00067B45" w:rsidRPr="00320739" w:rsidRDefault="00F863D3" w:rsidP="00133248">
      <w:pPr>
        <w:pStyle w:val="aff"/>
        <w:spacing w:line="216" w:lineRule="auto"/>
      </w:pPr>
      <w:r w:rsidRPr="00320739">
        <w:t>6.1.11. </w:t>
      </w:r>
      <w:r w:rsidR="00067B45" w:rsidRPr="00320739"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административных зданий (помещений) не предусмотрены.</w:t>
      </w:r>
    </w:p>
    <w:p w:rsidR="00067B45" w:rsidRPr="00320739" w:rsidRDefault="00F863D3" w:rsidP="00133248">
      <w:pPr>
        <w:pStyle w:val="aff"/>
        <w:spacing w:line="216" w:lineRule="auto"/>
      </w:pPr>
      <w:r w:rsidRPr="00320739">
        <w:t>6.2. </w:t>
      </w:r>
      <w:r w:rsidR="00067B45" w:rsidRPr="00320739">
        <w:t>Затраты на техническое обслуживание и ремонт транспортных средств не предусмотрены.</w:t>
      </w:r>
    </w:p>
    <w:p w:rsidR="00067B45" w:rsidRPr="00320739" w:rsidRDefault="00F863D3" w:rsidP="00133248">
      <w:pPr>
        <w:pStyle w:val="aff"/>
        <w:spacing w:line="216" w:lineRule="auto"/>
      </w:pPr>
      <w:r w:rsidRPr="00320739">
        <w:t>6.3. </w:t>
      </w:r>
      <w:r w:rsidR="00067B45" w:rsidRPr="00320739">
        <w:t>Затраты на техническое обслуживание и регламентно-профилактический ремонт бытового оборудования не предусмотрены.</w:t>
      </w:r>
    </w:p>
    <w:p w:rsidR="00F863D3" w:rsidRPr="00320739" w:rsidRDefault="00067B45" w:rsidP="00133248">
      <w:pPr>
        <w:pStyle w:val="aff"/>
        <w:spacing w:line="216" w:lineRule="auto"/>
      </w:pPr>
      <w:r w:rsidRPr="00320739">
        <w:t>6.4.</w:t>
      </w:r>
      <w:r w:rsidR="00F863D3" w:rsidRPr="00320739">
        <w:t> Затраты на техническое обслуживание и регламентно-профилактический ремонт иного оборудования (дизельных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видеонаблюдения)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ио</m:t>
            </m:r>
          </m:sub>
        </m:sSub>
      </m:oMath>
      <w:r w:rsidR="00F863D3" w:rsidRPr="00320739">
        <w:t>) определяются по формуле:</w:t>
      </w:r>
    </w:p>
    <w:p w:rsidR="00F863D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дгу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сгп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спс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саду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,</m:t>
          </m:r>
        </m:oMath>
      </m:oMathPara>
    </w:p>
    <w:p w:rsidR="00F863D3" w:rsidRPr="00320739" w:rsidRDefault="00F863D3" w:rsidP="00133248">
      <w:pPr>
        <w:pStyle w:val="afa"/>
        <w:spacing w:line="216" w:lineRule="auto"/>
      </w:pPr>
      <w:r w:rsidRPr="00320739">
        <w:t>где: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дгу</m:t>
            </m:r>
          </m:sub>
        </m:sSub>
      </m:oMath>
      <w:r w:rsidR="00F863D3" w:rsidRPr="00320739">
        <w:t> — затраты на техническое обслуживание и регламентно-профилактический ремонт дизельных генераторных установок;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сгп</m:t>
            </m:r>
          </m:sub>
        </m:sSub>
      </m:oMath>
      <w:r w:rsidR="00F863D3" w:rsidRPr="00320739">
        <w:t> — затраты на техническое обслуживание и регламентно-профилактический ремонт системы газового пожаротушения;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скив</m:t>
            </m:r>
          </m:sub>
        </m:sSub>
      </m:oMath>
      <w:r w:rsidR="00F863D3" w:rsidRPr="00320739">
        <w:t> — затраты на техническое обслуживание и регламентно-профилактический ремонт систем кондиционирования и вентиляции;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спс</m:t>
            </m:r>
          </m:sub>
        </m:sSub>
      </m:oMath>
      <w:r w:rsidR="00F863D3" w:rsidRPr="00320739">
        <w:t> — затраты на техническое обслуживание и регламентно-профилактический ремонт систем пожарной сигнализации;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скуд</m:t>
            </m:r>
          </m:sub>
        </m:sSub>
      </m:oMath>
      <w:r w:rsidR="00F863D3" w:rsidRPr="00320739">
        <w:t> — затраты на техническое обслуживание и регламентно-профилактический ремонт систем контроля и управления доступом;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саду</m:t>
            </m:r>
          </m:sub>
        </m:sSub>
      </m:oMath>
      <w:r w:rsidR="00F863D3" w:rsidRPr="00320739">
        <w:t> — 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свн</m:t>
            </m:r>
          </m:sub>
        </m:sSub>
      </m:oMath>
      <w:r w:rsidR="00F863D3" w:rsidRPr="00320739">
        <w:t> — затраты на техническое обслуживание и регламентно-</w:t>
      </w:r>
      <w:r w:rsidR="00F863D3" w:rsidRPr="00320739">
        <w:lastRenderedPageBreak/>
        <w:t>профилактический ремонт систем видеонаблюдения</w:t>
      </w:r>
      <w:r w:rsidR="00067B45" w:rsidRPr="00320739">
        <w:rPr>
          <w:rFonts w:eastAsiaTheme="minorHAnsi"/>
        </w:rPr>
        <w:t>.</w:t>
      </w:r>
    </w:p>
    <w:p w:rsidR="00067B45" w:rsidRPr="00320739" w:rsidRDefault="00F863D3" w:rsidP="00133248">
      <w:pPr>
        <w:pStyle w:val="aff"/>
        <w:spacing w:line="216" w:lineRule="auto"/>
      </w:pPr>
      <w:r w:rsidRPr="00320739">
        <w:t>6.4.1. </w:t>
      </w:r>
      <w:r w:rsidR="00067B45" w:rsidRPr="00320739">
        <w:t>Затраты на техническое обслуживание и регламентно-профилактический ремонт дизельных генераторных установок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6.4.2.</w:t>
      </w:r>
      <w:r w:rsidR="00F863D3" w:rsidRPr="00320739">
        <w:t> </w:t>
      </w:r>
      <w:r w:rsidRPr="00320739">
        <w:t>Затраты на техническое обслуживание и регламентно-профилактический ремонт системы газового пожаротушения не предусмотрены.</w:t>
      </w:r>
    </w:p>
    <w:p w:rsidR="00F863D3" w:rsidRPr="00320739" w:rsidRDefault="00067B45" w:rsidP="00133248">
      <w:pPr>
        <w:pStyle w:val="aff"/>
        <w:spacing w:line="216" w:lineRule="auto"/>
        <w:rPr>
          <w:rFonts w:eastAsia="Times New Roman"/>
        </w:rPr>
      </w:pPr>
      <w:r w:rsidRPr="00320739">
        <w:t>6.4.3.</w:t>
      </w:r>
      <w:r w:rsidR="00F863D3" w:rsidRPr="00320739">
        <w:t xml:space="preserve"> Затраты на техническое обслуживание и регламентно-профилактический ремонт </w:t>
      </w:r>
      <w:r w:rsidR="00F863D3" w:rsidRPr="00320739">
        <w:rPr>
          <w:rFonts w:eastAsia="Times New Roman"/>
        </w:rPr>
        <w:t>систем кондиционирования и вентиляции (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З</m:t>
            </m:r>
          </m:e>
          <m:sub>
            <m:r>
              <w:rPr>
                <w:rFonts w:ascii="Cambria Math" w:eastAsia="Times New Roman" w:hAnsi="Cambria Math"/>
              </w:rPr>
              <m:t>скив</m:t>
            </m:r>
          </m:sub>
        </m:sSub>
      </m:oMath>
      <w:r w:rsidR="00F863D3" w:rsidRPr="00320739">
        <w:rPr>
          <w:rFonts w:eastAsia="Times New Roman"/>
        </w:rPr>
        <w:t>) определяются по формуле:</w:t>
      </w:r>
    </w:p>
    <w:p w:rsidR="00F863D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скив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скив</m:t>
                  </m:r>
                </m:sub>
              </m:sSub>
            </m:e>
          </m:nary>
        </m:oMath>
      </m:oMathPara>
    </w:p>
    <w:p w:rsidR="00F863D3" w:rsidRPr="00320739" w:rsidRDefault="00F863D3" w:rsidP="00133248">
      <w:pPr>
        <w:pStyle w:val="afa"/>
        <w:spacing w:line="216" w:lineRule="auto"/>
      </w:pPr>
      <w:r w:rsidRPr="00320739">
        <w:t>где: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скив</m:t>
            </m:r>
          </m:sub>
        </m:sSub>
      </m:oMath>
      <w:r w:rsidR="00F863D3" w:rsidRPr="00320739">
        <w:t> — количество i-х установок кондиционирования и элементов систем вентиляции;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скив</m:t>
            </m:r>
          </m:sub>
        </m:sSub>
      </m:oMath>
      <w:r w:rsidR="00F863D3" w:rsidRPr="00320739">
        <w:t> — цена технического обслуживания и регламентно-профилактического ремонта одной i-й установки кондиционирования и элементов вентиляции</w:t>
      </w:r>
      <w:r w:rsidR="00067B45" w:rsidRPr="00320739">
        <w:rPr>
          <w:rFonts w:eastAsiaTheme="minorHAnsi"/>
        </w:rPr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2562"/>
        <w:gridCol w:w="3395"/>
        <w:gridCol w:w="3100"/>
      </w:tblGrid>
      <w:tr w:rsidR="00067B45" w:rsidRPr="00320739" w:rsidTr="00F863D3">
        <w:tc>
          <w:tcPr>
            <w:tcW w:w="0" w:type="auto"/>
            <w:vAlign w:val="center"/>
          </w:tcPr>
          <w:p w:rsidR="00F863D3" w:rsidRPr="00320739" w:rsidRDefault="00F863D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затрат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элементов системы вентиляции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услуги (не более), руб.</w:t>
            </w:r>
          </w:p>
        </w:tc>
      </w:tr>
      <w:tr w:rsidR="00067B45" w:rsidRPr="00320739" w:rsidTr="00F863D3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F863D3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Очистка системы вентиляции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168 000,00</w:t>
            </w:r>
          </w:p>
        </w:tc>
      </w:tr>
    </w:tbl>
    <w:p w:rsidR="00F863D3" w:rsidRPr="00320739" w:rsidRDefault="00067B45" w:rsidP="00133248">
      <w:pPr>
        <w:pStyle w:val="aff"/>
        <w:spacing w:line="216" w:lineRule="auto"/>
      </w:pPr>
      <w:r w:rsidRPr="00320739">
        <w:t>6.4.4.</w:t>
      </w:r>
      <w:r w:rsidR="00F863D3" w:rsidRPr="00320739">
        <w:t> Затраты на техническое обслуживание и регламентно-профилактический ремонт систем пожарной сигнализации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спс</m:t>
            </m:r>
          </m:sub>
        </m:sSub>
      </m:oMath>
      <w:r w:rsidR="00F863D3" w:rsidRPr="00320739">
        <w:t>) определяются по формуле:</w:t>
      </w:r>
    </w:p>
    <w:p w:rsidR="00F863D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спс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спс</m:t>
                  </m:r>
                </m:sub>
              </m:sSub>
            </m:e>
          </m:nary>
        </m:oMath>
      </m:oMathPara>
    </w:p>
    <w:p w:rsidR="00F863D3" w:rsidRPr="00320739" w:rsidRDefault="00F863D3" w:rsidP="00133248">
      <w:pPr>
        <w:pStyle w:val="afa"/>
        <w:spacing w:line="216" w:lineRule="auto"/>
      </w:pPr>
      <w:r w:rsidRPr="00320739">
        <w:t>где:</w:t>
      </w:r>
    </w:p>
    <w:p w:rsidR="00F863D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спс</m:t>
            </m:r>
          </m:sub>
        </m:sSub>
      </m:oMath>
      <w:r w:rsidR="00F863D3" w:rsidRPr="00320739">
        <w:t> — количество i-х извещателей пожарной сигнализации;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спс</m:t>
            </m:r>
          </m:sub>
        </m:sSub>
      </m:oMath>
      <w:r w:rsidR="00F863D3" w:rsidRPr="00320739">
        <w:t> — цена технического обслуживания и регламентно-профилактического ремонта одного i-го извещателя в год</w:t>
      </w:r>
      <w:r w:rsidR="00067B45" w:rsidRPr="00320739">
        <w:rPr>
          <w:rFonts w:eastAsiaTheme="minorHAnsi"/>
        </w:rPr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910"/>
        <w:gridCol w:w="2408"/>
        <w:gridCol w:w="2739"/>
      </w:tblGrid>
      <w:tr w:rsidR="00067B45" w:rsidRPr="00320739" w:rsidTr="00365463">
        <w:tc>
          <w:tcPr>
            <w:tcW w:w="0" w:type="auto"/>
            <w:shd w:val="clear" w:color="auto" w:fill="auto"/>
            <w:vAlign w:val="center"/>
          </w:tcPr>
          <w:p w:rsidR="00365463" w:rsidRPr="00320739" w:rsidRDefault="00365463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устройств,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единицу (не более), руб.</w:t>
            </w:r>
          </w:p>
        </w:tc>
      </w:tr>
      <w:tr w:rsidR="00067B45" w:rsidRPr="00320739" w:rsidTr="00365463"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</w:tr>
      <w:tr w:rsidR="00067B45" w:rsidRPr="00320739" w:rsidTr="00365463"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Технические средства пожарной сигнализации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ind w:left="469" w:hanging="676"/>
              <w:contextualSpacing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  <w:r w:rsidR="00365463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784,00</w:t>
            </w:r>
          </w:p>
        </w:tc>
      </w:tr>
    </w:tbl>
    <w:p w:rsidR="00067B45" w:rsidRPr="00320739" w:rsidRDefault="00365463" w:rsidP="00133248">
      <w:pPr>
        <w:pStyle w:val="aff"/>
        <w:spacing w:line="216" w:lineRule="auto"/>
      </w:pPr>
      <w:r w:rsidRPr="00320739">
        <w:t>6.4.5. </w:t>
      </w:r>
      <w:r w:rsidR="00067B45" w:rsidRPr="00320739">
        <w:t>Затраты на техническое обслуживание и регламентно-профилактический ремонт систем контроля и управления не предусмотрено.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6.4.6.</w:t>
      </w:r>
      <w:r w:rsidR="00365463" w:rsidRPr="00320739">
        <w:t> </w:t>
      </w:r>
      <w:r w:rsidRPr="00320739">
        <w:t>Затраты на техническое обслуживание и регламентно-профилактический ремонт систем автоматического диспетчерского управления не предусмотрено.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6.4.7.</w:t>
      </w:r>
      <w:r w:rsidR="00365463" w:rsidRPr="00320739">
        <w:t> </w:t>
      </w:r>
      <w:r w:rsidRPr="00320739">
        <w:t>Затраты на техническое обслуживание и регламентно-профилактический ремонт систем видеонаблюдения не предусмотрено.</w:t>
      </w:r>
    </w:p>
    <w:p w:rsidR="00365463" w:rsidRPr="00320739" w:rsidRDefault="00067B45" w:rsidP="00133248">
      <w:pPr>
        <w:pStyle w:val="aff"/>
        <w:spacing w:line="216" w:lineRule="auto"/>
      </w:pPr>
      <w:r w:rsidRPr="00320739">
        <w:lastRenderedPageBreak/>
        <w:t>6.5.</w:t>
      </w:r>
      <w:r w:rsidR="00365463" w:rsidRPr="00320739">
        <w:t> Затраты на оплату услуг лиц, привлекаемых на основании гражданско-правовых договоров (далее — внештатный сотрудник)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внси</m:t>
            </m:r>
          </m:sub>
        </m:sSub>
      </m:oMath>
      <w:r w:rsidR="00365463" w:rsidRPr="00320739">
        <w:t>) определяются по формуле:</w:t>
      </w:r>
    </w:p>
    <w:p w:rsidR="00365463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внси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 внси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 внси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×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 внси</m:t>
                      </m:r>
                    </m:sub>
                  </m:sSub>
                </m:e>
              </m:d>
            </m:e>
          </m:nary>
        </m:oMath>
      </m:oMathPara>
    </w:p>
    <w:p w:rsidR="00365463" w:rsidRPr="00320739" w:rsidRDefault="00365463" w:rsidP="00133248">
      <w:pPr>
        <w:pStyle w:val="afa"/>
        <w:spacing w:line="216" w:lineRule="auto"/>
      </w:pPr>
      <w:r w:rsidRPr="00320739">
        <w:t>где:</w:t>
      </w:r>
    </w:p>
    <w:p w:rsidR="0036546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 внси</m:t>
            </m:r>
          </m:sub>
        </m:sSub>
      </m:oMath>
      <w:r w:rsidR="00365463" w:rsidRPr="00320739">
        <w:t> — планируемое количество месяцев работы внештатного сотрудника в g-й должности;</w:t>
      </w:r>
    </w:p>
    <w:p w:rsidR="00365463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 внси</m:t>
            </m:r>
          </m:sub>
        </m:sSub>
      </m:oMath>
      <w:r w:rsidR="00365463" w:rsidRPr="00320739">
        <w:t> — стоимость одного месяца работы внештатного сотрудника в g-й должности;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 внси</m:t>
            </m:r>
          </m:sub>
        </m:sSub>
      </m:oMath>
      <w:r w:rsidR="00365463" w:rsidRPr="00320739">
        <w:t> — процентная ставка страховых взносов в государственные внебюджетные фонды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1"/>
        <w:tblW w:w="0" w:type="auto"/>
        <w:tblLook w:val="04A0" w:firstRow="1" w:lastRow="0" w:firstColumn="1" w:lastColumn="0" w:noHBand="0" w:noVBand="1"/>
      </w:tblPr>
      <w:tblGrid>
        <w:gridCol w:w="513"/>
        <w:gridCol w:w="1962"/>
        <w:gridCol w:w="1703"/>
        <w:gridCol w:w="1365"/>
        <w:gridCol w:w="1801"/>
        <w:gridCol w:w="2226"/>
      </w:tblGrid>
      <w:tr w:rsidR="00067B45" w:rsidRPr="00320739" w:rsidTr="00365463">
        <w:tc>
          <w:tcPr>
            <w:tcW w:w="0" w:type="auto"/>
            <w:vAlign w:val="center"/>
          </w:tcPr>
          <w:p w:rsidR="00365463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затрат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внештатных сотрудников в месяц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месяцев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одного месяца работы 1 внештатного сотрудника (не более), руб.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Процентная ставка страховых взносов в государственные внебюджетные фонды</w:t>
            </w:r>
          </w:p>
        </w:tc>
      </w:tr>
      <w:tr w:rsidR="00067B45" w:rsidRPr="00320739" w:rsidTr="00365463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067B45" w:rsidRPr="00320739" w:rsidTr="00365463">
        <w:tc>
          <w:tcPr>
            <w:tcW w:w="0" w:type="auto"/>
            <w:gridSpan w:val="6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365463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Оказание услуг по уборке помещений по адресу:</w:t>
            </w:r>
            <w:r w:rsidR="00365463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ул. Спортивная, д. 14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152 877,34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6.6.</w:t>
      </w:r>
      <w:r w:rsidR="00365463" w:rsidRPr="00320739">
        <w:t> </w:t>
      </w:r>
      <w:r w:rsidRPr="00320739">
        <w:t xml:space="preserve">Иные затраты, относящиеся к затратам на содержание имущества в рамках затрат, указанных в разделе </w:t>
      </w:r>
      <w:r w:rsidRPr="00320739">
        <w:rPr>
          <w:lang w:val="en-US"/>
        </w:rPr>
        <w:t>VII</w:t>
      </w:r>
      <w:r w:rsidRPr="00320739">
        <w:t>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6.6.1.</w:t>
      </w:r>
      <w:r w:rsidR="00365463" w:rsidRPr="00320739">
        <w:t> </w:t>
      </w:r>
      <w:r w:rsidRPr="00320739">
        <w:t>Затраты на проведение ремонта отдельных элементов объекта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рэокс</m:t>
            </m:r>
          </m:sub>
        </m:sSub>
      </m:oMath>
      <w:r w:rsidRPr="00320739">
        <w:t>) определяется по формуле: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HAnsi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рэокс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</w:rPr>
                    <m:t>i рэокс</m:t>
                  </m:r>
                </m:sub>
              </m:sSub>
            </m:e>
          </m:nary>
        </m:oMath>
      </m:oMathPara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рэокс</m:t>
            </m:r>
          </m:sub>
        </m:sSub>
      </m:oMath>
      <w:r w:rsidR="00365463" w:rsidRPr="00320739">
        <w:t> — </w:t>
      </w:r>
      <w:r w:rsidR="00067B45" w:rsidRPr="00320739">
        <w:t>цена ремонта i-го отдельного элемента объекта капитального строительства, определяемая по фактическим данным отчетного финансового года.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6.6.</w:t>
      </w:r>
      <w:r w:rsidR="00365463" w:rsidRPr="00320739">
        <w:t>2</w:t>
      </w:r>
      <w:r w:rsidRPr="00320739">
        <w:t>.</w:t>
      </w:r>
      <w:r w:rsidR="00365463" w:rsidRPr="00320739">
        <w:t> </w:t>
      </w:r>
      <w:r w:rsidRPr="00320739">
        <w:t>Затраты на техническое обслуживание огнетушителей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тог</m:t>
            </m:r>
          </m:sub>
        </m:sSub>
      </m:oMath>
      <w:r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тог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тог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тог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тог</m:t>
            </m:r>
          </m:sub>
        </m:sSub>
      </m:oMath>
      <w:r w:rsidR="00365463" w:rsidRPr="00320739">
        <w:t> </w:t>
      </w:r>
      <w:r w:rsidR="00067B45" w:rsidRPr="00320739">
        <w:t>—</w:t>
      </w:r>
      <w:r w:rsidR="00365463" w:rsidRPr="00320739">
        <w:t> </w:t>
      </w:r>
      <w:r w:rsidR="00067B45" w:rsidRPr="00320739">
        <w:t>количество i-х огнетушителей, подлежащих техническому обслуживанию;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тог</m:t>
            </m:r>
          </m:sub>
        </m:sSub>
      </m:oMath>
      <w:r w:rsidR="00365463" w:rsidRPr="00320739">
        <w:t> </w:t>
      </w:r>
      <w:r w:rsidR="00067B45" w:rsidRPr="00320739">
        <w:t>—</w:t>
      </w:r>
      <w:r w:rsidR="00365463" w:rsidRPr="00320739">
        <w:t> </w:t>
      </w:r>
      <w:r w:rsidR="00067B45" w:rsidRPr="00320739">
        <w:t>цена технического обслуживания i-й единицы огнетушителей.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643"/>
        <w:gridCol w:w="2664"/>
        <w:gridCol w:w="2182"/>
        <w:gridCol w:w="4081"/>
      </w:tblGrid>
      <w:tr w:rsidR="00067B45" w:rsidRPr="00320739" w:rsidTr="00E76B10">
        <w:tc>
          <w:tcPr>
            <w:tcW w:w="336" w:type="pct"/>
            <w:vAlign w:val="center"/>
          </w:tcPr>
          <w:p w:rsidR="00365463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392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Вид огнетушителя</w:t>
            </w:r>
          </w:p>
        </w:tc>
        <w:tc>
          <w:tcPr>
            <w:tcW w:w="114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CD1BDA" w:rsidRPr="00320739">
              <w:rPr>
                <w:rFonts w:ascii="Times New Roman" w:hAnsi="Times New Roman"/>
                <w:sz w:val="22"/>
                <w:szCs w:val="22"/>
              </w:rPr>
              <w:t xml:space="preserve"> в год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 шт.</w:t>
            </w:r>
          </w:p>
        </w:tc>
        <w:tc>
          <w:tcPr>
            <w:tcW w:w="2133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E76B10">
        <w:tc>
          <w:tcPr>
            <w:tcW w:w="336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92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4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33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E76B10">
        <w:tc>
          <w:tcPr>
            <w:tcW w:w="336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92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Огнетушитель ОУ-3</w:t>
            </w:r>
          </w:p>
        </w:tc>
        <w:tc>
          <w:tcPr>
            <w:tcW w:w="114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  <w:r w:rsidR="00FF64BE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2133" w:type="pct"/>
            <w:vAlign w:val="center"/>
          </w:tcPr>
          <w:p w:rsidR="00067B45" w:rsidRPr="00320739" w:rsidRDefault="003B36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1 545,00</w:t>
            </w:r>
          </w:p>
        </w:tc>
      </w:tr>
      <w:tr w:rsidR="00E76B10" w:rsidRPr="00320739" w:rsidTr="00E76B10">
        <w:tc>
          <w:tcPr>
            <w:tcW w:w="336" w:type="pct"/>
            <w:vAlign w:val="center"/>
          </w:tcPr>
          <w:p w:rsidR="00E76B10" w:rsidRPr="00320739" w:rsidRDefault="00E76B10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392" w:type="pct"/>
            <w:vAlign w:val="center"/>
          </w:tcPr>
          <w:p w:rsidR="00E76B10" w:rsidRPr="00320739" w:rsidRDefault="00E76B10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Огнетушитель ОП-5</w:t>
            </w:r>
          </w:p>
        </w:tc>
        <w:tc>
          <w:tcPr>
            <w:tcW w:w="1140" w:type="pct"/>
            <w:vAlign w:val="center"/>
          </w:tcPr>
          <w:p w:rsidR="00E76B10" w:rsidRPr="00320739" w:rsidRDefault="00E76B10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  <w:r w:rsidR="00FF64BE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2133" w:type="pct"/>
            <w:vAlign w:val="center"/>
          </w:tcPr>
          <w:p w:rsidR="003B3621" w:rsidRPr="00320739" w:rsidRDefault="003B36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483</w:t>
            </w:r>
            <w:r w:rsidR="00E76B10" w:rsidRPr="00320739">
              <w:rPr>
                <w:rFonts w:ascii="Times New Roman" w:hAnsi="Times New Roman"/>
                <w:sz w:val="22"/>
                <w:szCs w:val="22"/>
              </w:rPr>
              <w:t>,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</w:tr>
      <w:tr w:rsidR="00E76B10" w:rsidRPr="00320739" w:rsidTr="00E76B10">
        <w:tc>
          <w:tcPr>
            <w:tcW w:w="336" w:type="pct"/>
            <w:vAlign w:val="center"/>
          </w:tcPr>
          <w:p w:rsidR="00E76B10" w:rsidRPr="00320739" w:rsidRDefault="00E76B10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392" w:type="pct"/>
            <w:vAlign w:val="center"/>
          </w:tcPr>
          <w:p w:rsidR="00E76B10" w:rsidRPr="00320739" w:rsidRDefault="00E76B10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Огнетушитель ОП-8</w:t>
            </w:r>
          </w:p>
        </w:tc>
        <w:tc>
          <w:tcPr>
            <w:tcW w:w="1140" w:type="pct"/>
            <w:vAlign w:val="center"/>
          </w:tcPr>
          <w:p w:rsidR="00E76B10" w:rsidRPr="00320739" w:rsidRDefault="00E76B10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  <w:r w:rsidR="00FF64BE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2133" w:type="pct"/>
            <w:vAlign w:val="center"/>
          </w:tcPr>
          <w:p w:rsidR="00E76B10" w:rsidRPr="00320739" w:rsidRDefault="003B36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1 176,00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6.6.</w:t>
      </w:r>
      <w:r w:rsidR="007F151E" w:rsidRPr="00320739">
        <w:t>3</w:t>
      </w:r>
      <w:r w:rsidRPr="00320739">
        <w:t>.</w:t>
      </w:r>
      <w:r w:rsidR="00365463" w:rsidRPr="00320739">
        <w:t> </w:t>
      </w:r>
      <w:r w:rsidRPr="00320739">
        <w:t>Затраты на поверку оборудования приборов учета энергоресурсов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поп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320739">
        <w:t xml:space="preserve">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поп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пов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пов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тог</m:t>
            </m:r>
          </m:sub>
        </m:sSub>
      </m:oMath>
      <w:r w:rsidR="00365463" w:rsidRPr="00320739">
        <w:t> — </w:t>
      </w:r>
      <w:r w:rsidR="00067B45" w:rsidRPr="00320739">
        <w:t>количество i-х приборов учета, подлежащих поверке;</w:t>
      </w:r>
    </w:p>
    <w:p w:rsidR="00067B45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тог</m:t>
            </m:r>
          </m:sub>
        </m:sSub>
      </m:oMath>
      <w:r w:rsidR="00365463" w:rsidRPr="00320739">
        <w:t> — </w:t>
      </w:r>
      <w:r w:rsidR="00067B45" w:rsidRPr="00320739">
        <w:t>цена поверки i-й единицы приборов учета.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3021"/>
        <w:gridCol w:w="3033"/>
        <w:gridCol w:w="3003"/>
      </w:tblGrid>
      <w:tr w:rsidR="00067B45" w:rsidRPr="00320739" w:rsidTr="00166AD0">
        <w:tc>
          <w:tcPr>
            <w:tcW w:w="0" w:type="auto"/>
            <w:vAlign w:val="center"/>
          </w:tcPr>
          <w:p w:rsidR="00365463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прибора учета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DF7E5A" w:rsidRPr="00320739">
              <w:rPr>
                <w:rFonts w:ascii="Times New Roman" w:hAnsi="Times New Roman"/>
                <w:sz w:val="22"/>
                <w:szCs w:val="22"/>
              </w:rPr>
              <w:t xml:space="preserve"> в год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166AD0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166AD0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Прибор учета тепловой энергии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DF7E5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57 266,67</w:t>
            </w:r>
          </w:p>
        </w:tc>
      </w:tr>
    </w:tbl>
    <w:p w:rsidR="00067B45" w:rsidRPr="00320739" w:rsidRDefault="007F151E" w:rsidP="00133248">
      <w:pPr>
        <w:pStyle w:val="aff"/>
        <w:spacing w:line="216" w:lineRule="auto"/>
      </w:pPr>
      <w:bookmarkStart w:id="6" w:name="Par557"/>
      <w:bookmarkEnd w:id="6"/>
      <w:r w:rsidRPr="00320739">
        <w:t>6.6.4</w:t>
      </w:r>
      <w:r w:rsidR="00067B45" w:rsidRPr="00320739">
        <w:t>.</w:t>
      </w:r>
      <w:r w:rsidR="00365463" w:rsidRPr="00320739">
        <w:t> </w:t>
      </w:r>
      <w:r w:rsidR="00067B45" w:rsidRPr="00320739">
        <w:t>Затраты на дератизацию зданий (помещений) определяются по формуле</w:t>
      </w:r>
      <w:r w:rsidRPr="00320739">
        <w:t xml:space="preserve"> </w:t>
      </w:r>
      <w:r w:rsidR="00067B45" w:rsidRPr="00320739">
        <w:t>(</w:t>
      </w:r>
      <m:oMath>
        <m:r>
          <m:rPr>
            <m:nor/>
          </m:rPr>
          <m:t>З</m:t>
        </m:r>
        <m:r>
          <m:rPr>
            <m:nor/>
          </m:rPr>
          <w:rPr>
            <w:sz w:val="20"/>
            <w:szCs w:val="20"/>
          </w:rPr>
          <m:t>дер</m:t>
        </m:r>
      </m:oMath>
      <w:r w:rsidR="00067B45" w:rsidRPr="00320739">
        <w:t>) определяется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дер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дер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дер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дер</m:t>
            </m:r>
          </m:sub>
        </m:sSub>
      </m:oMath>
      <w:r w:rsidR="00365463" w:rsidRPr="00320739">
        <w:t> — </w:t>
      </w:r>
      <w:r w:rsidR="00067B45" w:rsidRPr="00320739">
        <w:t>количество дератизаций в год;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дер</m:t>
            </m:r>
          </m:sub>
        </m:sSub>
      </m:oMath>
      <w:r w:rsidR="00365463" w:rsidRPr="00320739">
        <w:t> — </w:t>
      </w:r>
      <w:r w:rsidR="00067B45" w:rsidRPr="00320739">
        <w:t>цена дератизации i-ой единицы дератизации.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3133"/>
        <w:gridCol w:w="2986"/>
        <w:gridCol w:w="2938"/>
      </w:tblGrid>
      <w:tr w:rsidR="00067B45" w:rsidRPr="00320739" w:rsidTr="00365463">
        <w:trPr>
          <w:trHeight w:val="20"/>
        </w:trPr>
        <w:tc>
          <w:tcPr>
            <w:tcW w:w="0" w:type="auto"/>
            <w:vAlign w:val="center"/>
          </w:tcPr>
          <w:p w:rsidR="00365463" w:rsidRPr="00320739" w:rsidRDefault="00365463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затрат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365463">
        <w:trPr>
          <w:trHeight w:val="20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365463">
        <w:trPr>
          <w:trHeight w:val="20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Дератизация зданий (помещений)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7 102,81</w:t>
            </w:r>
          </w:p>
        </w:tc>
      </w:tr>
    </w:tbl>
    <w:p w:rsidR="00067B45" w:rsidRPr="00320739" w:rsidRDefault="007F151E" w:rsidP="00133248">
      <w:pPr>
        <w:pStyle w:val="aff"/>
        <w:spacing w:line="216" w:lineRule="auto"/>
      </w:pPr>
      <w:r w:rsidRPr="00320739">
        <w:t>6.6.5</w:t>
      </w:r>
      <w:r w:rsidR="00365463" w:rsidRPr="00320739">
        <w:t>. </w:t>
      </w:r>
      <w:r w:rsidR="00067B45" w:rsidRPr="00320739">
        <w:t>Затраты на дезинсекцию зданий (помещений) определяются по формуле</w:t>
      </w:r>
      <w:r w:rsidRPr="00320739">
        <w:t xml:space="preserve"> </w:t>
      </w:r>
      <w:r w:rsidR="00067B45" w:rsidRPr="00320739">
        <w:t>(</w:t>
      </w:r>
      <m:oMath>
        <m:r>
          <m:rPr>
            <m:nor/>
          </m:rPr>
          <m:t>З</m:t>
        </m:r>
        <m:r>
          <m:rPr>
            <m:nor/>
          </m:rPr>
          <w:rPr>
            <w:sz w:val="20"/>
            <w:szCs w:val="20"/>
          </w:rPr>
          <m:t>дез</m:t>
        </m:r>
      </m:oMath>
      <w:r w:rsidR="00067B45" w:rsidRPr="00320739">
        <w:t>) определяется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дез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дез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дез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дез</m:t>
            </m:r>
          </m:sub>
        </m:sSub>
      </m:oMath>
      <w:r w:rsidR="00365463" w:rsidRPr="00320739">
        <w:t> — </w:t>
      </w:r>
      <w:r w:rsidR="00067B45" w:rsidRPr="00320739">
        <w:t>количество дезинсекций в год;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дез</m:t>
            </m:r>
          </m:sub>
        </m:sSub>
      </m:oMath>
      <w:r w:rsidR="00365463" w:rsidRPr="00320739">
        <w:t> — </w:t>
      </w:r>
      <w:r w:rsidR="00067B45" w:rsidRPr="00320739">
        <w:t>цена дезинсекции i-ой единицы дезинсекции.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3140"/>
        <w:gridCol w:w="2976"/>
        <w:gridCol w:w="2941"/>
      </w:tblGrid>
      <w:tr w:rsidR="00067B45" w:rsidRPr="00320739" w:rsidTr="007F151E">
        <w:tc>
          <w:tcPr>
            <w:tcW w:w="0" w:type="auto"/>
            <w:vAlign w:val="center"/>
          </w:tcPr>
          <w:p w:rsidR="007F151E" w:rsidRPr="00320739" w:rsidRDefault="007F151E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затрат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F151E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F151E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Дезинсекция зданий (помещений)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17 131,93</w:t>
            </w:r>
          </w:p>
        </w:tc>
      </w:tr>
    </w:tbl>
    <w:p w:rsidR="00067B45" w:rsidRPr="00320739" w:rsidRDefault="007F151E" w:rsidP="00133248">
      <w:pPr>
        <w:pStyle w:val="aff"/>
        <w:spacing w:line="216" w:lineRule="auto"/>
      </w:pPr>
      <w:r w:rsidRPr="00320739">
        <w:t>6.6.6</w:t>
      </w:r>
      <w:r w:rsidR="00067B45" w:rsidRPr="00320739">
        <w:t>.</w:t>
      </w:r>
      <w:r w:rsidRPr="00320739">
        <w:t> </w:t>
      </w:r>
      <w:r w:rsidR="00067B45" w:rsidRPr="00320739">
        <w:t xml:space="preserve">Затраты на установку (монтаж) жалюзи (рулонных штор)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мж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="00067B45" w:rsidRPr="00320739">
        <w:rPr>
          <w:sz w:val="24"/>
          <w:szCs w:val="24"/>
        </w:rPr>
        <w:t xml:space="preserve">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мж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мж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lastRenderedPageBreak/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мж</m:t>
            </m:r>
          </m:sub>
        </m:sSub>
      </m:oMath>
      <w:r w:rsidR="007F151E" w:rsidRPr="00320739">
        <w:t> </w:t>
      </w:r>
      <w:r w:rsidR="00067B45" w:rsidRPr="00320739">
        <w:t>—</w:t>
      </w:r>
      <w:r w:rsidR="007F151E" w:rsidRPr="00320739">
        <w:t> </w:t>
      </w:r>
      <w:r w:rsidR="00067B45" w:rsidRPr="00320739">
        <w:t>количество i-х жалюзи (рулонных штор) подлежащих установке (монтажу);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мж</m:t>
            </m:r>
          </m:sub>
        </m:sSub>
      </m:oMath>
      <w:r w:rsidR="007F151E" w:rsidRPr="00320739">
        <w:t> </w:t>
      </w:r>
      <w:r w:rsidR="00067B45" w:rsidRPr="00320739">
        <w:t>—</w:t>
      </w:r>
      <w:r w:rsidR="007F151E" w:rsidRPr="00320739">
        <w:t> </w:t>
      </w:r>
      <w:r w:rsidR="00067B45" w:rsidRPr="00320739">
        <w:t>цена установки (монтажа) i-й единицы жалюзи (рулонной шторы).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2665"/>
        <w:gridCol w:w="3203"/>
        <w:gridCol w:w="3189"/>
      </w:tblGrid>
      <w:tr w:rsidR="00067B45" w:rsidRPr="00320739" w:rsidTr="007F151E">
        <w:tc>
          <w:tcPr>
            <w:tcW w:w="0" w:type="auto"/>
            <w:vAlign w:val="center"/>
          </w:tcPr>
          <w:p w:rsidR="007F151E" w:rsidRPr="00320739" w:rsidRDefault="007F151E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F151E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F151E">
        <w:tc>
          <w:tcPr>
            <w:tcW w:w="0" w:type="auto"/>
            <w:gridSpan w:val="4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eastAsia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7F151E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Жалюзи (рулонная штора)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621,00</w:t>
            </w:r>
          </w:p>
        </w:tc>
      </w:tr>
    </w:tbl>
    <w:p w:rsidR="00067B45" w:rsidRPr="00320739" w:rsidRDefault="007F151E" w:rsidP="00133248">
      <w:pPr>
        <w:pStyle w:val="aff"/>
        <w:spacing w:line="216" w:lineRule="auto"/>
      </w:pPr>
      <w:r w:rsidRPr="00320739">
        <w:t>6.6.7. </w:t>
      </w:r>
      <w:r w:rsidR="00067B45" w:rsidRPr="00320739">
        <w:t>Затраты на техническое обслуживание оборудования узлов учета энергоресурсов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ууэ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="00067B45" w:rsidRPr="00320739">
        <w:t xml:space="preserve">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ууэ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ууэ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ууэ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ууэ</m:t>
            </m:r>
          </m:sub>
        </m:sSub>
      </m:oMath>
      <w:r w:rsidR="007F151E" w:rsidRPr="00320739">
        <w:t> </w:t>
      </w:r>
      <w:r w:rsidR="00067B45" w:rsidRPr="00320739">
        <w:t>—</w:t>
      </w:r>
      <w:r w:rsidR="007F151E" w:rsidRPr="00320739">
        <w:t> </w:t>
      </w:r>
      <w:r w:rsidR="00067B45" w:rsidRPr="00320739">
        <w:t>количество i-х приборов учета, подлежащих техническому обслуживанию;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ууэ</m:t>
            </m:r>
          </m:sub>
        </m:sSub>
      </m:oMath>
      <w:r w:rsidR="007F151E" w:rsidRPr="00320739">
        <w:t> </w:t>
      </w:r>
      <w:r w:rsidR="00067B45" w:rsidRPr="00320739">
        <w:t>—</w:t>
      </w:r>
      <w:r w:rsidR="007F151E" w:rsidRPr="00320739">
        <w:t> </w:t>
      </w:r>
      <w:r w:rsidR="00067B45" w:rsidRPr="00320739">
        <w:t>цена технического обслуживания i-й единицы приборов учета.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557"/>
        <w:gridCol w:w="3495"/>
        <w:gridCol w:w="1971"/>
        <w:gridCol w:w="3547"/>
      </w:tblGrid>
      <w:tr w:rsidR="00067B45" w:rsidRPr="00320739" w:rsidTr="007F151E">
        <w:tc>
          <w:tcPr>
            <w:tcW w:w="291" w:type="pct"/>
            <w:vAlign w:val="center"/>
          </w:tcPr>
          <w:p w:rsidR="007F151E" w:rsidRPr="00320739" w:rsidRDefault="007F151E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826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прибора учета</w:t>
            </w:r>
          </w:p>
        </w:tc>
        <w:tc>
          <w:tcPr>
            <w:tcW w:w="103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Количество, мес.</w:t>
            </w:r>
          </w:p>
        </w:tc>
        <w:tc>
          <w:tcPr>
            <w:tcW w:w="1853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F151E">
        <w:tc>
          <w:tcPr>
            <w:tcW w:w="29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26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3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53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B4752">
        <w:trPr>
          <w:trHeight w:val="455"/>
        </w:trPr>
        <w:tc>
          <w:tcPr>
            <w:tcW w:w="29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26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Прибор учета тепловой энергии</w:t>
            </w:r>
          </w:p>
        </w:tc>
        <w:tc>
          <w:tcPr>
            <w:tcW w:w="103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53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5 633,33</w:t>
            </w:r>
          </w:p>
        </w:tc>
      </w:tr>
    </w:tbl>
    <w:p w:rsidR="00067B45" w:rsidRPr="00320739" w:rsidRDefault="007F151E" w:rsidP="00133248">
      <w:pPr>
        <w:pStyle w:val="aff"/>
        <w:spacing w:line="216" w:lineRule="auto"/>
      </w:pPr>
      <w:r w:rsidRPr="00320739">
        <w:t>6.6.8</w:t>
      </w:r>
      <w:r w:rsidR="00067B45" w:rsidRPr="00320739">
        <w:t>.</w:t>
      </w:r>
      <w:r w:rsidRPr="00320739">
        <w:t> </w:t>
      </w:r>
      <w:r w:rsidR="00067B45" w:rsidRPr="00320739">
        <w:t>Затраты на обустройство места (площадки) накопления твердых коммунальных отходов определяются локальным сметным расчетом, составленным на основании дефектной ведомости и в соответствии с Методикой определения стоимости строительной продукции на территории Российской Федерации, территориальными единичными расценками на строительные, ремонтно-строительные работы — ТЕР, ТЕРр, ТЕРс в Мурманской области с учетом требований постановления Правительства Мурманской области от 22.10.2010 № 492-ПП «О территориальных нормативах в области сметного нормирования и ценообразования в сфере градостроительной деятельности Мурманской области» и письма Госстроя России от 27.11.2012 № 2536-ИП/12/ГС.</w:t>
      </w:r>
    </w:p>
    <w:p w:rsidR="00067B45" w:rsidRPr="00320739" w:rsidRDefault="007F151E" w:rsidP="00133248">
      <w:pPr>
        <w:pStyle w:val="aff"/>
        <w:spacing w:line="216" w:lineRule="auto"/>
      </w:pPr>
      <w:r w:rsidRPr="00320739">
        <w:t>6.6.9</w:t>
      </w:r>
      <w:r w:rsidR="00067B45" w:rsidRPr="00320739">
        <w:t>.</w:t>
      </w:r>
      <w:r w:rsidRPr="00320739">
        <w:t> </w:t>
      </w:r>
      <w:r w:rsidR="00067B45" w:rsidRPr="00320739">
        <w:t>Затраты на содержание земельных участков, переданных в оперативное управление (очистка территории)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сзу</m:t>
            </m:r>
          </m:sub>
        </m:sSub>
      </m:oMath>
      <w:r w:rsidR="00067B45" w:rsidRPr="00320739">
        <w:t xml:space="preserve">) определяются в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по фактическим затратам в отчетном финансовом году и с законода</w:t>
      </w:r>
      <w:r w:rsidR="00C90429" w:rsidRPr="00320739">
        <w:t>тельством Российской Федерации.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6.6.1</w:t>
      </w:r>
      <w:r w:rsidR="007F151E" w:rsidRPr="00320739">
        <w:t>0</w:t>
      </w:r>
      <w:r w:rsidRPr="00320739">
        <w:t>.</w:t>
      </w:r>
      <w:r w:rsidR="007F151E" w:rsidRPr="00320739">
        <w:t> </w:t>
      </w:r>
      <w:r w:rsidRPr="00320739">
        <w:t>Затраты по испытанию пожарных водопроводов на водоотдачу (</w:t>
      </w:r>
      <m:oMath>
        <m:sSub>
          <m:sSubPr>
            <m:ctrlPr>
              <w:rPr>
                <w:rFonts w:ascii="Cambria Math" w:eastAsia="Times New Roman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</w:rPr>
              <m:t>ипв</m:t>
            </m:r>
          </m:sub>
        </m:sSub>
      </m:oMath>
      <w:r w:rsidRPr="00320739">
        <w:rPr>
          <w:rFonts w:eastAsiaTheme="minorEastAsia"/>
        </w:rPr>
        <w:t xml:space="preserve">)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ипв</m:t>
              </m:r>
            </m:sub>
          </m:sSub>
          <m:r>
            <m:rPr>
              <m:lit/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ипв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×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ипв</m:t>
                  </m:r>
                </m:sub>
              </m:sSub>
            </m:e>
          </m:nary>
        </m:oMath>
      </m:oMathPara>
    </w:p>
    <w:p w:rsidR="007F151E" w:rsidRPr="00320739" w:rsidRDefault="007F151E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ипв</m:t>
            </m:r>
          </m:sub>
        </m:sSub>
      </m:oMath>
      <w:r w:rsidR="007F151E" w:rsidRPr="00320739">
        <w:t> — </w:t>
      </w:r>
      <w:r w:rsidR="00067B45" w:rsidRPr="00320739">
        <w:t xml:space="preserve">количество i-х пожарных водопроводов, подлежащих испытаниям </w:t>
      </w:r>
      <w:r w:rsidR="00067B45" w:rsidRPr="00320739">
        <w:lastRenderedPageBreak/>
        <w:t>на водоотдачу;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ипв</m:t>
            </m:r>
          </m:sub>
        </m:sSub>
      </m:oMath>
      <w:r w:rsidR="007F151E" w:rsidRPr="00320739">
        <w:t> — </w:t>
      </w:r>
      <w:r w:rsidR="00067B45" w:rsidRPr="00320739">
        <w:t>цена испытания на водоотдачу i-й единицы пожарных водопроводов.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210"/>
        <w:tblW w:w="0" w:type="auto"/>
        <w:tblLook w:val="04A0" w:firstRow="1" w:lastRow="0" w:firstColumn="1" w:lastColumn="0" w:noHBand="0" w:noVBand="1"/>
      </w:tblPr>
      <w:tblGrid>
        <w:gridCol w:w="513"/>
        <w:gridCol w:w="3924"/>
        <w:gridCol w:w="2599"/>
        <w:gridCol w:w="2534"/>
      </w:tblGrid>
      <w:tr w:rsidR="00067B45" w:rsidRPr="00320739" w:rsidTr="007F151E">
        <w:tc>
          <w:tcPr>
            <w:tcW w:w="0" w:type="auto"/>
            <w:vAlign w:val="center"/>
          </w:tcPr>
          <w:p w:rsidR="007F151E" w:rsidRPr="00320739" w:rsidRDefault="007F151E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№</w:t>
            </w:r>
          </w:p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022E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Количество</w:t>
            </w:r>
            <w:r w:rsidR="0006022E" w:rsidRPr="00320739">
              <w:rPr>
                <w:bCs/>
              </w:rPr>
              <w:t xml:space="preserve"> в год (не более)</w:t>
            </w:r>
            <w:r w:rsidRPr="00320739">
              <w:rPr>
                <w:bCs/>
              </w:rPr>
              <w:t>, шт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Цена за единицу (не более), руб.</w:t>
            </w:r>
          </w:p>
        </w:tc>
      </w:tr>
      <w:tr w:rsidR="00067B45" w:rsidRPr="00320739" w:rsidTr="007F151E">
        <w:tc>
          <w:tcPr>
            <w:tcW w:w="0" w:type="auto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1</w:t>
            </w:r>
          </w:p>
        </w:tc>
        <w:tc>
          <w:tcPr>
            <w:tcW w:w="0" w:type="auto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2</w:t>
            </w:r>
          </w:p>
        </w:tc>
        <w:tc>
          <w:tcPr>
            <w:tcW w:w="0" w:type="auto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3</w:t>
            </w:r>
          </w:p>
        </w:tc>
        <w:tc>
          <w:tcPr>
            <w:tcW w:w="0" w:type="auto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4</w:t>
            </w:r>
          </w:p>
        </w:tc>
      </w:tr>
      <w:tr w:rsidR="00067B45" w:rsidRPr="00320739" w:rsidTr="007F151E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rPr>
                <w:bCs/>
              </w:rPr>
            </w:pPr>
            <w:r w:rsidRPr="00320739">
              <w:rPr>
                <w:bCs/>
              </w:rPr>
              <w:t>Испытание пожарных водопроводов на водоотдачу</w:t>
            </w:r>
          </w:p>
        </w:tc>
        <w:tc>
          <w:tcPr>
            <w:tcW w:w="0" w:type="auto"/>
            <w:vAlign w:val="center"/>
          </w:tcPr>
          <w:p w:rsidR="00067B45" w:rsidRPr="00320739" w:rsidRDefault="0006022E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16</w:t>
            </w:r>
          </w:p>
        </w:tc>
        <w:tc>
          <w:tcPr>
            <w:tcW w:w="0" w:type="auto"/>
            <w:vAlign w:val="center"/>
          </w:tcPr>
          <w:p w:rsidR="00067B45" w:rsidRPr="00320739" w:rsidRDefault="0003552A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1 166,67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6.6.1</w:t>
      </w:r>
      <w:r w:rsidR="007F151E" w:rsidRPr="00320739">
        <w:t>1</w:t>
      </w:r>
      <w:r w:rsidRPr="00320739">
        <w:t>.</w:t>
      </w:r>
      <w:r w:rsidR="007F151E" w:rsidRPr="00320739">
        <w:t> </w:t>
      </w:r>
      <w:r w:rsidRPr="00320739">
        <w:t>Затраты по перекатке пожарных рукавов (</w:t>
      </w:r>
      <m:oMath>
        <m:sSub>
          <m:sSubPr>
            <m:ctrlPr>
              <w:rPr>
                <w:rFonts w:ascii="Cambria Math" w:eastAsia="Times New Roman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</w:rPr>
              <m:t>ппр</m:t>
            </m:r>
          </m:sub>
        </m:sSub>
      </m:oMath>
      <w:r w:rsidRPr="00320739">
        <w:t>)определяются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ппр</m:t>
              </m:r>
            </m:sub>
          </m:sSub>
          <m:r>
            <m:rPr>
              <m:lit/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ппр</m:t>
                  </m:r>
                </m:sub>
              </m:sSub>
            </m:e>
          </m:nary>
        </m:oMath>
      </m:oMathPara>
    </w:p>
    <w:p w:rsidR="007F151E" w:rsidRPr="00320739" w:rsidRDefault="007F151E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ппр</m:t>
            </m:r>
          </m:sub>
        </m:sSub>
      </m:oMath>
      <w:r w:rsidR="007F151E" w:rsidRPr="00320739">
        <w:t> — </w:t>
      </w:r>
      <w:r w:rsidR="00067B45" w:rsidRPr="00320739">
        <w:t>количество i-х пожарных рукавов, подлежащих перекатке;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ппр</m:t>
            </m:r>
          </m:sub>
        </m:sSub>
      </m:oMath>
      <w:r w:rsidR="007F151E" w:rsidRPr="00320739">
        <w:t> — </w:t>
      </w:r>
      <w:r w:rsidR="00067B45" w:rsidRPr="00320739">
        <w:t>цена перекатки i-й единицы пожарных рукавов.</w:t>
      </w:r>
    </w:p>
    <w:p w:rsidR="00067B45" w:rsidRPr="00320739" w:rsidRDefault="00067B45" w:rsidP="00133248">
      <w:pPr>
        <w:pStyle w:val="af9"/>
        <w:spacing w:line="216" w:lineRule="auto"/>
        <w:rPr>
          <w:highlight w:val="cyan"/>
        </w:rPr>
      </w:pPr>
      <w:r w:rsidRPr="00320739">
        <w:t>Расчет производится в соответствии с нормативами согласно таблице.</w:t>
      </w:r>
    </w:p>
    <w:tbl>
      <w:tblPr>
        <w:tblStyle w:val="210"/>
        <w:tblW w:w="5000" w:type="pct"/>
        <w:tblLook w:val="04A0" w:firstRow="1" w:lastRow="0" w:firstColumn="1" w:lastColumn="0" w:noHBand="0" w:noVBand="1"/>
      </w:tblPr>
      <w:tblGrid>
        <w:gridCol w:w="580"/>
        <w:gridCol w:w="3390"/>
        <w:gridCol w:w="1910"/>
        <w:gridCol w:w="3690"/>
      </w:tblGrid>
      <w:tr w:rsidR="00067B45" w:rsidRPr="00320739" w:rsidTr="00C90429">
        <w:tc>
          <w:tcPr>
            <w:tcW w:w="303" w:type="pct"/>
            <w:vAlign w:val="center"/>
          </w:tcPr>
          <w:p w:rsidR="007F151E" w:rsidRPr="00320739" w:rsidRDefault="007F151E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№</w:t>
            </w:r>
          </w:p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п/п</w:t>
            </w:r>
          </w:p>
        </w:tc>
        <w:tc>
          <w:tcPr>
            <w:tcW w:w="1771" w:type="pct"/>
            <w:vAlign w:val="center"/>
          </w:tcPr>
          <w:p w:rsidR="00067B45" w:rsidRPr="00320739" w:rsidRDefault="0006022E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Наименование</w:t>
            </w:r>
          </w:p>
        </w:tc>
        <w:tc>
          <w:tcPr>
            <w:tcW w:w="998" w:type="pct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Количество</w:t>
            </w:r>
            <w:r w:rsidR="00EA603F" w:rsidRPr="00320739">
              <w:rPr>
                <w:bCs/>
              </w:rPr>
              <w:t xml:space="preserve"> в год (не более)</w:t>
            </w:r>
            <w:r w:rsidRPr="00320739">
              <w:rPr>
                <w:bCs/>
              </w:rPr>
              <w:t>, шт</w:t>
            </w:r>
          </w:p>
        </w:tc>
        <w:tc>
          <w:tcPr>
            <w:tcW w:w="1928" w:type="pct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Цена за единицу (не более), руб.</w:t>
            </w:r>
          </w:p>
        </w:tc>
      </w:tr>
      <w:tr w:rsidR="00067B45" w:rsidRPr="00320739" w:rsidTr="00C90429">
        <w:tc>
          <w:tcPr>
            <w:tcW w:w="303" w:type="pct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1</w:t>
            </w:r>
          </w:p>
        </w:tc>
        <w:tc>
          <w:tcPr>
            <w:tcW w:w="1771" w:type="pct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2</w:t>
            </w:r>
          </w:p>
        </w:tc>
        <w:tc>
          <w:tcPr>
            <w:tcW w:w="998" w:type="pct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3</w:t>
            </w:r>
          </w:p>
        </w:tc>
        <w:tc>
          <w:tcPr>
            <w:tcW w:w="1928" w:type="pct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4</w:t>
            </w:r>
          </w:p>
        </w:tc>
      </w:tr>
      <w:tr w:rsidR="00067B45" w:rsidRPr="00320739" w:rsidTr="00C90429">
        <w:tc>
          <w:tcPr>
            <w:tcW w:w="303" w:type="pct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1</w:t>
            </w:r>
          </w:p>
        </w:tc>
        <w:tc>
          <w:tcPr>
            <w:tcW w:w="1771" w:type="pct"/>
            <w:vAlign w:val="center"/>
          </w:tcPr>
          <w:p w:rsidR="00067B45" w:rsidRPr="00320739" w:rsidRDefault="00067B45" w:rsidP="00133248">
            <w:pPr>
              <w:spacing w:line="216" w:lineRule="auto"/>
              <w:rPr>
                <w:bCs/>
              </w:rPr>
            </w:pPr>
            <w:r w:rsidRPr="00320739">
              <w:rPr>
                <w:bCs/>
              </w:rPr>
              <w:t>Перекатка пожарных рукавов</w:t>
            </w:r>
          </w:p>
        </w:tc>
        <w:tc>
          <w:tcPr>
            <w:tcW w:w="998" w:type="pct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bCs/>
              </w:rPr>
            </w:pPr>
            <w:r w:rsidRPr="00320739">
              <w:rPr>
                <w:bCs/>
              </w:rPr>
              <w:t>8</w:t>
            </w:r>
          </w:p>
        </w:tc>
        <w:tc>
          <w:tcPr>
            <w:tcW w:w="1928" w:type="pct"/>
            <w:vAlign w:val="center"/>
          </w:tcPr>
          <w:p w:rsidR="00067B45" w:rsidRPr="00320739" w:rsidRDefault="000F5570" w:rsidP="00133248">
            <w:pPr>
              <w:spacing w:line="216" w:lineRule="auto"/>
              <w:jc w:val="center"/>
              <w:rPr>
                <w:bCs/>
                <w:lang w:val="en-US"/>
              </w:rPr>
            </w:pPr>
            <w:r w:rsidRPr="00320739">
              <w:rPr>
                <w:bCs/>
              </w:rPr>
              <w:t>916,67</w:t>
            </w:r>
          </w:p>
        </w:tc>
      </w:tr>
    </w:tbl>
    <w:p w:rsidR="00C90429" w:rsidRPr="00320739" w:rsidRDefault="00C90429" w:rsidP="00133248">
      <w:pPr>
        <w:pStyle w:val="aff"/>
        <w:spacing w:line="216" w:lineRule="auto"/>
      </w:pPr>
      <w:r w:rsidRPr="007B4752">
        <w:t>6.6.12. Затраты на техническое обслуживание и регламентно-профилактический ремонт сплит-систем серверного помещения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тосс</m:t>
            </m:r>
          </m:sub>
        </m:sSub>
      </m:oMath>
      <w:r w:rsidRPr="007B4752">
        <w:t>) определяются в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фактическим затратам в отчетном фин</w:t>
      </w:r>
      <w:r w:rsidR="00D17097" w:rsidRPr="007B4752">
        <w:t>ансовом году</w:t>
      </w:r>
      <w:r w:rsidRPr="007B4752">
        <w:t>.</w:t>
      </w:r>
    </w:p>
    <w:p w:rsidR="00067B45" w:rsidRPr="00320739" w:rsidRDefault="007F151E" w:rsidP="00133248">
      <w:pPr>
        <w:pStyle w:val="afd"/>
        <w:spacing w:line="216" w:lineRule="auto"/>
      </w:pPr>
      <w:r w:rsidRPr="00320739">
        <w:t>7. </w:t>
      </w:r>
      <w:r w:rsidR="00067B45" w:rsidRPr="00320739">
        <w:t>Затраты на приобретение прочих работ и услуг,</w:t>
      </w:r>
      <w:r w:rsidRPr="00320739">
        <w:t xml:space="preserve"> </w:t>
      </w:r>
      <w:r w:rsidR="00067B45" w:rsidRPr="00320739">
        <w:t>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</w:t>
      </w:r>
      <w:r w:rsidRPr="00320739">
        <w:t xml:space="preserve"> </w:t>
      </w:r>
      <w:r w:rsidR="00067B45" w:rsidRPr="00320739">
        <w:t>со сторонними организациями, а также к затратам на коммунальные услуги, аренду помещений и оборудования, содержание имущества</w:t>
      </w:r>
    </w:p>
    <w:p w:rsidR="00067B45" w:rsidRPr="00320739" w:rsidRDefault="002779E4" w:rsidP="00133248">
      <w:pPr>
        <w:pStyle w:val="aff"/>
        <w:spacing w:line="216" w:lineRule="auto"/>
      </w:pPr>
      <w:bookmarkStart w:id="7" w:name="sub_1126"/>
      <w:r w:rsidRPr="00320739">
        <w:t>7.1. </w:t>
      </w:r>
      <w:r w:rsidR="00067B45" w:rsidRPr="00320739">
        <w:t>Затраты на оплату типографских работ и услуг, включая приобретение периодических печатных изданий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 w:rsidR="00067B45" w:rsidRPr="00320739">
        <w:rPr>
          <w:rFonts w:eastAsiaTheme="minorEastAsia"/>
        </w:rPr>
        <w:t xml:space="preserve">)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</w:rPr>
            <m:t xml:space="preserve">= </m:t>
          </m:r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</w:rPr>
            <m:t xml:space="preserve">+ </m:t>
          </m:r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иу</m:t>
              </m:r>
            </m:sub>
          </m:sSub>
        </m:oMath>
      </m:oMathPara>
    </w:p>
    <w:p w:rsidR="00067B45" w:rsidRPr="00320739" w:rsidRDefault="00067B45" w:rsidP="00133248">
      <w:pPr>
        <w:pStyle w:val="afa"/>
        <w:spacing w:line="216" w:lineRule="auto"/>
        <w:rPr>
          <w:rFonts w:eastAsiaTheme="minorEastAsia"/>
        </w:rPr>
      </w:pPr>
      <w:r w:rsidRPr="00320739">
        <w:rPr>
          <w:rFonts w:eastAsiaTheme="minorEastAsia"/>
        </w:rPr>
        <w:t>где: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</w:rPr>
              <m:t>ж</m:t>
            </m:r>
          </m:sub>
        </m:sSub>
      </m:oMath>
      <w:r w:rsidR="007F151E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>—</w:t>
      </w:r>
      <w:r w:rsidR="007F151E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>затраты на приобретение спецжурналов (бланков строгой отчетности);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</w:rPr>
              <m:t>иу</m:t>
            </m:r>
          </m:sub>
        </m:sSub>
      </m:oMath>
      <w:r w:rsidR="007F151E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>—</w:t>
      </w:r>
      <w:r w:rsidR="007F151E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067B45" w:rsidRPr="00320739" w:rsidRDefault="00067B45" w:rsidP="00133248">
      <w:pPr>
        <w:pStyle w:val="aff"/>
        <w:spacing w:line="216" w:lineRule="auto"/>
        <w:rPr>
          <w:rFonts w:eastAsiaTheme="minorEastAsia"/>
        </w:rPr>
      </w:pPr>
      <w:r w:rsidRPr="00320739">
        <w:t>7.1.1.</w:t>
      </w:r>
      <w:r w:rsidR="002779E4" w:rsidRPr="00320739">
        <w:t> </w:t>
      </w:r>
      <w:r w:rsidRPr="00320739">
        <w:t>Затраты на приобретение спецжурналов (бланков строгой отчетности)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  <m:r>
          <w:rPr>
            <w:rFonts w:ascii="Cambria Math" w:hAnsi="Cambria Math"/>
          </w:rPr>
          <m:t>)</m:t>
        </m:r>
      </m:oMath>
      <w:r w:rsidRPr="00320739">
        <w:rPr>
          <w:rFonts w:eastAsiaTheme="minorEastAsia"/>
        </w:rPr>
        <w:t xml:space="preserve"> </w:t>
      </w:r>
      <w:r w:rsidRPr="00320739">
        <w:t>определяются</w:t>
      </w:r>
      <w:r w:rsidRPr="00320739">
        <w:rPr>
          <w:rFonts w:eastAsiaTheme="minorEastAsia"/>
        </w:rPr>
        <w:t xml:space="preserve"> по формуле: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</w:rPr>
                    <m:t>i ж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HAnsi" w:hAnsi="Cambria Math"/>
            </w:rPr>
            <m:t>×</m:t>
          </m:r>
          <m:sSub>
            <m:sSubPr>
              <m:ctrlPr>
                <w:rPr>
                  <w:rFonts w:ascii="Cambria Math" w:eastAsiaTheme="minorHAnsi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</w:rPr>
                <m:t>i ж</m:t>
              </m:r>
            </m:sub>
          </m:sSub>
        </m:oMath>
      </m:oMathPara>
    </w:p>
    <w:p w:rsidR="00067B45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</w:rPr>
              <m:t>i ж</m:t>
            </m:r>
          </m:sub>
        </m:sSub>
      </m:oMath>
      <w:r w:rsidR="002779E4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>—</w:t>
      </w:r>
      <w:r w:rsidR="002779E4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 xml:space="preserve">количество приобретаемых i-х спецжурналов (бланков строгой </w:t>
      </w:r>
      <w:r w:rsidR="00067B45" w:rsidRPr="00320739">
        <w:rPr>
          <w:rFonts w:eastAsiaTheme="minorEastAsia"/>
        </w:rPr>
        <w:lastRenderedPageBreak/>
        <w:t>отчетности);</w:t>
      </w:r>
    </w:p>
    <w:p w:rsidR="00067B45" w:rsidRPr="00320739" w:rsidRDefault="0032212B" w:rsidP="00133248">
      <w:pPr>
        <w:pStyle w:val="afa"/>
        <w:spacing w:line="216" w:lineRule="auto"/>
        <w:rPr>
          <w:rFonts w:eastAsiaTheme="minorEastAsia"/>
        </w:rPr>
      </w:pPr>
      <m:oMath>
        <m:sSub>
          <m:sSubPr>
            <m:ctrlPr>
              <w:rPr>
                <w:rFonts w:ascii="Cambria Math" w:eastAsiaTheme="minorHAns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</w:rPr>
              <m:t>i ж</m:t>
            </m:r>
          </m:sub>
        </m:sSub>
      </m:oMath>
      <w:r w:rsidR="002779E4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>—</w:t>
      </w:r>
      <w:r w:rsidR="002779E4" w:rsidRPr="00320739">
        <w:rPr>
          <w:rFonts w:eastAsiaTheme="minorEastAsia"/>
        </w:rPr>
        <w:t> </w:t>
      </w:r>
      <w:r w:rsidR="00067B45" w:rsidRPr="00320739">
        <w:rPr>
          <w:rFonts w:eastAsiaTheme="minorEastAsia"/>
        </w:rPr>
        <w:t>цена одного i-го спецжурнала (бланка строгой отчетности).</w:t>
      </w:r>
    </w:p>
    <w:p w:rsidR="00067B45" w:rsidRPr="00320739" w:rsidRDefault="00067B45" w:rsidP="00133248">
      <w:pPr>
        <w:pStyle w:val="af9"/>
        <w:spacing w:line="216" w:lineRule="auto"/>
        <w:rPr>
          <w:rFonts w:eastAsiaTheme="minorHAnsi"/>
        </w:rPr>
      </w:pPr>
      <w:r w:rsidRPr="00320739">
        <w:rPr>
          <w:rFonts w:eastAsiaTheme="minorEastAsia"/>
        </w:rPr>
        <w:t>Расчет производится в соответствии с нормативами согласно таблице.</w:t>
      </w:r>
    </w:p>
    <w:tbl>
      <w:tblPr>
        <w:tblStyle w:val="111"/>
        <w:tblW w:w="0" w:type="auto"/>
        <w:tblLook w:val="04A0" w:firstRow="1" w:lastRow="0" w:firstColumn="1" w:lastColumn="0" w:noHBand="0" w:noVBand="1"/>
      </w:tblPr>
      <w:tblGrid>
        <w:gridCol w:w="513"/>
        <w:gridCol w:w="4185"/>
        <w:gridCol w:w="2493"/>
        <w:gridCol w:w="2379"/>
      </w:tblGrid>
      <w:tr w:rsidR="00067B45" w:rsidRPr="00320739" w:rsidTr="002779E4">
        <w:tc>
          <w:tcPr>
            <w:tcW w:w="0" w:type="auto"/>
            <w:vAlign w:val="center"/>
          </w:tcPr>
          <w:bookmarkEnd w:id="7"/>
          <w:p w:rsidR="002779E4" w:rsidRPr="00320739" w:rsidRDefault="002779E4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спецжурналов и бланков строгой отчетности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2779E4">
        <w:tc>
          <w:tcPr>
            <w:tcW w:w="0" w:type="auto"/>
            <w:gridSpan w:val="4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Журнал учета работ по строительству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537,67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Журнал авторского надзора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338,33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7.1.2.</w:t>
      </w:r>
      <w:r w:rsidR="002779E4" w:rsidRPr="00320739">
        <w:t> </w:t>
      </w:r>
      <w:r w:rsidRPr="00320739"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иу</m:t>
            </m:r>
          </m:sub>
        </m:sSub>
      </m:oMath>
      <w:r w:rsidRPr="00320739">
        <w:t>), определяются по фактическим затратам в отчетном финансовом году.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 xml:space="preserve">Затраты производятся в соответствии с </w:t>
      </w:r>
      <w:r w:rsidR="002779E4" w:rsidRPr="00320739">
        <w:t>перечнем</w:t>
      </w:r>
      <w:r w:rsidRPr="00320739">
        <w:t xml:space="preserve"> согласно таблице.</w:t>
      </w:r>
    </w:p>
    <w:tbl>
      <w:tblPr>
        <w:tblStyle w:val="100"/>
        <w:tblW w:w="0" w:type="auto"/>
        <w:tblInd w:w="-5" w:type="dxa"/>
        <w:tblLook w:val="04A0" w:firstRow="1" w:lastRow="0" w:firstColumn="1" w:lastColumn="0" w:noHBand="0" w:noVBand="1"/>
      </w:tblPr>
      <w:tblGrid>
        <w:gridCol w:w="513"/>
        <w:gridCol w:w="9062"/>
      </w:tblGrid>
      <w:tr w:rsidR="00067B45" w:rsidRPr="00320739" w:rsidTr="002779E4">
        <w:tc>
          <w:tcPr>
            <w:tcW w:w="0" w:type="auto"/>
            <w:vAlign w:val="center"/>
          </w:tcPr>
          <w:p w:rsidR="002779E4" w:rsidRPr="00320739" w:rsidRDefault="002779E4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периодических печатных и</w:t>
            </w:r>
            <w:r w:rsidR="002779E4" w:rsidRPr="00320739">
              <w:rPr>
                <w:rFonts w:ascii="Times New Roman" w:hAnsi="Times New Roman"/>
                <w:sz w:val="22"/>
                <w:szCs w:val="22"/>
              </w:rPr>
              <w:t>зданий, справочной литературы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Газета «Вечерний Мурманск» 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Газета «Строительная газета»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Журнал «Казенные учреждения (учет, отчетность, налогообложение)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Журнал «Вентиляция, отопление, кондиционирование воздуха, теплоснабжение и строительная теплофизика»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Журнал «Энергосбережение»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Журнал «Сантехника»</w:t>
            </w:r>
          </w:p>
        </w:tc>
      </w:tr>
      <w:tr w:rsidR="00067B45" w:rsidRPr="00320739" w:rsidTr="002779E4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Ежеквартальные сборники индексов пересчета строительно-монтажных работ, сборники сметных цен на основные строительные ресурсы по Мурманской области </w:t>
            </w:r>
          </w:p>
        </w:tc>
      </w:tr>
    </w:tbl>
    <w:p w:rsidR="00067B45" w:rsidRPr="00320739" w:rsidRDefault="002779E4" w:rsidP="00133248">
      <w:pPr>
        <w:pStyle w:val="aff"/>
        <w:spacing w:line="216" w:lineRule="auto"/>
      </w:pPr>
      <w:r w:rsidRPr="00320739">
        <w:t>7.2. </w:t>
      </w:r>
      <w:r w:rsidR="00067B45" w:rsidRPr="00320739">
        <w:t>Затраты на оплату услуг лиц, привлекаемых на основании гражданско-правого договора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7.3. </w:t>
      </w:r>
      <w:r w:rsidR="00067B45" w:rsidRPr="00320739">
        <w:t>Затраты на проведение предрейсового и послерейсового осмотра водителей автотранспортных средств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7.4. </w:t>
      </w:r>
      <w:r w:rsidR="00067B45" w:rsidRPr="00320739">
        <w:t>Затраты на аттестацию специальных помещений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7.5. </w:t>
      </w:r>
      <w:r w:rsidR="00067B45" w:rsidRPr="00320739">
        <w:t>Затраты на проведение диспансеризации работников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7.6. </w:t>
      </w:r>
      <w:r w:rsidR="00067B45" w:rsidRPr="00320739">
        <w:t>Затраты на монтаж (установку), дооборудование и наладку оборудования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7.7. </w:t>
      </w:r>
      <w:r w:rsidR="00067B45" w:rsidRPr="00320739">
        <w:t>Затраты на оплату услуг вневедомственной охраны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7.8. </w:t>
      </w:r>
      <w:r w:rsidR="00067B45" w:rsidRPr="00320739">
        <w:t>Затраты на приобретение полисов обязательного страхования гражданской ответственности владельцев автотранспортных средств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7.9. </w:t>
      </w:r>
      <w:r w:rsidR="00067B45" w:rsidRPr="00320739">
        <w:t>Затраты на оплату труда независимых экспертов не предусмотрены.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7.10. </w:t>
      </w:r>
      <w:r w:rsidR="00067B45" w:rsidRPr="00320739">
        <w:t xml:space="preserve">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</w:t>
      </w:r>
      <w:r w:rsidR="00067B45" w:rsidRPr="00320739">
        <w:lastRenderedPageBreak/>
        <w:t xml:space="preserve">оборудования и содержание имущества, в рамках затрат, указанных в разделе </w:t>
      </w:r>
      <w:r w:rsidR="00067B45" w:rsidRPr="00320739">
        <w:rPr>
          <w:lang w:val="en-US"/>
        </w:rPr>
        <w:t>VII</w:t>
      </w:r>
      <w:r w:rsidR="00067B45" w:rsidRPr="00320739">
        <w:t>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7.10.1. </w:t>
      </w:r>
      <w:r w:rsidR="00067B45" w:rsidRPr="00320739">
        <w:t>Затраты на оплату услуг по обеспечению безопасности помещений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обп</m:t>
            </m:r>
          </m:sub>
        </m:sSub>
      </m:oMath>
      <w:r w:rsidR="00067B45" w:rsidRPr="00320739">
        <w:t xml:space="preserve">)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по фактическим затратам в отчетном финансовом году.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7.10.2. </w:t>
      </w:r>
      <w:r w:rsidR="00067B45" w:rsidRPr="00320739">
        <w:t>Затраты на страхование гражданской ответственности за причинение вреда вследствие недостатков работ, которые оказывают влияние на безопасность объектов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страх</m:t>
            </m:r>
          </m:sub>
        </m:sSub>
      </m:oMath>
      <w:r w:rsidR="00067B45" w:rsidRPr="00320739">
        <w:t xml:space="preserve">)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по фактическим затратам в отчетном финансовом году.</w:t>
      </w:r>
    </w:p>
    <w:p w:rsidR="00067B45" w:rsidRPr="00320739" w:rsidRDefault="002779E4" w:rsidP="00133248">
      <w:pPr>
        <w:pStyle w:val="aff"/>
        <w:spacing w:line="216" w:lineRule="auto"/>
      </w:pPr>
      <w:r w:rsidRPr="00320739">
        <w:t>7.10.3. </w:t>
      </w:r>
      <w:r w:rsidR="00067B45" w:rsidRPr="00320739">
        <w:t>Затраты по изготовлению дубликатов ключей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ключ</m:t>
            </m:r>
          </m:sub>
        </m:sSub>
      </m:oMath>
      <w:r w:rsidR="00067B45"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ключ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ключ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ключ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ключ</m:t>
            </m:r>
          </m:sub>
        </m:sSub>
      </m:oMath>
      <w:r w:rsidR="00D5521F" w:rsidRPr="00320739">
        <w:t> — </w:t>
      </w:r>
      <w:r w:rsidR="00067B45" w:rsidRPr="00320739">
        <w:t>количество i-х дубликатов ключей;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ключ</m:t>
            </m:r>
          </m:sub>
        </m:sSub>
      </m:oMath>
      <w:r w:rsidR="00D5521F" w:rsidRPr="00320739">
        <w:t> — </w:t>
      </w:r>
      <w:r w:rsidR="00067B45" w:rsidRPr="00320739">
        <w:t>цена изготовления одного i-го дубликата ключей.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3186"/>
        <w:gridCol w:w="2961"/>
        <w:gridCol w:w="2910"/>
      </w:tblGrid>
      <w:tr w:rsidR="00067B45" w:rsidRPr="00320739" w:rsidTr="00384146">
        <w:tc>
          <w:tcPr>
            <w:tcW w:w="0" w:type="auto"/>
            <w:vAlign w:val="center"/>
          </w:tcPr>
          <w:p w:rsidR="00D5521F" w:rsidRPr="00320739" w:rsidRDefault="00D5521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9636F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Тип</w:t>
            </w:r>
            <w:r w:rsidR="00067B45" w:rsidRPr="00320739">
              <w:rPr>
                <w:rFonts w:ascii="Times New Roman" w:hAnsi="Times New Roman"/>
                <w:sz w:val="22"/>
                <w:szCs w:val="22"/>
              </w:rPr>
              <w:t xml:space="preserve"> ключа 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9636F3" w:rsidRPr="00320739">
              <w:rPr>
                <w:rFonts w:ascii="Times New Roman" w:hAnsi="Times New Roman"/>
                <w:sz w:val="22"/>
                <w:szCs w:val="22"/>
              </w:rPr>
              <w:t xml:space="preserve"> в год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, шт. 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Цена за единицу (не более), руб. </w:t>
            </w:r>
          </w:p>
        </w:tc>
      </w:tr>
      <w:tr w:rsidR="00067B45" w:rsidRPr="00320739" w:rsidTr="00384146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384146" w:rsidRPr="00320739" w:rsidTr="00384146">
        <w:tc>
          <w:tcPr>
            <w:tcW w:w="0" w:type="auto"/>
            <w:gridSpan w:val="4"/>
            <w:vAlign w:val="center"/>
          </w:tcPr>
          <w:p w:rsidR="00384146" w:rsidRPr="00320739" w:rsidRDefault="00384146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384146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E32EB1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Ключ контактный (Touch memory)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0" w:type="auto"/>
            <w:vAlign w:val="center"/>
          </w:tcPr>
          <w:p w:rsidR="00067B45" w:rsidRPr="00320739" w:rsidRDefault="009636F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333,00</w:t>
            </w:r>
          </w:p>
        </w:tc>
      </w:tr>
      <w:tr w:rsidR="00067B45" w:rsidRPr="00320739" w:rsidTr="007B4752">
        <w:trPr>
          <w:trHeight w:val="400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9636F3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Металлический ключ</w:t>
            </w:r>
          </w:p>
        </w:tc>
        <w:tc>
          <w:tcPr>
            <w:tcW w:w="0" w:type="auto"/>
            <w:vAlign w:val="center"/>
          </w:tcPr>
          <w:p w:rsidR="00067B45" w:rsidRPr="00320739" w:rsidRDefault="009636F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20739">
              <w:rPr>
                <w:rFonts w:ascii="Times New Roman" w:hAnsi="Times New Roman"/>
                <w:sz w:val="22"/>
                <w:szCs w:val="22"/>
                <w:lang w:val="en-US"/>
              </w:rPr>
              <w:t>156</w:t>
            </w:r>
          </w:p>
        </w:tc>
        <w:tc>
          <w:tcPr>
            <w:tcW w:w="0" w:type="auto"/>
            <w:vAlign w:val="center"/>
          </w:tcPr>
          <w:p w:rsidR="00067B45" w:rsidRPr="00320739" w:rsidRDefault="009636F3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720,87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7.10.4.</w:t>
      </w:r>
      <w:r w:rsidR="00D5521F" w:rsidRPr="00320739">
        <w:t> </w:t>
      </w:r>
      <w:r w:rsidRPr="00320739">
        <w:t xml:space="preserve">Затраты на изготовление этажных планов эвакуации, табличек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ипэт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320739">
        <w:rPr>
          <w:sz w:val="24"/>
          <w:szCs w:val="24"/>
        </w:rPr>
        <w:t xml:space="preserve">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ипэт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ипэт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ипэт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ипэт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>количество i-х планов эвакуации или таблички;</w:t>
      </w:r>
    </w:p>
    <w:p w:rsidR="00067B45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ипэт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>цена приобретения i-й единицы плана эвакуации или таблички.</w:t>
      </w:r>
    </w:p>
    <w:p w:rsidR="007B4752" w:rsidRPr="00320739" w:rsidRDefault="007B4752" w:rsidP="00133248">
      <w:pPr>
        <w:pStyle w:val="afa"/>
        <w:spacing w:line="216" w:lineRule="auto"/>
      </w:pP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20"/>
        <w:tblW w:w="0" w:type="auto"/>
        <w:tblLook w:val="04A0" w:firstRow="1" w:lastRow="0" w:firstColumn="1" w:lastColumn="0" w:noHBand="0" w:noVBand="1"/>
      </w:tblPr>
      <w:tblGrid>
        <w:gridCol w:w="513"/>
        <w:gridCol w:w="2252"/>
        <w:gridCol w:w="3231"/>
        <w:gridCol w:w="3258"/>
      </w:tblGrid>
      <w:tr w:rsidR="00067B45" w:rsidRPr="00320739" w:rsidTr="00D5521F">
        <w:tc>
          <w:tcPr>
            <w:tcW w:w="0" w:type="auto"/>
            <w:vAlign w:val="center"/>
          </w:tcPr>
          <w:p w:rsidR="00D5521F" w:rsidRPr="00320739" w:rsidRDefault="00D5521F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D5521F">
        <w:tc>
          <w:tcPr>
            <w:tcW w:w="0" w:type="auto"/>
            <w:gridSpan w:val="4"/>
          </w:tcPr>
          <w:p w:rsidR="00067B45" w:rsidRPr="00320739" w:rsidRDefault="00067B45" w:rsidP="00133248">
            <w:pPr>
              <w:spacing w:line="216" w:lineRule="auto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План эвакуации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3500,00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Таблички офисные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60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530,00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7.10.5.</w:t>
      </w:r>
      <w:r w:rsidR="00D5521F" w:rsidRPr="00320739">
        <w:t> </w:t>
      </w:r>
      <w:r w:rsidRPr="00320739">
        <w:t xml:space="preserve">Затраты на изготовление технических паспортов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тп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320739">
        <w:rPr>
          <w:sz w:val="24"/>
          <w:szCs w:val="24"/>
        </w:rPr>
        <w:t xml:space="preserve">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тп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тп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тп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тп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технических паспортов;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тп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 xml:space="preserve">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технического паспорта.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4099"/>
        <w:gridCol w:w="1738"/>
        <w:gridCol w:w="3220"/>
      </w:tblGrid>
      <w:tr w:rsidR="00067B45" w:rsidRPr="00320739" w:rsidTr="00D5521F">
        <w:tc>
          <w:tcPr>
            <w:tcW w:w="0" w:type="auto"/>
            <w:vAlign w:val="center"/>
          </w:tcPr>
          <w:p w:rsidR="00D5521F" w:rsidRPr="00320739" w:rsidRDefault="00D5521F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Технический план и технический паспорт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40 146,00</w:t>
            </w:r>
          </w:p>
        </w:tc>
      </w:tr>
    </w:tbl>
    <w:p w:rsidR="00067B45" w:rsidRPr="00320739" w:rsidRDefault="00D5521F" w:rsidP="00133248">
      <w:pPr>
        <w:pStyle w:val="aff"/>
        <w:spacing w:line="216" w:lineRule="auto"/>
      </w:pPr>
      <w:r w:rsidRPr="00320739">
        <w:t>7.10.6.</w:t>
      </w:r>
      <w:r w:rsidR="00067B45" w:rsidRPr="00320739">
        <w:t> Затраты на оказание услуг по проведению специальной оценки условий труда 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соут</m:t>
            </m:r>
          </m:sub>
        </m:sSub>
      </m:oMath>
      <w:r w:rsidR="00067B45"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соут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соут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>количество i-х рабочих мест, подлежащих СОУТ;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соут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>цена оценки одного i-го рабочего места.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689"/>
        <w:gridCol w:w="2138"/>
        <w:gridCol w:w="2348"/>
        <w:gridCol w:w="4395"/>
      </w:tblGrid>
      <w:tr w:rsidR="00067B45" w:rsidRPr="00320739" w:rsidTr="00D5521F">
        <w:tc>
          <w:tcPr>
            <w:tcW w:w="360" w:type="pct"/>
            <w:vAlign w:val="center"/>
          </w:tcPr>
          <w:p w:rsidR="00D5521F" w:rsidRPr="00320739" w:rsidRDefault="00D5521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11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2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Количество, шт. </w:t>
            </w:r>
          </w:p>
        </w:tc>
        <w:tc>
          <w:tcPr>
            <w:tcW w:w="229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Цена за единицу (не более), руб. </w:t>
            </w:r>
          </w:p>
        </w:tc>
      </w:tr>
      <w:tr w:rsidR="00067B45" w:rsidRPr="00320739" w:rsidTr="00D5521F">
        <w:tc>
          <w:tcPr>
            <w:tcW w:w="360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1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2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9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B4752">
        <w:trPr>
          <w:trHeight w:val="381"/>
        </w:trPr>
        <w:tc>
          <w:tcPr>
            <w:tcW w:w="360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1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Рабочее место </w:t>
            </w:r>
          </w:p>
        </w:tc>
        <w:tc>
          <w:tcPr>
            <w:tcW w:w="122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229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1 910,00</w:t>
            </w:r>
          </w:p>
        </w:tc>
      </w:tr>
    </w:tbl>
    <w:p w:rsidR="00067B45" w:rsidRPr="00320739" w:rsidRDefault="00D5521F" w:rsidP="00133248">
      <w:pPr>
        <w:pStyle w:val="aff"/>
        <w:spacing w:line="216" w:lineRule="auto"/>
      </w:pPr>
      <w:r w:rsidRPr="00320739">
        <w:t>7.10.7. </w:t>
      </w:r>
      <w:r w:rsidR="00067B45" w:rsidRPr="00320739">
        <w:t>Затраты на оказание услуг по проведению оценки профессиональных рисков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ор</m:t>
            </m:r>
          </m:sub>
        </m:sSub>
      </m:oMath>
      <w:r w:rsidR="00067B45"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ор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ор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ор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>количество i-х рабочих мест, подлежащих оценке;</w:t>
      </w:r>
    </w:p>
    <w:p w:rsidR="00067B45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ор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>цена оценки одного i-го рабочего места.</w:t>
      </w:r>
    </w:p>
    <w:p w:rsidR="007B4752" w:rsidRDefault="007B4752" w:rsidP="00133248">
      <w:pPr>
        <w:pStyle w:val="afa"/>
        <w:spacing w:line="216" w:lineRule="auto"/>
      </w:pPr>
    </w:p>
    <w:p w:rsidR="007B4752" w:rsidRPr="00320739" w:rsidRDefault="007B4752" w:rsidP="00133248">
      <w:pPr>
        <w:pStyle w:val="afa"/>
        <w:spacing w:line="216" w:lineRule="auto"/>
      </w:pPr>
    </w:p>
    <w:p w:rsidR="00067B45" w:rsidRPr="00320739" w:rsidRDefault="00067B45" w:rsidP="00133248">
      <w:pPr>
        <w:pStyle w:val="af9"/>
        <w:spacing w:line="216" w:lineRule="auto"/>
        <w:rPr>
          <w:highlight w:val="cyan"/>
        </w:rPr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689"/>
        <w:gridCol w:w="2138"/>
        <w:gridCol w:w="2348"/>
        <w:gridCol w:w="4395"/>
      </w:tblGrid>
      <w:tr w:rsidR="00067B45" w:rsidRPr="00320739" w:rsidTr="00D5521F">
        <w:tc>
          <w:tcPr>
            <w:tcW w:w="360" w:type="pct"/>
            <w:vAlign w:val="center"/>
          </w:tcPr>
          <w:p w:rsidR="00D5521F" w:rsidRPr="00320739" w:rsidRDefault="00D5521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11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2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Количество, шт. </w:t>
            </w:r>
          </w:p>
        </w:tc>
        <w:tc>
          <w:tcPr>
            <w:tcW w:w="229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Цена за единицу (не более), руб. </w:t>
            </w:r>
          </w:p>
        </w:tc>
      </w:tr>
      <w:tr w:rsidR="00067B45" w:rsidRPr="00320739" w:rsidTr="00D5521F">
        <w:tc>
          <w:tcPr>
            <w:tcW w:w="360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1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2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9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D5521F">
        <w:tc>
          <w:tcPr>
            <w:tcW w:w="360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1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Рабочее место </w:t>
            </w:r>
          </w:p>
        </w:tc>
        <w:tc>
          <w:tcPr>
            <w:tcW w:w="1227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2296" w:type="pct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800,00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7.10.8.</w:t>
      </w:r>
      <w:r w:rsidR="00D5521F" w:rsidRPr="00320739">
        <w:t> </w:t>
      </w:r>
      <w:r w:rsidRPr="00320739">
        <w:t xml:space="preserve">Затраты на оказание услуг по разработке программы энергосбережения и повышения энергоэффективности с целевыми уровнями снижения (ЦУС)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цус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320739">
        <w:rPr>
          <w:sz w:val="24"/>
          <w:szCs w:val="24"/>
        </w:rPr>
        <w:t xml:space="preserve">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З </m:t>
              </m:r>
            </m:e>
            <m:sub>
              <m:r>
                <w:rPr>
                  <w:rFonts w:ascii="Cambria Math" w:hAnsi="Cambria Math"/>
                </w:rPr>
                <m:t>цус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цус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цус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цус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услуг;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цус</m:t>
            </m:r>
          </m:sub>
        </m:sSub>
      </m:oMath>
      <w:r w:rsidR="00D5521F" w:rsidRPr="00320739">
        <w:t> </w:t>
      </w:r>
      <w:r w:rsidR="00067B45" w:rsidRPr="00320739">
        <w:t>—</w:t>
      </w:r>
      <w:r w:rsidR="00D5521F" w:rsidRPr="00320739">
        <w:t> </w:t>
      </w:r>
      <w:r w:rsidR="00067B45" w:rsidRPr="00320739">
        <w:t xml:space="preserve">цена оказания </w:t>
      </w:r>
      <w:r w:rsidR="00067B45" w:rsidRPr="00320739">
        <w:rPr>
          <w:lang w:val="en-US"/>
        </w:rPr>
        <w:t>i</w:t>
      </w:r>
      <w:r w:rsidR="00067B45" w:rsidRPr="00320739">
        <w:t>-й единицы услуги.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5662"/>
        <w:gridCol w:w="1624"/>
        <w:gridCol w:w="1771"/>
      </w:tblGrid>
      <w:tr w:rsidR="00067B45" w:rsidRPr="00320739" w:rsidTr="00D5521F">
        <w:tc>
          <w:tcPr>
            <w:tcW w:w="0" w:type="auto"/>
            <w:vAlign w:val="center"/>
          </w:tcPr>
          <w:p w:rsidR="00D5521F" w:rsidRPr="00320739" w:rsidRDefault="00D5521F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Количество, усл. ед.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D5521F">
        <w:trPr>
          <w:trHeight w:val="607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Услуга по разработке программы энергосбережения и повышения энергоэффективности с целевыми уровнями снижения (ЦУС)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65 333,33</w:t>
            </w:r>
          </w:p>
        </w:tc>
      </w:tr>
    </w:tbl>
    <w:p w:rsidR="00067B45" w:rsidRPr="00320739" w:rsidRDefault="00D5521F" w:rsidP="00133248">
      <w:pPr>
        <w:pStyle w:val="aff"/>
        <w:spacing w:line="216" w:lineRule="auto"/>
      </w:pPr>
      <w:r w:rsidRPr="00320739">
        <w:t>7.10.9. </w:t>
      </w:r>
      <w:r w:rsidR="00067B45" w:rsidRPr="00320739">
        <w:t>Затраты на услуги переплетные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уп</m:t>
            </m:r>
          </m:sub>
        </m:sSub>
      </m:oMath>
      <w:r w:rsidR="00067B45"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уп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уп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уп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уп</m:t>
            </m:r>
          </m:sub>
        </m:sSub>
      </m:oMath>
      <w:r w:rsidR="00067B45" w:rsidRPr="00320739">
        <w:t> — количество услуг переплетных i-го вида;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уп</m:t>
            </m:r>
          </m:sub>
        </m:sSub>
      </m:oMath>
      <w:r w:rsidR="00067B45" w:rsidRPr="00320739">
        <w:t> — цена услуг переплетных i-го вида.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затрат на услуги переплетные производится в соответствии с нормативами согласно таблице.</w:t>
      </w:r>
    </w:p>
    <w:tbl>
      <w:tblPr>
        <w:tblStyle w:val="91"/>
        <w:tblW w:w="0" w:type="auto"/>
        <w:tblInd w:w="137" w:type="dxa"/>
        <w:tblLook w:val="04A0" w:firstRow="1" w:lastRow="0" w:firstColumn="1" w:lastColumn="0" w:noHBand="0" w:noVBand="1"/>
      </w:tblPr>
      <w:tblGrid>
        <w:gridCol w:w="513"/>
        <w:gridCol w:w="2143"/>
        <w:gridCol w:w="3575"/>
        <w:gridCol w:w="3202"/>
      </w:tblGrid>
      <w:tr w:rsidR="00067B45" w:rsidRPr="00320739" w:rsidTr="00D5521F">
        <w:tc>
          <w:tcPr>
            <w:tcW w:w="0" w:type="auto"/>
            <w:vAlign w:val="center"/>
          </w:tcPr>
          <w:p w:rsidR="00D5521F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усл. ед.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D5521F"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Услуги переплетные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840,00</w:t>
            </w:r>
          </w:p>
        </w:tc>
      </w:tr>
    </w:tbl>
    <w:p w:rsidR="00067B45" w:rsidRPr="00320739" w:rsidRDefault="00D5521F" w:rsidP="00133248">
      <w:pPr>
        <w:pStyle w:val="afd"/>
        <w:spacing w:line="216" w:lineRule="auto"/>
      </w:pPr>
      <w:r w:rsidRPr="00320739">
        <w:t>8. </w:t>
      </w:r>
      <w:r w:rsidR="00067B45" w:rsidRPr="00320739">
        <w:t>Затраты на приобретение основных средств</w:t>
      </w:r>
    </w:p>
    <w:p w:rsidR="00067B45" w:rsidRPr="00320739" w:rsidRDefault="00D5521F" w:rsidP="00133248">
      <w:pPr>
        <w:pStyle w:val="aff"/>
        <w:spacing w:line="216" w:lineRule="auto"/>
      </w:pPr>
      <w:r w:rsidRPr="00320739">
        <w:t>8.1. </w:t>
      </w:r>
      <w:r w:rsidR="00067B45" w:rsidRPr="00320739">
        <w:t>Затраты на приобретение транспортных средств не предусмотрены.</w:t>
      </w:r>
    </w:p>
    <w:p w:rsidR="00601B7E" w:rsidRPr="00320739" w:rsidRDefault="00067B45" w:rsidP="00133248">
      <w:pPr>
        <w:pStyle w:val="aff"/>
        <w:spacing w:line="216" w:lineRule="auto"/>
      </w:pPr>
      <w:r w:rsidRPr="00320739">
        <w:t>8.2.</w:t>
      </w:r>
      <w:r w:rsidR="00601B7E" w:rsidRPr="00320739">
        <w:t xml:space="preserve"> Затраты на приобретение мебели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пмеб</m:t>
            </m:r>
          </m:sub>
        </m:sSub>
      </m:oMath>
      <w:r w:rsidR="00601B7E" w:rsidRPr="00320739">
        <w:t>) определяются по формуле:</w:t>
      </w:r>
    </w:p>
    <w:p w:rsidR="00601B7E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пмеб</m:t>
                  </m:r>
                </m:sub>
              </m:sSub>
            </m:e>
          </m:nary>
        </m:oMath>
      </m:oMathPara>
    </w:p>
    <w:p w:rsidR="00601B7E" w:rsidRPr="00320739" w:rsidRDefault="00601B7E" w:rsidP="00133248">
      <w:pPr>
        <w:pStyle w:val="afa"/>
        <w:spacing w:line="216" w:lineRule="auto"/>
      </w:pPr>
      <w:r w:rsidRPr="00320739">
        <w:t>где:</w:t>
      </w:r>
    </w:p>
    <w:p w:rsidR="00601B7E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пмеб</m:t>
            </m:r>
          </m:sub>
        </m:sSub>
      </m:oMath>
      <w:r w:rsidR="00601B7E" w:rsidRPr="00320739">
        <w:t> — количество i-х предметов мебели;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пмеб</m:t>
            </m:r>
          </m:sub>
        </m:sSub>
      </m:oMath>
      <w:r w:rsidR="00601B7E" w:rsidRPr="00320739">
        <w:t> — цена i-го предмета мебели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518"/>
        <w:gridCol w:w="2131"/>
        <w:gridCol w:w="1689"/>
        <w:gridCol w:w="1719"/>
      </w:tblGrid>
      <w:tr w:rsidR="00067B45" w:rsidRPr="00320739" w:rsidTr="00A9165F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601B7E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Наименование предмета мебели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Срок полезного использования, лет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Количество (не более),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Цена за единицу (не более), руб.</w:t>
            </w:r>
          </w:p>
        </w:tc>
      </w:tr>
      <w:tr w:rsidR="00067B45" w:rsidRPr="00320739" w:rsidTr="00A9165F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</w:p>
        </w:tc>
      </w:tr>
      <w:tr w:rsidR="00067B45" w:rsidRPr="00320739" w:rsidTr="00601B7E">
        <w:tc>
          <w:tcPr>
            <w:tcW w:w="0" w:type="auto"/>
            <w:gridSpan w:val="5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Для </w:t>
            </w:r>
            <w:r w:rsidR="003A3860" w:rsidRPr="00320739">
              <w:rPr>
                <w:rFonts w:eastAsia="Times New Roman"/>
                <w:lang w:eastAsia="ru-RU"/>
              </w:rPr>
              <w:t>директоров, заместителей директоров,</w:t>
            </w:r>
            <w:r w:rsidRPr="00320739">
              <w:rPr>
                <w:rFonts w:eastAsia="Times New Roman"/>
                <w:lang w:eastAsia="ru-RU"/>
              </w:rPr>
              <w:t xml:space="preserve"> начальников отделов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Стол руководителя (рабочий/письменный)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50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157,33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Брифинг-приставка для стола руководителя (рабочего/письменного)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27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143,33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Стол для заседаний/переговоров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38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056,67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Шкаф стеллаж/ шкаф для документов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3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29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007,00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Шкаф платяной/шкаф для одежды/гардероб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34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558,33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Стеллаж (металлический)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4 </w:t>
            </w:r>
            <w:r w:rsidR="00601B7E" w:rsidRPr="00320739">
              <w:rPr>
                <w:rFonts w:eastAsia="Times New Roman"/>
                <w:lang w:eastAsia="ru-RU"/>
              </w:rPr>
              <w:t xml:space="preserve">на одно </w:t>
            </w:r>
            <w:r w:rsidR="00601B7E" w:rsidRPr="00320739">
              <w:rPr>
                <w:rFonts w:eastAsia="Times New Roman"/>
                <w:lang w:eastAsia="ru-RU"/>
              </w:rPr>
              <w:lastRenderedPageBreak/>
              <w:t>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lastRenderedPageBreak/>
              <w:t>13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349,23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 для оргтехники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1 </w:t>
            </w:r>
            <w:r w:rsidR="00601B7E" w:rsidRPr="00320739">
              <w:rPr>
                <w:rFonts w:eastAsia="Times New Roman"/>
                <w:lang w:eastAsia="ar-SA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19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022,33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 подкатная/выкатная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14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438,33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 приставная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2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22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536,67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Тумба/шкаф со створками общего назначения/мобильная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22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523,33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Кресло руководителя</w:t>
            </w:r>
            <w:r w:rsidR="00601B7E" w:rsidRPr="00320739">
              <w:rPr>
                <w:rFonts w:eastAsia="Times New Roman"/>
                <w:lang w:eastAsia="ru-RU"/>
              </w:rPr>
              <w:t xml:space="preserve"> </w:t>
            </w:r>
            <w:r w:rsidRPr="00320739">
              <w:rPr>
                <w:rFonts w:eastAsia="Times New Roman"/>
                <w:lang w:eastAsia="ru-RU"/>
              </w:rPr>
              <w:t>(кресло рабочее/ офисное)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41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345,52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Стул офисный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15 </w:t>
            </w:r>
            <w:r w:rsidR="00601B7E" w:rsidRPr="00320739">
              <w:rPr>
                <w:rFonts w:eastAsia="Times New Roman"/>
                <w:lang w:eastAsia="ru-RU"/>
              </w:rPr>
              <w:t>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341,49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Подставка под системный блок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1 на </w:t>
            </w:r>
            <w:r w:rsidR="00601B7E" w:rsidRPr="00320739">
              <w:rPr>
                <w:lang w:eastAsia="ru-RU"/>
              </w:rPr>
              <w:t xml:space="preserve">одного </w:t>
            </w:r>
            <w:r w:rsidRPr="00320739">
              <w:rPr>
                <w:lang w:eastAsia="ru-RU"/>
              </w:rPr>
              <w:t>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991,33</w:t>
            </w:r>
          </w:p>
        </w:tc>
      </w:tr>
      <w:tr w:rsidR="00067B45" w:rsidRPr="00320739" w:rsidTr="00601B7E">
        <w:tc>
          <w:tcPr>
            <w:tcW w:w="0" w:type="auto"/>
            <w:gridSpan w:val="5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Для всех должностей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Стол рабочий/письменный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1 </w:t>
            </w:r>
            <w:r w:rsidR="00601B7E" w:rsidRPr="00320739">
              <w:rPr>
                <w:rFonts w:eastAsia="Times New Roman"/>
                <w:lang w:eastAsia="ar-SA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9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076,33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Шкаф стеллаж/ шкаф для документов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2 </w:t>
            </w:r>
            <w:r w:rsidR="00601B7E" w:rsidRPr="00320739">
              <w:rPr>
                <w:rFonts w:eastAsia="Times New Roman"/>
                <w:lang w:eastAsia="ar-SA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13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578,33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Шкаф платяной/для одежды/гардероб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1 </w:t>
            </w:r>
            <w:r w:rsidR="00601B7E" w:rsidRPr="00320739">
              <w:rPr>
                <w:rFonts w:eastAsia="Times New Roman"/>
                <w:lang w:eastAsia="ar-SA"/>
              </w:rPr>
              <w:t>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12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788,67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 для оргтехники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1 на </w:t>
            </w:r>
            <w:r w:rsidR="00601B7E" w:rsidRPr="00320739">
              <w:rPr>
                <w:rFonts w:eastAsia="Times New Roman"/>
                <w:lang w:eastAsia="ar-SA"/>
              </w:rPr>
              <w:t xml:space="preserve">одно </w:t>
            </w:r>
            <w:r w:rsidRPr="00320739">
              <w:rPr>
                <w:rFonts w:eastAsia="Times New Roman"/>
                <w:lang w:eastAsia="ar-SA"/>
              </w:rPr>
              <w:t>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523,00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 приставная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2 </w:t>
            </w:r>
            <w:r w:rsidR="00601B7E" w:rsidRPr="00320739">
              <w:rPr>
                <w:rFonts w:eastAsia="Times New Roman"/>
                <w:lang w:eastAsia="ar-SA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907,33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 подкатная/выкатная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236,33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Тумба/шкаф со створками общего назначения/мобильная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 xml:space="preserve">1 </w:t>
            </w:r>
            <w:r w:rsidR="00601B7E" w:rsidRPr="00320739">
              <w:rPr>
                <w:rFonts w:eastAsia="Times New Roman"/>
                <w:lang w:eastAsia="ru-RU"/>
              </w:rPr>
              <w:t>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069,00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Кресло рабочее/офисное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1 </w:t>
            </w:r>
            <w:r w:rsidR="00601B7E" w:rsidRPr="00320739">
              <w:rPr>
                <w:rFonts w:eastAsia="Times New Roman"/>
                <w:lang w:eastAsia="ar-SA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16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424,26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Стул офисный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 xml:space="preserve">1 </w:t>
            </w:r>
            <w:r w:rsidR="00601B7E" w:rsidRPr="00320739">
              <w:rPr>
                <w:rFonts w:eastAsia="Times New Roman"/>
                <w:lang w:eastAsia="ar-SA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597,70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Подставка под системный блок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1 </w:t>
            </w:r>
            <w:r w:rsidR="00601B7E" w:rsidRPr="00320739">
              <w:rPr>
                <w:lang w:eastAsia="ru-RU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540,33</w:t>
            </w:r>
          </w:p>
        </w:tc>
      </w:tr>
      <w:tr w:rsidR="00067B45" w:rsidRPr="00320739" w:rsidTr="00601B7E">
        <w:tc>
          <w:tcPr>
            <w:tcW w:w="0" w:type="auto"/>
            <w:gridSpan w:val="5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Для общего пользования и оснащения учреждения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Стол рабочий/письменный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8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171,33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Стул офисный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50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3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597,70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Шкаф стеллаж/ шкаф для документов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ar-SA"/>
              </w:rPr>
              <w:t>25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13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578,33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Стеллаж (металлический)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120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13 349,23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Полка стационарная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4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1 900,66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Ресепшн (приставка, стойка)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16" w:lineRule="auto"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54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547,00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Шкаф картотечный металлический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112 812,00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Шкаф/стеллаж металлический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153 210,00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Шкаф хозяйственный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6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10 748,95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Шкаф напольный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61 503,64</w:t>
            </w:r>
          </w:p>
        </w:tc>
      </w:tr>
      <w:tr w:rsidR="00067B45" w:rsidRPr="00320739" w:rsidTr="00601B7E">
        <w:tc>
          <w:tcPr>
            <w:tcW w:w="0" w:type="auto"/>
            <w:shd w:val="clear" w:color="auto" w:fill="auto"/>
            <w:vAlign w:val="center"/>
          </w:tcPr>
          <w:p w:rsidR="00067B45" w:rsidRPr="00320739" w:rsidRDefault="00601B7E" w:rsidP="00133248">
            <w:pPr>
              <w:autoSpaceDE w:val="0"/>
              <w:autoSpaceDN w:val="0"/>
              <w:adjustRightInd w:val="0"/>
              <w:spacing w:after="0" w:line="216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320739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rPr>
                <w:lang w:eastAsia="ru-RU"/>
              </w:rPr>
            </w:pPr>
            <w:r w:rsidRPr="00320739">
              <w:rPr>
                <w:lang w:eastAsia="ru-RU"/>
              </w:rPr>
              <w:t>Шкаф металлический (ключница)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t xml:space="preserve">5 на </w:t>
            </w:r>
            <w:r w:rsidRPr="00320739">
              <w:rPr>
                <w:lang w:eastAsia="ru-RU"/>
              </w:rPr>
              <w:lastRenderedPageBreak/>
              <w:t>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lang w:eastAsia="ru-RU"/>
              </w:rPr>
            </w:pPr>
            <w:r w:rsidRPr="00320739">
              <w:rPr>
                <w:lang w:eastAsia="ru-RU"/>
              </w:rPr>
              <w:lastRenderedPageBreak/>
              <w:t>3</w:t>
            </w:r>
            <w:r w:rsidR="00601B7E" w:rsidRPr="00320739">
              <w:rPr>
                <w:lang w:eastAsia="ru-RU"/>
              </w:rPr>
              <w:t> </w:t>
            </w:r>
            <w:r w:rsidRPr="00320739">
              <w:rPr>
                <w:lang w:eastAsia="ru-RU"/>
              </w:rPr>
              <w:t>306,59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8.3.</w:t>
      </w:r>
      <w:r w:rsidR="00A9165F" w:rsidRPr="00320739">
        <w:t> </w:t>
      </w:r>
      <w:r w:rsidRPr="00320739">
        <w:t>Затраты на приобретение систем кондиционирования не предусмотрены.</w:t>
      </w:r>
    </w:p>
    <w:p w:rsidR="00067B45" w:rsidRPr="00320739" w:rsidRDefault="00A9165F" w:rsidP="00133248">
      <w:pPr>
        <w:pStyle w:val="aff"/>
        <w:spacing w:line="216" w:lineRule="auto"/>
      </w:pPr>
      <w:r w:rsidRPr="00320739">
        <w:t>8.4. </w:t>
      </w:r>
      <w:r w:rsidR="00067B45" w:rsidRPr="00320739">
        <w:t>Иные затраты, относящиеся к затратам на приобретение основных средств в рамках затрат, указанных в разделе VII.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8.4.1.</w:t>
      </w:r>
      <w:r w:rsidR="00C825B4" w:rsidRPr="00320739">
        <w:t> </w:t>
      </w:r>
      <w:r w:rsidRPr="00320739">
        <w:t>Затраты на приобретение фотоаппаратов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ф</m:t>
            </m:r>
          </m:sub>
        </m:sSub>
      </m:oMath>
      <w:r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ф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ф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>количество i-х фотоаппаратов;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ф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>цена приобретения i-й единицы фотоаппарата.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30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961"/>
        <w:gridCol w:w="2113"/>
        <w:gridCol w:w="2713"/>
        <w:gridCol w:w="2270"/>
      </w:tblGrid>
      <w:tr w:rsidR="00067B45" w:rsidRPr="00320739" w:rsidTr="00C825B4">
        <w:trPr>
          <w:jc w:val="center"/>
        </w:trPr>
        <w:tc>
          <w:tcPr>
            <w:tcW w:w="0" w:type="auto"/>
            <w:vAlign w:val="center"/>
          </w:tcPr>
          <w:p w:rsidR="00C825B4" w:rsidRPr="00320739" w:rsidRDefault="00C825B4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C825B4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67B45" w:rsidRPr="00320739" w:rsidTr="00C825B4">
        <w:trPr>
          <w:jc w:val="center"/>
        </w:trPr>
        <w:tc>
          <w:tcPr>
            <w:tcW w:w="0" w:type="auto"/>
            <w:gridSpan w:val="5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C825B4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Фотоаппарат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16 050,00</w:t>
            </w:r>
          </w:p>
        </w:tc>
      </w:tr>
    </w:tbl>
    <w:p w:rsidR="00067B45" w:rsidRPr="00320739" w:rsidRDefault="00C825B4" w:rsidP="00133248">
      <w:pPr>
        <w:pStyle w:val="aff"/>
        <w:spacing w:line="216" w:lineRule="auto"/>
      </w:pPr>
      <w:r w:rsidRPr="00320739">
        <w:t>8.4.2. </w:t>
      </w:r>
      <w:r w:rsidR="00067B45" w:rsidRPr="00320739">
        <w:t>Затраты на приобретение систем контроля и управления доступом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скуд</m:t>
            </m:r>
          </m:sub>
        </m:sSub>
      </m:oMath>
      <w:r w:rsidR="007E2C21" w:rsidRPr="00320739">
        <w:t xml:space="preserve">)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скуд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скуд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>количество i-х систем контроля и управления доступом;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скуд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>цена приобретения i-й единицы системы контроля и управления доступом.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4674"/>
        <w:gridCol w:w="1657"/>
        <w:gridCol w:w="2726"/>
      </w:tblGrid>
      <w:tr w:rsidR="00067B45" w:rsidRPr="00320739" w:rsidTr="00C825B4">
        <w:tc>
          <w:tcPr>
            <w:tcW w:w="0" w:type="auto"/>
            <w:vAlign w:val="center"/>
          </w:tcPr>
          <w:p w:rsidR="00C825B4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системы контроля и управления доступом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C825B4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C825B4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Монитор видеодомофона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9 860,00</w:t>
            </w:r>
          </w:p>
        </w:tc>
      </w:tr>
      <w:tr w:rsidR="00067B45" w:rsidRPr="00320739" w:rsidTr="00C825B4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Видеопанель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3 640,00</w:t>
            </w:r>
          </w:p>
        </w:tc>
      </w:tr>
    </w:tbl>
    <w:p w:rsidR="00067B45" w:rsidRPr="00320739" w:rsidRDefault="00C825B4" w:rsidP="00133248">
      <w:pPr>
        <w:pStyle w:val="aff"/>
        <w:spacing w:line="216" w:lineRule="auto"/>
      </w:pPr>
      <w:r w:rsidRPr="00320739">
        <w:t>8.4.3. </w:t>
      </w:r>
      <w:r w:rsidR="00067B45" w:rsidRPr="00320739">
        <w:t>Затраты на приобретение огнетушителей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ог</m:t>
            </m:r>
          </m:sub>
        </m:sSub>
      </m:oMath>
      <w:r w:rsidR="00D747AA" w:rsidRPr="00320739">
        <w:t xml:space="preserve">)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ог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ог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ог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ог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огнетушителей;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ог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 xml:space="preserve">цена приобретения </w:t>
      </w:r>
      <w:r w:rsidR="00D747AA" w:rsidRPr="00320739">
        <w:t xml:space="preserve">одной </w:t>
      </w:r>
      <w:r w:rsidR="00067B45" w:rsidRPr="00320739">
        <w:t xml:space="preserve">единицы </w:t>
      </w:r>
      <w:r w:rsidR="00D747AA" w:rsidRPr="00320739">
        <w:t xml:space="preserve">i-го </w:t>
      </w:r>
      <w:r w:rsidR="00067B45" w:rsidRPr="00320739">
        <w:t>огнетушителя.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566"/>
        <w:gridCol w:w="2358"/>
        <w:gridCol w:w="3034"/>
        <w:gridCol w:w="3612"/>
      </w:tblGrid>
      <w:tr w:rsidR="00067B45" w:rsidRPr="00320739" w:rsidTr="0065448E">
        <w:tc>
          <w:tcPr>
            <w:tcW w:w="296" w:type="pct"/>
            <w:vAlign w:val="center"/>
          </w:tcPr>
          <w:p w:rsidR="00C825B4" w:rsidRPr="00320739" w:rsidRDefault="00C825B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1232" w:type="pct"/>
            <w:vAlign w:val="center"/>
          </w:tcPr>
          <w:p w:rsidR="00067B45" w:rsidRPr="00320739" w:rsidRDefault="00D747A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Тип огнетушителя</w:t>
            </w:r>
          </w:p>
        </w:tc>
        <w:tc>
          <w:tcPr>
            <w:tcW w:w="1585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D747AA" w:rsidRPr="00320739">
              <w:rPr>
                <w:rFonts w:ascii="Times New Roman" w:hAnsi="Times New Roman"/>
                <w:sz w:val="22"/>
                <w:szCs w:val="22"/>
              </w:rPr>
              <w:t xml:space="preserve">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 шт.</w:t>
            </w:r>
          </w:p>
        </w:tc>
        <w:tc>
          <w:tcPr>
            <w:tcW w:w="188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65448E">
        <w:tc>
          <w:tcPr>
            <w:tcW w:w="296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32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85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8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D747AA" w:rsidRPr="00320739" w:rsidTr="0065448E">
        <w:tc>
          <w:tcPr>
            <w:tcW w:w="296" w:type="pct"/>
            <w:vAlign w:val="center"/>
          </w:tcPr>
          <w:p w:rsidR="00D747AA" w:rsidRPr="00320739" w:rsidRDefault="00D747A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32" w:type="pct"/>
            <w:vAlign w:val="center"/>
          </w:tcPr>
          <w:p w:rsidR="00D747AA" w:rsidRPr="00320739" w:rsidRDefault="00D747AA" w:rsidP="00133248">
            <w:pPr>
              <w:spacing w:line="216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Огнетушитель ОУ-3</w:t>
            </w:r>
          </w:p>
        </w:tc>
        <w:tc>
          <w:tcPr>
            <w:tcW w:w="1585" w:type="pct"/>
            <w:vAlign w:val="center"/>
          </w:tcPr>
          <w:p w:rsidR="00D747AA" w:rsidRPr="00320739" w:rsidRDefault="00D747A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  <w:r w:rsidR="00FF64BE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1887" w:type="pct"/>
            <w:vAlign w:val="center"/>
          </w:tcPr>
          <w:p w:rsidR="00D747AA" w:rsidRPr="00320739" w:rsidRDefault="00D747AA" w:rsidP="00133248">
            <w:pPr>
              <w:spacing w:line="216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1 838,25</w:t>
            </w:r>
          </w:p>
        </w:tc>
      </w:tr>
      <w:tr w:rsidR="00D747AA" w:rsidRPr="00320739" w:rsidTr="0065448E">
        <w:tc>
          <w:tcPr>
            <w:tcW w:w="296" w:type="pct"/>
            <w:vAlign w:val="center"/>
          </w:tcPr>
          <w:p w:rsidR="00D747AA" w:rsidRPr="00320739" w:rsidRDefault="00D747A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32" w:type="pct"/>
            <w:vAlign w:val="center"/>
          </w:tcPr>
          <w:p w:rsidR="00D747AA" w:rsidRPr="00320739" w:rsidRDefault="00D747AA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Огнетушитель ОП-5</w:t>
            </w:r>
          </w:p>
        </w:tc>
        <w:tc>
          <w:tcPr>
            <w:tcW w:w="1585" w:type="pct"/>
            <w:vAlign w:val="center"/>
          </w:tcPr>
          <w:p w:rsidR="00D747AA" w:rsidRPr="00320739" w:rsidRDefault="00D747A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</w:t>
            </w:r>
            <w:r w:rsidR="00FF64BE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1887" w:type="pct"/>
            <w:vAlign w:val="center"/>
          </w:tcPr>
          <w:p w:rsidR="00D747AA" w:rsidRPr="00320739" w:rsidRDefault="00D747AA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1 134,50</w:t>
            </w:r>
          </w:p>
        </w:tc>
      </w:tr>
      <w:tr w:rsidR="00D747AA" w:rsidRPr="00320739" w:rsidTr="0065448E">
        <w:tc>
          <w:tcPr>
            <w:tcW w:w="296" w:type="pct"/>
            <w:vAlign w:val="center"/>
          </w:tcPr>
          <w:p w:rsidR="00D747AA" w:rsidRPr="00320739" w:rsidRDefault="00D747A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32" w:type="pct"/>
            <w:vAlign w:val="center"/>
          </w:tcPr>
          <w:p w:rsidR="00D747AA" w:rsidRPr="00320739" w:rsidRDefault="00D747AA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Огнетушитель ОП-8</w:t>
            </w:r>
          </w:p>
        </w:tc>
        <w:tc>
          <w:tcPr>
            <w:tcW w:w="1585" w:type="pct"/>
            <w:vAlign w:val="center"/>
          </w:tcPr>
          <w:p w:rsidR="00D747AA" w:rsidRPr="00320739" w:rsidRDefault="00D747AA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  <w:r w:rsidR="00FF64BE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1887" w:type="pct"/>
            <w:vAlign w:val="center"/>
          </w:tcPr>
          <w:p w:rsidR="00D747AA" w:rsidRPr="00320739" w:rsidRDefault="00D747AA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1 775,90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8.4.4.</w:t>
      </w:r>
      <w:r w:rsidR="00C825B4" w:rsidRPr="00320739">
        <w:t> </w:t>
      </w:r>
      <w:r w:rsidRPr="00320739">
        <w:t>Затраты на приобретение жалюзи (рулонных штор)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жал</m:t>
            </m:r>
          </m:sub>
        </m:sSub>
      </m:oMath>
      <w:r w:rsidR="007E2C21" w:rsidRPr="00320739">
        <w:t xml:space="preserve">)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жал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жал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жал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жал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жалюзи (рулонных штор);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жал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 xml:space="preserve">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жалюзи (рулонной шторы).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514"/>
        <w:gridCol w:w="2205"/>
        <w:gridCol w:w="2052"/>
        <w:gridCol w:w="2629"/>
        <w:gridCol w:w="2170"/>
      </w:tblGrid>
      <w:tr w:rsidR="00067B45" w:rsidRPr="00320739" w:rsidTr="00C825B4">
        <w:trPr>
          <w:tblHeader/>
          <w:jc w:val="center"/>
        </w:trPr>
        <w:tc>
          <w:tcPr>
            <w:tcW w:w="0" w:type="auto"/>
            <w:vAlign w:val="center"/>
          </w:tcPr>
          <w:p w:rsidR="00C825B4" w:rsidRPr="00320739" w:rsidRDefault="00C825B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C825B4">
        <w:trPr>
          <w:tblHeader/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67B45" w:rsidRPr="00320739" w:rsidTr="00C825B4">
        <w:trPr>
          <w:jc w:val="center"/>
        </w:trPr>
        <w:tc>
          <w:tcPr>
            <w:tcW w:w="0" w:type="auto"/>
            <w:gridSpan w:val="5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C825B4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20739">
              <w:rPr>
                <w:rFonts w:ascii="Times New Roman" w:hAnsi="Times New Roman"/>
                <w:sz w:val="22"/>
                <w:szCs w:val="22"/>
                <w:lang w:eastAsia="ru-RU"/>
              </w:rPr>
              <w:t>Жалюзи (рулонные шторы)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120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13 882,00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8.4.5.</w:t>
      </w:r>
      <w:r w:rsidR="00C825B4" w:rsidRPr="00320739">
        <w:t> </w:t>
      </w:r>
      <w:r w:rsidRPr="00320739">
        <w:t>Затраты на приобретение приборов измерения температуры и/или влажности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птв</m:t>
            </m:r>
          </m:sub>
        </m:sSub>
      </m:oMath>
      <w:r w:rsidR="007E2C21" w:rsidRPr="00320739">
        <w:t xml:space="preserve">)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птв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птв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птв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птв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приборов температуры и/или влажности;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птв</m:t>
            </m:r>
          </m:sub>
        </m:sSub>
      </m:oMath>
      <w:r w:rsidR="00C825B4" w:rsidRPr="00320739">
        <w:t> </w:t>
      </w:r>
      <w:r w:rsidR="00067B45" w:rsidRPr="00320739">
        <w:t>—</w:t>
      </w:r>
      <w:r w:rsidR="00C825B4" w:rsidRPr="00320739">
        <w:t> </w:t>
      </w:r>
      <w:r w:rsidR="00067B45" w:rsidRPr="00320739">
        <w:t xml:space="preserve">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прибора температуры и/или влажности.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2728"/>
        <w:gridCol w:w="2746"/>
        <w:gridCol w:w="3269"/>
      </w:tblGrid>
      <w:tr w:rsidR="00067B45" w:rsidRPr="00320739" w:rsidTr="007E2C21">
        <w:tc>
          <w:tcPr>
            <w:tcW w:w="0" w:type="auto"/>
            <w:vAlign w:val="center"/>
          </w:tcPr>
          <w:p w:rsidR="00C825B4" w:rsidRPr="00320739" w:rsidRDefault="00C825B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="007E2C21" w:rsidRPr="00320739">
              <w:rPr>
                <w:rFonts w:ascii="Times New Roman" w:hAnsi="Times New Roman"/>
                <w:sz w:val="22"/>
                <w:szCs w:val="22"/>
              </w:rPr>
              <w:t xml:space="preserve"> (не более)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E2C21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E2C21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Гигрометр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7E2C21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733,66</w:t>
            </w:r>
          </w:p>
        </w:tc>
      </w:tr>
      <w:tr w:rsidR="00067B45" w:rsidRPr="00320739" w:rsidTr="007E2C21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Термогигрометр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7E2C21" w:rsidRPr="00320739">
              <w:rPr>
                <w:rFonts w:ascii="Times New Roman" w:hAnsi="Times New Roman"/>
              </w:rPr>
              <w:t xml:space="preserve"> </w:t>
            </w:r>
            <w:r w:rsidR="007E2C21" w:rsidRPr="00320739">
              <w:rPr>
                <w:rFonts w:ascii="Times New Roman" w:hAnsi="Times New Roman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14</w:t>
            </w:r>
            <w:r w:rsidR="007E2C21" w:rsidRPr="00320739">
              <w:rPr>
                <w:rFonts w:ascii="Times New Roman" w:hAnsi="Times New Roman"/>
                <w:sz w:val="22"/>
                <w:szCs w:val="22"/>
              </w:rPr>
              <w:t> 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704,33</w:t>
            </w:r>
          </w:p>
        </w:tc>
      </w:tr>
      <w:tr w:rsidR="00067B45" w:rsidRPr="00320739" w:rsidTr="007E2C21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Термометр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7E2C21" w:rsidRPr="00320739">
              <w:rPr>
                <w:rFonts w:ascii="Times New Roman" w:hAnsi="Times New Roman"/>
              </w:rPr>
              <w:t xml:space="preserve"> </w:t>
            </w:r>
            <w:r w:rsidR="007E2C21" w:rsidRPr="00320739">
              <w:rPr>
                <w:rFonts w:ascii="Times New Roman" w:hAnsi="Times New Roman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90,00</w:t>
            </w:r>
          </w:p>
        </w:tc>
      </w:tr>
      <w:tr w:rsidR="00067B45" w:rsidRPr="00320739" w:rsidTr="007E2C21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Термометр бесконтактный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7E2C21" w:rsidRPr="00320739">
              <w:rPr>
                <w:rFonts w:ascii="Times New Roman" w:hAnsi="Times New Roman"/>
              </w:rPr>
              <w:t xml:space="preserve"> </w:t>
            </w:r>
            <w:r w:rsidR="007E2C21" w:rsidRPr="00320739">
              <w:rPr>
                <w:rFonts w:ascii="Times New Roman" w:hAnsi="Times New Roman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  <w:r w:rsidR="007E2C21" w:rsidRPr="00320739">
              <w:rPr>
                <w:rFonts w:ascii="Times New Roman" w:hAnsi="Times New Roman"/>
                <w:sz w:val="22"/>
                <w:szCs w:val="22"/>
              </w:rPr>
              <w:t> 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8.4.6.</w:t>
      </w:r>
      <w:r w:rsidR="007E2C21" w:rsidRPr="00320739">
        <w:t> </w:t>
      </w:r>
      <w:r w:rsidRPr="00320739">
        <w:t>Затраты на приобретение контейнеров для сбора ТКО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ктко</m:t>
            </m:r>
          </m:sub>
        </m:sSub>
      </m:oMath>
      <w:r w:rsidR="007E2C21" w:rsidRPr="00320739">
        <w:t xml:space="preserve">)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ктко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ктко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ктко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ктко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контейнеров для сбора ТКО;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ктко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контейнера для сбора ТКО.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582"/>
        <w:gridCol w:w="3133"/>
        <w:gridCol w:w="2033"/>
        <w:gridCol w:w="3822"/>
      </w:tblGrid>
      <w:tr w:rsidR="00067B45" w:rsidRPr="00320739" w:rsidTr="007E2C21">
        <w:tc>
          <w:tcPr>
            <w:tcW w:w="304" w:type="pct"/>
            <w:vAlign w:val="center"/>
          </w:tcPr>
          <w:p w:rsidR="007E2C21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63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1062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Количество, шт.</w:t>
            </w:r>
          </w:p>
        </w:tc>
        <w:tc>
          <w:tcPr>
            <w:tcW w:w="199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E2C21">
        <w:tc>
          <w:tcPr>
            <w:tcW w:w="304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3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62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99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E2C21">
        <w:trPr>
          <w:trHeight w:val="347"/>
        </w:trPr>
        <w:tc>
          <w:tcPr>
            <w:tcW w:w="304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3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Контейнер для сбора ТКО</w:t>
            </w:r>
          </w:p>
        </w:tc>
        <w:tc>
          <w:tcPr>
            <w:tcW w:w="1062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99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12 699,33</w:t>
            </w:r>
          </w:p>
        </w:tc>
      </w:tr>
    </w:tbl>
    <w:p w:rsidR="00067B45" w:rsidRPr="00320739" w:rsidRDefault="007E2C21" w:rsidP="00133248">
      <w:pPr>
        <w:pStyle w:val="aff"/>
        <w:spacing w:line="216" w:lineRule="auto"/>
      </w:pPr>
      <w:r w:rsidRPr="00320739">
        <w:lastRenderedPageBreak/>
        <w:t>8.4.7. </w:t>
      </w:r>
      <w:r w:rsidR="00067B45" w:rsidRPr="00320739">
        <w:t>Затраты на приобретение приборов учета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пу</m:t>
            </m:r>
          </m:sub>
        </m:sSub>
      </m:oMath>
      <w:r w:rsidRPr="00320739">
        <w:t xml:space="preserve">)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пу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пу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пу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>количество i-х приборов учёта;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пу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>цена приобретения i-й единицы прибора учёта.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631"/>
        <w:gridCol w:w="2777"/>
        <w:gridCol w:w="2146"/>
        <w:gridCol w:w="4016"/>
      </w:tblGrid>
      <w:tr w:rsidR="00067B45" w:rsidRPr="00320739" w:rsidTr="007E2C21">
        <w:trPr>
          <w:tblHeader/>
        </w:trPr>
        <w:tc>
          <w:tcPr>
            <w:tcW w:w="330" w:type="pct"/>
            <w:vAlign w:val="center"/>
          </w:tcPr>
          <w:p w:rsidR="007E2C21" w:rsidRPr="00320739" w:rsidRDefault="007E2C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45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112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Количество, шт.</w:t>
            </w:r>
          </w:p>
        </w:tc>
        <w:tc>
          <w:tcPr>
            <w:tcW w:w="2098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E2C21">
        <w:trPr>
          <w:trHeight w:val="256"/>
          <w:tblHeader/>
        </w:trPr>
        <w:tc>
          <w:tcPr>
            <w:tcW w:w="33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5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2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098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E2C21">
        <w:trPr>
          <w:trHeight w:val="277"/>
        </w:trPr>
        <w:tc>
          <w:tcPr>
            <w:tcW w:w="330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5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Счётчик учёта воды</w:t>
            </w:r>
          </w:p>
        </w:tc>
        <w:tc>
          <w:tcPr>
            <w:tcW w:w="112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098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650,00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8.4.8.</w:t>
      </w:r>
      <w:r w:rsidR="007E2C21" w:rsidRPr="00320739">
        <w:t> </w:t>
      </w:r>
      <w:r w:rsidRPr="00320739">
        <w:t>Затраты на приобретение искусственных источников света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пиис</m:t>
            </m:r>
          </m:sub>
        </m:sSub>
      </m:oMath>
      <w:r w:rsidR="007E2C21" w:rsidRPr="00320739">
        <w:t xml:space="preserve">) </w:t>
      </w:r>
      <w:r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пиис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пиис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пиис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пиис</m:t>
            </m:r>
          </m:sub>
        </m:sSub>
      </m:oMath>
      <w:r w:rsidR="00067B45" w:rsidRPr="00320739">
        <w:t xml:space="preserve"> — количество </w:t>
      </w:r>
      <w:r w:rsidR="00067B45" w:rsidRPr="00320739">
        <w:rPr>
          <w:lang w:val="en-US"/>
        </w:rPr>
        <w:t>i</w:t>
      </w:r>
      <w:r w:rsidR="00067B45" w:rsidRPr="00320739">
        <w:t>-ого искусственного источника света;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пиис</m:t>
            </m:r>
          </m:sub>
        </m:sSub>
      </m:oMath>
      <w:r w:rsidR="00067B45" w:rsidRPr="00320739">
        <w:t xml:space="preserve"> — 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искусственного источника света.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513"/>
        <w:gridCol w:w="3771"/>
        <w:gridCol w:w="2703"/>
        <w:gridCol w:w="2583"/>
      </w:tblGrid>
      <w:tr w:rsidR="00067B45" w:rsidRPr="00320739" w:rsidTr="007E2C21">
        <w:tc>
          <w:tcPr>
            <w:tcW w:w="0" w:type="auto"/>
            <w:vAlign w:val="center"/>
          </w:tcPr>
          <w:p w:rsidR="007E2C21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искусственного источника света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 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E2C21"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7E2C21">
        <w:tc>
          <w:tcPr>
            <w:tcW w:w="0" w:type="auto"/>
            <w:gridSpan w:val="4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7E2C21">
        <w:trPr>
          <w:trHeight w:val="258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20739">
              <w:rPr>
                <w:rFonts w:ascii="Times New Roman" w:hAnsi="Times New Roman"/>
                <w:sz w:val="22"/>
                <w:szCs w:val="22"/>
                <w:lang w:eastAsia="ru-RU"/>
              </w:rPr>
              <w:t>Фонарь налобный</w:t>
            </w:r>
          </w:p>
        </w:tc>
        <w:tc>
          <w:tcPr>
            <w:tcW w:w="0" w:type="auto"/>
            <w:vAlign w:val="center"/>
          </w:tcPr>
          <w:p w:rsidR="00067B45" w:rsidRPr="00320739" w:rsidRDefault="007E2C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  <w:r w:rsidR="00067B45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482,99</w:t>
            </w:r>
          </w:p>
        </w:tc>
      </w:tr>
      <w:tr w:rsidR="00067B45" w:rsidRPr="00320739" w:rsidTr="007E2C21">
        <w:trPr>
          <w:trHeight w:val="277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Фонарь оперативный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679,45</w:t>
            </w:r>
          </w:p>
        </w:tc>
      </w:tr>
    </w:tbl>
    <w:p w:rsidR="00067B45" w:rsidRPr="00320739" w:rsidRDefault="007E2C21" w:rsidP="00133248">
      <w:pPr>
        <w:pStyle w:val="aff"/>
        <w:spacing w:line="216" w:lineRule="auto"/>
      </w:pPr>
      <w:r w:rsidRPr="00320739">
        <w:t>8.4.9. </w:t>
      </w:r>
      <w:r w:rsidR="00067B45" w:rsidRPr="00320739">
        <w:t>Затраты на приобретение резака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(З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</m:oMath>
      <w:r w:rsidRPr="00320739">
        <w:t xml:space="preserve">)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-ого резака;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</m:t>
            </m:r>
          </m:sub>
        </m:sSub>
      </m:oMath>
      <w:r w:rsidR="007E2C21" w:rsidRPr="00320739">
        <w:t xml:space="preserve"> 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резака.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6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961"/>
        <w:gridCol w:w="2113"/>
        <w:gridCol w:w="2713"/>
        <w:gridCol w:w="2270"/>
      </w:tblGrid>
      <w:tr w:rsidR="00067B45" w:rsidRPr="00320739" w:rsidTr="007E2C21">
        <w:trPr>
          <w:jc w:val="center"/>
        </w:trPr>
        <w:tc>
          <w:tcPr>
            <w:tcW w:w="0" w:type="auto"/>
            <w:vAlign w:val="center"/>
          </w:tcPr>
          <w:p w:rsidR="007E2C21" w:rsidRPr="00320739" w:rsidRDefault="007E2C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E2C21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67B45" w:rsidRPr="00320739" w:rsidTr="007E2C21">
        <w:trPr>
          <w:jc w:val="center"/>
        </w:trPr>
        <w:tc>
          <w:tcPr>
            <w:tcW w:w="0" w:type="auto"/>
            <w:gridSpan w:val="5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7E2C21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20739">
              <w:rPr>
                <w:rFonts w:ascii="Times New Roman" w:hAnsi="Times New Roman"/>
                <w:sz w:val="22"/>
                <w:szCs w:val="22"/>
                <w:lang w:eastAsia="ru-RU"/>
              </w:rPr>
              <w:t>Резак роликовый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41 302,50</w:t>
            </w:r>
          </w:p>
        </w:tc>
      </w:tr>
    </w:tbl>
    <w:p w:rsidR="00D04434" w:rsidRPr="00320739" w:rsidRDefault="00D04434" w:rsidP="00133248">
      <w:pPr>
        <w:pStyle w:val="aff"/>
        <w:spacing w:line="216" w:lineRule="auto"/>
      </w:pPr>
      <w:r w:rsidRPr="00320739">
        <w:t>8.4.10. Затраты на приобретение брошюровщика/переплетчика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(З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бп</m:t>
            </m:r>
          </m:sub>
        </m:sSub>
      </m:oMath>
      <w:r w:rsidRPr="00320739">
        <w:t>) определяются по формуле:</w:t>
      </w:r>
    </w:p>
    <w:p w:rsidR="00D04434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бп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бп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бп</m:t>
                  </m:r>
                </m:sub>
              </m:sSub>
            </m:e>
          </m:nary>
        </m:oMath>
      </m:oMathPara>
    </w:p>
    <w:p w:rsidR="00D04434" w:rsidRPr="00320739" w:rsidRDefault="00D04434" w:rsidP="00133248">
      <w:pPr>
        <w:pStyle w:val="afa"/>
        <w:spacing w:line="216" w:lineRule="auto"/>
      </w:pPr>
      <w:r w:rsidRPr="00320739">
        <w:t>где:</w:t>
      </w:r>
    </w:p>
    <w:p w:rsidR="00D04434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бп</m:t>
            </m:r>
          </m:sub>
        </m:sSub>
      </m:oMath>
      <w:r w:rsidR="00D04434" w:rsidRPr="00320739">
        <w:t xml:space="preserve"> — количество </w:t>
      </w:r>
      <w:r w:rsidR="00D04434" w:rsidRPr="00320739">
        <w:rPr>
          <w:lang w:val="en-US"/>
        </w:rPr>
        <w:t>i</w:t>
      </w:r>
      <w:r w:rsidR="00D04434" w:rsidRPr="00320739">
        <w:t>-ого брошюровщика/переплетчика;</w:t>
      </w:r>
    </w:p>
    <w:p w:rsidR="00D04434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бп</m:t>
            </m:r>
          </m:sub>
        </m:sSub>
      </m:oMath>
      <w:r w:rsidR="00D04434" w:rsidRPr="00320739">
        <w:t xml:space="preserve"> — цена приобретения </w:t>
      </w:r>
      <w:r w:rsidR="00D04434" w:rsidRPr="00320739">
        <w:rPr>
          <w:lang w:val="en-US"/>
        </w:rPr>
        <w:t>i</w:t>
      </w:r>
      <w:r w:rsidR="00D04434" w:rsidRPr="00320739">
        <w:t>-й единицы брошюровщика/переплетчика.</w:t>
      </w:r>
    </w:p>
    <w:p w:rsidR="00D04434" w:rsidRPr="00320739" w:rsidRDefault="00D04434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6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2855"/>
        <w:gridCol w:w="1890"/>
        <w:gridCol w:w="2407"/>
        <w:gridCol w:w="1905"/>
      </w:tblGrid>
      <w:tr w:rsidR="00D04434" w:rsidRPr="00320739" w:rsidTr="00086405">
        <w:trPr>
          <w:jc w:val="center"/>
        </w:trPr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D04434" w:rsidRPr="00320739" w:rsidTr="00086405">
        <w:trPr>
          <w:jc w:val="center"/>
        </w:trPr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D04434" w:rsidRPr="00320739" w:rsidTr="00086405">
        <w:trPr>
          <w:jc w:val="center"/>
        </w:trPr>
        <w:tc>
          <w:tcPr>
            <w:tcW w:w="0" w:type="auto"/>
            <w:gridSpan w:val="5"/>
            <w:vAlign w:val="center"/>
          </w:tcPr>
          <w:p w:rsidR="00D04434" w:rsidRPr="00320739" w:rsidRDefault="00D04434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D04434" w:rsidRPr="00320739" w:rsidTr="00086405">
        <w:trPr>
          <w:jc w:val="center"/>
        </w:trPr>
        <w:tc>
          <w:tcPr>
            <w:tcW w:w="0" w:type="auto"/>
            <w:vAlign w:val="center"/>
          </w:tcPr>
          <w:p w:rsidR="00D04434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Брошюровщик/переплетчик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76 872,48</w:t>
            </w:r>
          </w:p>
        </w:tc>
      </w:tr>
    </w:tbl>
    <w:p w:rsidR="00067B45" w:rsidRPr="00320739" w:rsidRDefault="00D04434" w:rsidP="00133248">
      <w:pPr>
        <w:pStyle w:val="aff"/>
        <w:spacing w:line="216" w:lineRule="auto"/>
      </w:pPr>
      <w:r w:rsidRPr="00320739">
        <w:t>8.4.11</w:t>
      </w:r>
      <w:r w:rsidR="007E2C21" w:rsidRPr="00320739">
        <w:t>. </w:t>
      </w:r>
      <w:r w:rsidR="00067B45" w:rsidRPr="00320739">
        <w:t>Затраты на приобретение приборов измерения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пи</m:t>
            </m:r>
          </m:sub>
        </m:sSub>
      </m:oMath>
      <w:r w:rsidR="007E2C21" w:rsidRPr="00320739">
        <w:t xml:space="preserve">)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пи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пи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пи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пи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приборов измерения;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пи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прибора измерения.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7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961"/>
        <w:gridCol w:w="2113"/>
        <w:gridCol w:w="2713"/>
        <w:gridCol w:w="2270"/>
      </w:tblGrid>
      <w:tr w:rsidR="00067B45" w:rsidRPr="00320739" w:rsidTr="007E2C21">
        <w:trPr>
          <w:tblHeader/>
          <w:jc w:val="center"/>
        </w:trPr>
        <w:tc>
          <w:tcPr>
            <w:tcW w:w="0" w:type="auto"/>
            <w:vAlign w:val="center"/>
          </w:tcPr>
          <w:p w:rsidR="007E2C21" w:rsidRPr="00320739" w:rsidRDefault="007E2C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7E2C21">
        <w:trPr>
          <w:tblHeader/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67B45" w:rsidRPr="00320739" w:rsidTr="007E2C21">
        <w:trPr>
          <w:jc w:val="center"/>
        </w:trPr>
        <w:tc>
          <w:tcPr>
            <w:tcW w:w="0" w:type="auto"/>
            <w:gridSpan w:val="5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7E2C21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20739">
              <w:rPr>
                <w:rFonts w:ascii="Times New Roman" w:hAnsi="Times New Roman"/>
                <w:sz w:val="22"/>
                <w:szCs w:val="22"/>
                <w:lang w:eastAsia="ru-RU"/>
              </w:rPr>
              <w:t>Дальномер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17 990,00</w:t>
            </w:r>
          </w:p>
        </w:tc>
      </w:tr>
    </w:tbl>
    <w:p w:rsidR="00067B45" w:rsidRPr="00320739" w:rsidRDefault="00D04434" w:rsidP="00133248">
      <w:pPr>
        <w:pStyle w:val="aff"/>
        <w:spacing w:line="216" w:lineRule="auto"/>
      </w:pPr>
      <w:r w:rsidRPr="00320739">
        <w:t>8.4.12</w:t>
      </w:r>
      <w:r w:rsidR="00067B45" w:rsidRPr="00320739">
        <w:t>.</w:t>
      </w:r>
      <w:r w:rsidR="007E2C21" w:rsidRPr="00320739">
        <w:t> </w:t>
      </w:r>
      <w:r w:rsidR="00067B45" w:rsidRPr="00320739">
        <w:t>Затраты на приобретение приборов диспенсеров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пд</m:t>
            </m:r>
          </m:sub>
        </m:sSub>
      </m:oMath>
      <w:r w:rsidR="007E2C21" w:rsidRPr="00320739">
        <w:t xml:space="preserve">) </w:t>
      </w:r>
      <w:r w:rsidR="00067B45" w:rsidRPr="00320739">
        <w:t>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пд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пд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пд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пд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количество </w:t>
      </w:r>
      <w:r w:rsidR="00067B45" w:rsidRPr="00320739">
        <w:rPr>
          <w:lang w:val="en-US"/>
        </w:rPr>
        <w:t>i</w:t>
      </w:r>
      <w:r w:rsidR="00067B45" w:rsidRPr="00320739">
        <w:t>-х диспенсеров;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пд</m:t>
            </m:r>
          </m:sub>
        </m:sSub>
      </m:oMath>
      <w:r w:rsidR="007E2C21" w:rsidRPr="00320739">
        <w:t> </w:t>
      </w:r>
      <w:r w:rsidR="00067B45" w:rsidRPr="00320739">
        <w:t>—</w:t>
      </w:r>
      <w:r w:rsidR="007E2C21" w:rsidRPr="00320739">
        <w:t> </w:t>
      </w:r>
      <w:r w:rsidR="00067B45" w:rsidRPr="00320739">
        <w:t xml:space="preserve">цена приобретения </w:t>
      </w:r>
      <w:r w:rsidR="00067B45" w:rsidRPr="00320739">
        <w:rPr>
          <w:lang w:val="en-US"/>
        </w:rPr>
        <w:t>i</w:t>
      </w:r>
      <w:r w:rsidR="00067B45" w:rsidRPr="00320739">
        <w:t>-й единицы диспенсера.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8"/>
        <w:tblW w:w="5000" w:type="pct"/>
        <w:tblLook w:val="04A0" w:firstRow="1" w:lastRow="0" w:firstColumn="1" w:lastColumn="0" w:noHBand="0" w:noVBand="1"/>
      </w:tblPr>
      <w:tblGrid>
        <w:gridCol w:w="572"/>
        <w:gridCol w:w="1769"/>
        <w:gridCol w:w="3600"/>
        <w:gridCol w:w="3629"/>
      </w:tblGrid>
      <w:tr w:rsidR="00067B45" w:rsidRPr="00320739" w:rsidTr="00141D32">
        <w:tc>
          <w:tcPr>
            <w:tcW w:w="299" w:type="pct"/>
            <w:vAlign w:val="center"/>
          </w:tcPr>
          <w:p w:rsidR="007E2C21" w:rsidRPr="00320739" w:rsidRDefault="007E2C21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924" w:type="pct"/>
            <w:vAlign w:val="center"/>
          </w:tcPr>
          <w:p w:rsidR="00067B45" w:rsidRPr="00320739" w:rsidRDefault="00141D32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88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шт.</w:t>
            </w:r>
          </w:p>
        </w:tc>
        <w:tc>
          <w:tcPr>
            <w:tcW w:w="189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141D32">
        <w:tc>
          <w:tcPr>
            <w:tcW w:w="299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4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8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9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141D32">
        <w:tc>
          <w:tcPr>
            <w:tcW w:w="5000" w:type="pct"/>
            <w:gridSpan w:val="4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067B45" w:rsidRPr="00320739" w:rsidTr="00141D32">
        <w:tc>
          <w:tcPr>
            <w:tcW w:w="299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4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320739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Диспенсер </w:t>
            </w:r>
          </w:p>
        </w:tc>
        <w:tc>
          <w:tcPr>
            <w:tcW w:w="1881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 на учреждение</w:t>
            </w:r>
          </w:p>
        </w:tc>
        <w:tc>
          <w:tcPr>
            <w:tcW w:w="1897" w:type="pct"/>
            <w:vAlign w:val="center"/>
          </w:tcPr>
          <w:p w:rsidR="00067B45" w:rsidRPr="00320739" w:rsidRDefault="00067B45" w:rsidP="0013324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1 600,00</w:t>
            </w:r>
          </w:p>
        </w:tc>
      </w:tr>
    </w:tbl>
    <w:p w:rsidR="000A78D7" w:rsidRPr="001A17FA" w:rsidRDefault="00583CDA" w:rsidP="000A78D7">
      <w:pPr>
        <w:pStyle w:val="aff"/>
        <w:spacing w:line="216" w:lineRule="auto"/>
      </w:pPr>
      <w:r w:rsidRPr="001A17FA">
        <w:t>8.4.13</w:t>
      </w:r>
      <w:r w:rsidR="000A78D7" w:rsidRPr="001A17FA">
        <w:t>. Затраты на приобретение уничтожител</w:t>
      </w:r>
      <w:r w:rsidR="00031180" w:rsidRPr="001A17FA">
        <w:t>ей</w:t>
      </w:r>
      <w:r w:rsidR="000A78D7" w:rsidRPr="001A17FA">
        <w:t xml:space="preserve"> бумаг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(З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уб</m:t>
            </m:r>
          </m:sub>
        </m:sSub>
      </m:oMath>
      <w:r w:rsidR="000A78D7" w:rsidRPr="001A17FA">
        <w:t>) определяются по формуле:</w:t>
      </w:r>
    </w:p>
    <w:p w:rsidR="000A78D7" w:rsidRPr="001A17FA" w:rsidRDefault="0032212B" w:rsidP="000A78D7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уб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уб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уб</m:t>
                  </m:r>
                </m:sub>
              </m:sSub>
            </m:e>
          </m:nary>
        </m:oMath>
      </m:oMathPara>
    </w:p>
    <w:p w:rsidR="000A78D7" w:rsidRPr="001A17FA" w:rsidRDefault="000A78D7" w:rsidP="000A78D7">
      <w:pPr>
        <w:pStyle w:val="afa"/>
        <w:spacing w:line="216" w:lineRule="auto"/>
      </w:pPr>
      <w:r w:rsidRPr="001A17FA">
        <w:t>где:</w:t>
      </w:r>
    </w:p>
    <w:p w:rsidR="000A78D7" w:rsidRPr="001A17FA" w:rsidRDefault="0032212B" w:rsidP="000A78D7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уб</m:t>
            </m:r>
          </m:sub>
        </m:sSub>
      </m:oMath>
      <w:r w:rsidR="000A78D7" w:rsidRPr="001A17FA">
        <w:t xml:space="preserve"> — количество </w:t>
      </w:r>
      <w:r w:rsidR="000A78D7" w:rsidRPr="001A17FA">
        <w:rPr>
          <w:lang w:val="en-US"/>
        </w:rPr>
        <w:t>i</w:t>
      </w:r>
      <w:r w:rsidR="000A78D7" w:rsidRPr="001A17FA">
        <w:t>-х уничтожителей бумаг;</w:t>
      </w:r>
    </w:p>
    <w:p w:rsidR="000A78D7" w:rsidRPr="001A17FA" w:rsidRDefault="0032212B" w:rsidP="000A78D7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уб</m:t>
            </m:r>
          </m:sub>
        </m:sSub>
      </m:oMath>
      <w:r w:rsidR="000A78D7" w:rsidRPr="001A17FA">
        <w:t xml:space="preserve"> — цена приобретения </w:t>
      </w:r>
      <w:r w:rsidR="000A78D7" w:rsidRPr="001A17FA">
        <w:rPr>
          <w:lang w:val="en-US"/>
        </w:rPr>
        <w:t>i</w:t>
      </w:r>
      <w:r w:rsidR="000A78D7" w:rsidRPr="001A17FA">
        <w:t>-й единицы уничтожителей бумаг.</w:t>
      </w:r>
    </w:p>
    <w:p w:rsidR="000A78D7" w:rsidRPr="001A17FA" w:rsidRDefault="000A78D7" w:rsidP="000A78D7">
      <w:pPr>
        <w:pStyle w:val="af9"/>
        <w:spacing w:line="216" w:lineRule="auto"/>
      </w:pPr>
      <w:r w:rsidRPr="001A17FA">
        <w:t>Расчет производится в соответствии с нормативами согласно таблице.</w:t>
      </w:r>
    </w:p>
    <w:tbl>
      <w:tblPr>
        <w:tblStyle w:val="16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915"/>
        <w:gridCol w:w="2125"/>
        <w:gridCol w:w="2728"/>
        <w:gridCol w:w="2289"/>
      </w:tblGrid>
      <w:tr w:rsidR="000A78D7" w:rsidRPr="001A17FA" w:rsidTr="00E610F6">
        <w:trPr>
          <w:jc w:val="center"/>
        </w:trPr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A78D7" w:rsidRPr="001A17FA" w:rsidTr="00E610F6">
        <w:trPr>
          <w:jc w:val="center"/>
        </w:trPr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A78D7" w:rsidRPr="001A17FA" w:rsidTr="00E610F6">
        <w:trPr>
          <w:jc w:val="center"/>
        </w:trPr>
        <w:tc>
          <w:tcPr>
            <w:tcW w:w="0" w:type="auto"/>
            <w:gridSpan w:val="5"/>
            <w:vAlign w:val="center"/>
          </w:tcPr>
          <w:p w:rsidR="000A78D7" w:rsidRPr="001A17FA" w:rsidRDefault="000A78D7" w:rsidP="00E610F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lastRenderedPageBreak/>
              <w:t>Для всех должностей</w:t>
            </w:r>
          </w:p>
        </w:tc>
      </w:tr>
      <w:tr w:rsidR="000A78D7" w:rsidRPr="00320739" w:rsidTr="00031180">
        <w:trPr>
          <w:trHeight w:val="252"/>
          <w:jc w:val="center"/>
        </w:trPr>
        <w:tc>
          <w:tcPr>
            <w:tcW w:w="0" w:type="auto"/>
            <w:vAlign w:val="center"/>
          </w:tcPr>
          <w:p w:rsidR="000A78D7" w:rsidRPr="001A17FA" w:rsidRDefault="000A78D7" w:rsidP="00E610F6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Уничтожитель бумаг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0A78D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5 на учреждение</w:t>
            </w:r>
          </w:p>
        </w:tc>
        <w:tc>
          <w:tcPr>
            <w:tcW w:w="0" w:type="auto"/>
            <w:vAlign w:val="center"/>
          </w:tcPr>
          <w:p w:rsidR="000A78D7" w:rsidRPr="001A17FA" w:rsidRDefault="000A78D7" w:rsidP="00E610F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A78D7" w:rsidRPr="00320739" w:rsidRDefault="00031180" w:rsidP="00E610F6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17FA">
              <w:rPr>
                <w:rFonts w:ascii="Times New Roman" w:hAnsi="Times New Roman"/>
                <w:color w:val="000000"/>
                <w:sz w:val="22"/>
                <w:szCs w:val="22"/>
              </w:rPr>
              <w:t>48 166,00</w:t>
            </w:r>
          </w:p>
        </w:tc>
      </w:tr>
    </w:tbl>
    <w:p w:rsidR="00067B45" w:rsidRPr="00320739" w:rsidRDefault="00D5521F" w:rsidP="00133248">
      <w:pPr>
        <w:pStyle w:val="afd"/>
        <w:spacing w:line="216" w:lineRule="auto"/>
      </w:pPr>
      <w:r w:rsidRPr="00320739">
        <w:t>9. </w:t>
      </w:r>
      <w:r w:rsidR="00067B45" w:rsidRPr="00320739">
        <w:t>Затраты на приобретение нематериальных активов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Затраты на приобретение нематериальных активов не предусмотрены.</w:t>
      </w:r>
    </w:p>
    <w:p w:rsidR="00067B45" w:rsidRPr="00320739" w:rsidRDefault="00D5521F" w:rsidP="00133248">
      <w:pPr>
        <w:pStyle w:val="afd"/>
        <w:spacing w:line="216" w:lineRule="auto"/>
      </w:pPr>
      <w:r w:rsidRPr="00320739">
        <w:t>10. </w:t>
      </w:r>
      <w:r w:rsidR="00067B45" w:rsidRPr="00320739">
        <w:t>Затраты на приобретение материальных запасов, не отнесенные</w:t>
      </w:r>
      <w:r w:rsidRPr="00320739">
        <w:t xml:space="preserve"> </w:t>
      </w:r>
      <w:r w:rsidR="00067B45" w:rsidRPr="00320739">
        <w:t xml:space="preserve">к затратам, указанным в разделах </w:t>
      </w:r>
      <w:r w:rsidR="00067B45" w:rsidRPr="00320739">
        <w:rPr>
          <w:lang w:val="en-US"/>
        </w:rPr>
        <w:t>II</w:t>
      </w:r>
      <w:r w:rsidR="00067B45" w:rsidRPr="00320739">
        <w:t>-</w:t>
      </w:r>
      <w:r w:rsidR="00067B45" w:rsidRPr="00320739">
        <w:rPr>
          <w:lang w:val="en-US"/>
        </w:rPr>
        <w:t>IV</w:t>
      </w:r>
    </w:p>
    <w:p w:rsidR="007E2C21" w:rsidRPr="00320739" w:rsidRDefault="00067B45" w:rsidP="00133248">
      <w:pPr>
        <w:pStyle w:val="aff"/>
        <w:spacing w:line="216" w:lineRule="auto"/>
      </w:pPr>
      <w:r w:rsidRPr="00320739">
        <w:t>10.1.</w:t>
      </w:r>
      <w:r w:rsidR="007E2C21" w:rsidRPr="00320739">
        <w:t> 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бл</m:t>
            </m:r>
          </m:sub>
        </m:sSub>
      </m:oMath>
      <w:r w:rsidR="007E2C21" w:rsidRPr="00320739">
        <w:t>) определяются по формуле:</w:t>
      </w:r>
    </w:p>
    <w:p w:rsidR="007E2C21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бл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 пп</m:t>
                      </m:r>
                    </m:sub>
                  </m:sSub>
                </m:e>
              </m:nary>
            </m:e>
          </m:nary>
        </m:oMath>
      </m:oMathPara>
    </w:p>
    <w:p w:rsidR="007E2C21" w:rsidRPr="00320739" w:rsidRDefault="007E2C21" w:rsidP="00133248">
      <w:pPr>
        <w:pStyle w:val="afa"/>
        <w:spacing w:line="216" w:lineRule="auto"/>
      </w:pPr>
      <w:r w:rsidRPr="00320739">
        <w:t>где:</w:t>
      </w:r>
    </w:p>
    <w:p w:rsidR="007E2C2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б</m:t>
            </m:r>
          </m:sub>
        </m:sSub>
      </m:oMath>
      <w:r w:rsidR="007E2C21" w:rsidRPr="00320739">
        <w:t> — количество бланочной продукции;</w:t>
      </w:r>
    </w:p>
    <w:p w:rsidR="007E2C2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б</m:t>
            </m:r>
          </m:sub>
        </m:sSub>
      </m:oMath>
      <w:r w:rsidR="007E2C21" w:rsidRPr="00320739">
        <w:t> — цена одного бланка по i-му тиражу;</w:t>
      </w:r>
    </w:p>
    <w:p w:rsidR="007E2C2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 пп</m:t>
            </m:r>
          </m:sub>
        </m:sSub>
      </m:oMath>
      <w:r w:rsidR="007E2C21" w:rsidRPr="00320739">
        <w:t> — количество прочей продукции, изготовляемой типографией;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 пп</m:t>
            </m:r>
          </m:sub>
        </m:sSub>
      </m:oMath>
      <w:r w:rsidR="007E2C21" w:rsidRPr="00320739">
        <w:t> — цена одной единицы прочей продукции, изготовляемой типографией, по j-му тиражу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3464"/>
        <w:gridCol w:w="2835"/>
        <w:gridCol w:w="2758"/>
      </w:tblGrid>
      <w:tr w:rsidR="00067B45" w:rsidRPr="00320739" w:rsidTr="00042B2D">
        <w:tc>
          <w:tcPr>
            <w:tcW w:w="0" w:type="auto"/>
            <w:vAlign w:val="center"/>
          </w:tcPr>
          <w:p w:rsidR="00042B2D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 продукции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042B2D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042B2D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Личная карточка работника</w:t>
            </w:r>
            <w:r w:rsidR="00042B2D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(форма Т-2)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40</w:t>
            </w:r>
            <w:r w:rsidR="00042B2D" w:rsidRPr="00320739">
              <w:rPr>
                <w:rFonts w:ascii="Times New Roman" w:hAnsi="Times New Roman"/>
              </w:rPr>
              <w:t xml:space="preserve"> </w:t>
            </w:r>
            <w:r w:rsidR="00042B2D" w:rsidRPr="00320739">
              <w:rPr>
                <w:rFonts w:ascii="Times New Roman" w:hAnsi="Times New Roman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25</w:t>
            </w:r>
            <w:r w:rsidR="00042B2D" w:rsidRPr="0032073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67B45" w:rsidRPr="00320739" w:rsidTr="00042B2D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Удостоверение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40</w:t>
            </w:r>
            <w:r w:rsidR="00042B2D" w:rsidRPr="00320739">
              <w:rPr>
                <w:rFonts w:ascii="Times New Roman" w:hAnsi="Times New Roman"/>
              </w:rPr>
              <w:t xml:space="preserve"> </w:t>
            </w:r>
            <w:r w:rsidR="00042B2D" w:rsidRPr="00320739">
              <w:rPr>
                <w:rFonts w:ascii="Times New Roman" w:hAnsi="Times New Roman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120</w:t>
            </w:r>
            <w:r w:rsidR="00042B2D" w:rsidRPr="0032073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67B45" w:rsidRPr="00320739" w:rsidTr="00042B2D"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Del="00BC3CEC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Грамоты и благодарности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234</w:t>
            </w:r>
            <w:r w:rsidR="00042B2D" w:rsidRPr="00320739">
              <w:rPr>
                <w:rFonts w:ascii="Times New Roman" w:hAnsi="Times New Roman"/>
              </w:rPr>
              <w:t xml:space="preserve"> </w:t>
            </w:r>
            <w:r w:rsidR="00042B2D" w:rsidRPr="00320739">
              <w:rPr>
                <w:rFonts w:ascii="Times New Roman" w:hAnsi="Times New Roman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Del="00BC3CEC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30</w:t>
            </w:r>
            <w:r w:rsidR="00042B2D" w:rsidRPr="0032073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042B2D" w:rsidRPr="00320739" w:rsidRDefault="00067B45" w:rsidP="00133248">
      <w:pPr>
        <w:pStyle w:val="aff"/>
        <w:spacing w:line="216" w:lineRule="auto"/>
      </w:pPr>
      <w:r w:rsidRPr="00320739">
        <w:t>10.2.</w:t>
      </w:r>
      <w:r w:rsidR="00042B2D" w:rsidRPr="00320739">
        <w:t> 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канц</m:t>
            </m:r>
          </m:sub>
        </m:sSub>
      </m:oMath>
      <w:r w:rsidR="00042B2D" w:rsidRPr="00320739">
        <w:t>) определяются по формуле:</w:t>
      </w:r>
    </w:p>
    <w:p w:rsidR="00042B2D" w:rsidRPr="00320739" w:rsidRDefault="0032212B" w:rsidP="00133248">
      <w:pPr>
        <w:pStyle w:val="afa"/>
        <w:spacing w:line="216" w:lineRule="auto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lang w:val="en-US"/>
                </w:rPr>
                <m:t>канц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i канц</m:t>
                  </m:r>
                </m:sub>
              </m:sSub>
            </m:e>
          </m:nary>
        </m:oMath>
      </m:oMathPara>
    </w:p>
    <w:p w:rsidR="00042B2D" w:rsidRPr="00320739" w:rsidRDefault="00042B2D" w:rsidP="00133248">
      <w:pPr>
        <w:pStyle w:val="afa"/>
        <w:spacing w:line="216" w:lineRule="auto"/>
      </w:pPr>
      <w:r w:rsidRPr="00320739">
        <w:t>где:</w:t>
      </w:r>
    </w:p>
    <w:p w:rsidR="00042B2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канц</m:t>
            </m:r>
          </m:sub>
        </m:sSub>
      </m:oMath>
      <w:r w:rsidR="00042B2D" w:rsidRPr="00320739">
        <w:t> — количество i-го предмета канцелярских принадлежностей в расчете на основного работника;</w:t>
      </w:r>
    </w:p>
    <w:p w:rsidR="00042B2D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оп</m:t>
            </m:r>
          </m:sub>
        </m:sSub>
      </m:oMath>
      <w:r w:rsidR="00042B2D" w:rsidRPr="00320739">
        <w:t> — расчетная численность основных работников;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канц</m:t>
            </m:r>
          </m:sub>
        </m:sSub>
      </m:oMath>
      <w:r w:rsidR="00042B2D" w:rsidRPr="00320739">
        <w:t> — цена i-го предмета канцелярских принадлежностей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71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4894"/>
        <w:gridCol w:w="2179"/>
        <w:gridCol w:w="1951"/>
      </w:tblGrid>
      <w:tr w:rsidR="00067B45" w:rsidRPr="00320739" w:rsidTr="007B4752">
        <w:trPr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42B2D" w:rsidRPr="00320739" w:rsidRDefault="00042B2D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(не более), руб.</w:t>
            </w:r>
          </w:p>
        </w:tc>
      </w:tr>
      <w:tr w:rsidR="00067B45" w:rsidRPr="00320739" w:rsidTr="007B4752">
        <w:trPr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141D32">
        <w:trPr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Банковская резинка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20 упаковок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83,05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Батареи аккумуляторные никель-металл-гидридные (АА)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штуки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540,55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Батареи аккумуляторные никель-металл-гидридные (ААА)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штуки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334,75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Блокнот (формат А5)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1 штука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84,10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Бумага для заметок (блок для записей)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штуки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229,34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Бумага для записей с клеевым краем (блок самоклеящийся), 75х75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штуки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58,04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Бумага для офисной техники белая (формат А3)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100 пачек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662,67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Бумага для офисной техники белая (формат А4)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20 пачек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337,18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Бумага для плоттера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240 штук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1 900,00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Грифель для карандаша механического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4 упаковки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81,92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Дырокол (до 40 листов)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1 штука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1 160,37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Дырокол мощный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4 959,27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Зажим для бумаг (25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упаковки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141,29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Зажим для бумаг (32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упаковки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229,34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Зажим для бумаг (41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упаковки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325,78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Зажим для бумаг (51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упаковки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535,07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Зарядное устройство для аккумуляторных батареек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уки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944,93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Знаки (наклейки) пожарной безопасности</w:t>
            </w:r>
            <w:r w:rsidRPr="00320739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и/или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медицинского и санитарного назначения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37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120,00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Игла швейная (для прошивки документов)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157,21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Калькулятор электронный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326,72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Калькулятор электронный (научный)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Карандаш механический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уки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65,00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Карандаш чернографитный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57,40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Клей канцелярский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6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штук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98,58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Клей поливинилацетатный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100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46,80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Клейкая лента канцелярская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38,22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Клейкая лента упаковочная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241,92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Клейкие закладки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10 наборов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116,52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Книга учета универсальная (144 листов)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329,62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Книга учета универсальная (96 листов)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262,09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Конверт почтовый бумажный (для СD, </w:t>
            </w:r>
            <w:r w:rsidRPr="00320739">
              <w:rPr>
                <w:rFonts w:ascii="Times New Roman" w:hAnsi="Times New Roman"/>
                <w:sz w:val="22"/>
                <w:szCs w:val="22"/>
                <w:lang w:val="en-US"/>
              </w:rPr>
              <w:t>DVD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2 000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Конверт почтовый бумажный (Е-65)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30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2,78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Конверт почтовый бумажный (С4)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8,36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Конверт почтовый бумажный (С5)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30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на одного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3,59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Короб архивный А3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100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345,33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Короб архивный, А4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200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295,63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Лоток для бумаги пластиковый (вертикальный)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541,31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Лоток для бумаги пластиковый (горизонтальный)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261,79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Маркер (перманентный)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69,17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Маркер (текстовыделитель)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69,04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Нитки (для прошивки документов)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25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246,02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Нож канцелярский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101,84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Ножницы канцелярские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350,10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Обложка для переплета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30 уп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аковок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274,29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картонная («Дело» без скоросшивателя)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300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26,82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картонная («Дело» на завязках)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28,48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картонная («Дело» скоросшиватель)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27,15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картонная (регистратор 50-55 мм)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326,33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картонная (регистратор 70-75 мм)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411,52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картонная (на 4 кольцах)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430,36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(на резинке)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189,14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(планшет)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50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298,02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(регистратор на кольцах, 80 мм)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668,85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(с зажимом/прижимом)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87,62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(скоросшиватель)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 штук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20,87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(уголок)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20,52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(файловая на 40 файлов)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235,52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(файловая на 60 файлов)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313,56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Папка пластиковая (файловая на 80 файлов)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440,74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Пломбир (металлическая печать)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940,00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Подставка (блок) под бумагу для заметок, 90х90х90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47,35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Подставка для канцелярских принадлежностей настольная (органайзер) пластиковая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359,17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Подушка для смачивания пальцев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107,46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Подушка штемпельная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0 штук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433,59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Пружина для переплета пластиковая (6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354,76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Пружина для переплета пластиковая (10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767,54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Пружина для переплета пластиковая (12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961,03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Пружина для переплета пластиковая (25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1 972,22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Пружина для переплета пластиковая (8 мм)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609,66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Разделитель листов  (цифровой)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1 упаковка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185,04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Разделитель листов (алфавитный)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1 упаковка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107,38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Разделитель листов (цветовой)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1 упаковка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114,16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Расшиватель для скоб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110,87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Ручка канцелярская (гелевая красная)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67,11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Ручка канцелярская (гелевая синяя)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67,11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Ручка канцелярская (гелевая черная)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67,11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Ручка канцелярская (шариковая красная)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26,31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Ручка канцелярская (шариковая синяя)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33,55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Ручка канцелярская (шариковая черная)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23,93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Скобы для степлера (№ 23)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 уп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аковок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282,04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Скобы для степлера (№ 24)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</w:t>
            </w:r>
            <w:r w:rsidR="00DF35A1" w:rsidRPr="00320739">
              <w:rPr>
                <w:rFonts w:ascii="Times New Roman" w:hAnsi="Times New Roman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упаковок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44,37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Скобы для степлера (№10)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упаковок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29,80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Скрепки металлические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10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упаковок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168,29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корректирующее канцелярское (жидкость)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63,78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корректирующее канцелярское (лента)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189,42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Степлер (№10)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215,53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Степлер (№24/6)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330,20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Степлер (№ 23)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уки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6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008,28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Стержень для ручки канцелярской (гелевый красный)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27,71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Стержень для ручки канцелярской (гелевый синий)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29,34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Стержень для ручки канцелярской (гелевый черный)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29,34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Стержень для ручки канцелярской (шариковый красный)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Стержень для ручки канцелярской (шариковый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синий)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на одного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7,00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Стержень для ручки канцелярской (шариковый черный)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 штуки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Стирательная резинка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37,37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Тетрадь различного назначения (общая 24 листа)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23,35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Тетрадь различного назначения (общая 48 листов)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Точилка канцелярская для карандашей</w:t>
            </w:r>
          </w:p>
        </w:tc>
        <w:tc>
          <w:tcPr>
            <w:tcW w:w="0" w:type="auto"/>
            <w:vAlign w:val="center"/>
          </w:tcPr>
          <w:p w:rsidR="00141D32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141D32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51,09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Файл вкладыш (А3)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 упаковок на учреждение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1 343,20</w:t>
            </w:r>
          </w:p>
        </w:tc>
      </w:tr>
      <w:tr w:rsidR="00141D32" w:rsidRPr="00320739" w:rsidTr="00141D32">
        <w:trPr>
          <w:jc w:val="center"/>
        </w:trPr>
        <w:tc>
          <w:tcPr>
            <w:tcW w:w="0" w:type="auto"/>
            <w:vAlign w:val="center"/>
          </w:tcPr>
          <w:p w:rsidR="00141D32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Файл вкладыш (А4)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 упаковки </w:t>
            </w:r>
            <w:r w:rsidR="00DF35A1" w:rsidRPr="00320739">
              <w:rPr>
                <w:rFonts w:ascii="Times New Roman" w:hAnsi="Times New Roman"/>
                <w:sz w:val="22"/>
                <w:szCs w:val="22"/>
              </w:rPr>
              <w:t>на одного работника</w:t>
            </w:r>
          </w:p>
        </w:tc>
        <w:tc>
          <w:tcPr>
            <w:tcW w:w="0" w:type="auto"/>
            <w:vAlign w:val="center"/>
          </w:tcPr>
          <w:p w:rsidR="00141D32" w:rsidRPr="00320739" w:rsidRDefault="00141D32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312,83</w:t>
            </w:r>
          </w:p>
        </w:tc>
      </w:tr>
      <w:tr w:rsidR="00067B45" w:rsidRPr="00320739" w:rsidTr="00141D32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D0443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Чашка под пластилин со штоком</w:t>
            </w:r>
          </w:p>
        </w:tc>
        <w:tc>
          <w:tcPr>
            <w:tcW w:w="0" w:type="auto"/>
            <w:vAlign w:val="center"/>
          </w:tcPr>
          <w:p w:rsidR="00067B45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 штуки</w:t>
            </w:r>
            <w:r w:rsidR="00067B45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750,00</w:t>
            </w:r>
          </w:p>
        </w:tc>
      </w:tr>
      <w:tr w:rsidR="00067B45" w:rsidRPr="00320739" w:rsidTr="00141D32">
        <w:trPr>
          <w:jc w:val="center"/>
        </w:trPr>
        <w:tc>
          <w:tcPr>
            <w:tcW w:w="0" w:type="auto"/>
            <w:vAlign w:val="center"/>
          </w:tcPr>
          <w:p w:rsidR="00067B45" w:rsidRPr="00320739" w:rsidRDefault="00D04434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Чернильница</w:t>
            </w:r>
          </w:p>
        </w:tc>
        <w:tc>
          <w:tcPr>
            <w:tcW w:w="0" w:type="auto"/>
            <w:vAlign w:val="center"/>
          </w:tcPr>
          <w:p w:rsidR="00067B45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 штука</w:t>
            </w:r>
            <w:r w:rsidR="00067B45" w:rsidRPr="00320739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758,20</w:t>
            </w:r>
          </w:p>
        </w:tc>
      </w:tr>
    </w:tbl>
    <w:p w:rsidR="00DF35A1" w:rsidRPr="00320739" w:rsidRDefault="00067B45" w:rsidP="00133248">
      <w:pPr>
        <w:pStyle w:val="aff"/>
        <w:spacing w:line="216" w:lineRule="auto"/>
      </w:pPr>
      <w:r w:rsidRPr="00320739">
        <w:t>10.3.</w:t>
      </w:r>
      <w:r w:rsidR="00DF35A1" w:rsidRPr="00320739">
        <w:t> 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хп</m:t>
            </m:r>
          </m:sub>
        </m:sSub>
      </m:oMath>
      <w:r w:rsidR="00DF35A1" w:rsidRPr="00320739">
        <w:t>) определяются по формуле:</w:t>
      </w:r>
    </w:p>
    <w:p w:rsidR="00DF35A1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хп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хп</m:t>
                  </m:r>
                </m:sub>
              </m:sSub>
            </m:e>
          </m:nary>
        </m:oMath>
      </m:oMathPara>
    </w:p>
    <w:p w:rsidR="00DF35A1" w:rsidRPr="00320739" w:rsidRDefault="00DF35A1" w:rsidP="00133248">
      <w:pPr>
        <w:pStyle w:val="afa"/>
        <w:spacing w:line="216" w:lineRule="auto"/>
      </w:pPr>
      <w:r w:rsidRPr="00320739">
        <w:t>где:</w:t>
      </w:r>
    </w:p>
    <w:p w:rsidR="00DF35A1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хп</m:t>
            </m:r>
          </m:sub>
        </m:sSub>
      </m:oMath>
      <w:r w:rsidR="00DF35A1" w:rsidRPr="00320739">
        <w:t> — цена i-й единицы хозяйственных товаров и принадлежностей;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хп</m:t>
            </m:r>
          </m:sub>
        </m:sSub>
      </m:oMath>
      <w:r w:rsidR="00DF35A1" w:rsidRPr="00320739">
        <w:t> — количество i-го хозяйственного товара и принадлежности</w:t>
      </w:r>
      <w:r w:rsidR="00067B45" w:rsidRPr="00320739">
        <w:t>.</w:t>
      </w:r>
    </w:p>
    <w:p w:rsidR="00067B45" w:rsidRPr="00320739" w:rsidRDefault="00067B45" w:rsidP="00133248">
      <w:pPr>
        <w:pStyle w:val="af9"/>
        <w:spacing w:line="216" w:lineRule="auto"/>
      </w:pPr>
      <w:r w:rsidRPr="00320739">
        <w:t>Расчет производится в соответствии с нормативами согласно таблице.</w:t>
      </w:r>
    </w:p>
    <w:tbl>
      <w:tblPr>
        <w:tblStyle w:val="8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4941"/>
        <w:gridCol w:w="2152"/>
        <w:gridCol w:w="1964"/>
      </w:tblGrid>
      <w:tr w:rsidR="00067B45" w:rsidRPr="00320739" w:rsidTr="009455D8">
        <w:trPr>
          <w:trHeight w:val="20"/>
          <w:tblHeader/>
          <w:jc w:val="center"/>
        </w:trPr>
        <w:tc>
          <w:tcPr>
            <w:tcW w:w="0" w:type="auto"/>
            <w:vAlign w:val="center"/>
          </w:tcPr>
          <w:p w:rsidR="00DF35A1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067B45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067B45" w:rsidRPr="00320739" w:rsidRDefault="00DF35A1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Количество в год (не более)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067B45" w:rsidRPr="00320739" w:rsidTr="009455D8">
        <w:trPr>
          <w:trHeight w:val="20"/>
          <w:tblHeader/>
          <w:jc w:val="center"/>
        </w:trPr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067B45" w:rsidRPr="00320739" w:rsidTr="00DF35A1">
        <w:trPr>
          <w:trHeight w:val="20"/>
          <w:jc w:val="center"/>
        </w:trPr>
        <w:tc>
          <w:tcPr>
            <w:tcW w:w="0" w:type="auto"/>
            <w:gridSpan w:val="4"/>
            <w:vAlign w:val="center"/>
          </w:tcPr>
          <w:p w:rsidR="00067B45" w:rsidRPr="00320739" w:rsidRDefault="00067B45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Аптечка первой помощи работникам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 штуки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1 719,84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Бита крестовая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 штуки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Блок розеток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 штуки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1 679,00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Бумага туалетная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15 рулонов на одного работника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43,82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Ведро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290,00</w:t>
            </w:r>
          </w:p>
        </w:tc>
      </w:tr>
      <w:tr w:rsidR="001679EF" w:rsidRPr="00320739" w:rsidDel="00E06591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1679EF" w:rsidRPr="00320739" w:rsidDel="00E06591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Воздуходувка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Del="00E06591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4 500,00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Губки для мытья посуды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90 упаковок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115,74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Двухсторонняя клейка лента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190,00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Дезинфицирующее средство (0,75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25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495,60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Держатели для бумаги (полотенец)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264,90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Ерш (для унитаза)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149,12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Изделия хозяйственного назначения деревянные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(швабра)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3 штуки на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lastRenderedPageBreak/>
              <w:t>156,23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Кабель-канал (2 м)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25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118,00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Кабель питания (5 м)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378,55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Ключ газовый № 2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1 730,00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Ключ разводной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700,00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Клейкая лента (малярная)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215,80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Комплект крепежа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500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Корзина пластмассовая (для мусора)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238,12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Лампа люминесцентная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520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91,00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Лампа светодиодная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133,00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Лента сигнальная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317,52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Маска-респиратор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15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27,78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Метла для уборки (веник)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263,43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Молоток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256,00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Мыло жидкое хозяйственное (1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86,33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Мыло жидкое хозяйственное (5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15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433,00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Мыло туалетное жидкое (5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501,08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Набор сверл по бетону (4, 6, 8, 10)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Набор сверл по металлу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571,00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Ножницы по металлопластику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476,00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Отвертка крестовая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96,00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Отвертка шлицевая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95,00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Пакет полимерный (мешки для мусора 120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75 рулонов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247,74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Пакет полимерный (мешки для мусора 30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 рулонов на одного работника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89,93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Пакет полимерный (мешки для мусора 60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75 рулонов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176,42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Перчатки резиновые общего назначения (кроме медицинских)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90 пар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176,07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Перчатки х/б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21,06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Плита к подвесному потолку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180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228,67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Покрытие щетинистое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 штуки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677,60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Полотенце бумажное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15 рулонов на одного работника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150,58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Сетевой кабель (патч-корд) 1 м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240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146,90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Сетевой кабель (патч-корд) 15 м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 штуки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1 002,31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Сетевой кабель (патч-корд) 2 м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48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218,09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Сетевой кабель (патч-корд) 5 м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432,79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Сетевой кабель (патч-корд) 10 м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062,67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Сетевой фильтр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450,00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Телефонный кабель (</w:t>
            </w:r>
            <w:r w:rsidRPr="00320739">
              <w:rPr>
                <w:rFonts w:ascii="Times New Roman" w:hAnsi="Times New Roman"/>
                <w:sz w:val="22"/>
                <w:szCs w:val="22"/>
                <w:lang w:val="en-US"/>
              </w:rPr>
              <w:t>TF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310,67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vAlign w:val="center"/>
          </w:tcPr>
          <w:p w:rsidR="001679EF" w:rsidRPr="00320739" w:rsidRDefault="00F026B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Удлин</w:t>
            </w:r>
            <w:r w:rsidR="001679EF" w:rsidRPr="00320739">
              <w:rPr>
                <w:rFonts w:ascii="Times New Roman" w:hAnsi="Times New Roman"/>
                <w:sz w:val="22"/>
                <w:szCs w:val="22"/>
              </w:rPr>
              <w:t>итель 10 м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202,67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Средства для </w:t>
            </w:r>
            <w:r w:rsidR="00EA2BAC" w:rsidRPr="00320739">
              <w:rPr>
                <w:rFonts w:ascii="Times New Roman" w:hAnsi="Times New Roman"/>
                <w:sz w:val="22"/>
                <w:szCs w:val="22"/>
              </w:rPr>
              <w:t>дезодорирования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и ароматизации воздуха в помещениях (освежитель воздуха)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108,84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дезинфицирующее (1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132 штуки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870,00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дезинфицирующее (5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15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</w:t>
            </w:r>
            <w:r w:rsidR="008C101B"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>401,35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дезинфицирующее (с антисептическим эффектом для оргтехники (0,5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410,00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моющее (5 л)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48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482,42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моющее для стекол и зеркал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48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124,73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Средство моющее для туалетов и ванных комнат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290,98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Счетчик воды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 штуки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790,00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Тряпка для очистки поверхностей (для мытья пола)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48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137,04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Тряпка для очистки поверхностей (для удаления пыли)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100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77,45</w:t>
            </w:r>
          </w:p>
        </w:tc>
      </w:tr>
      <w:tr w:rsidR="001679EF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Чистящий порошок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40 штук на учреждение</w:t>
            </w:r>
          </w:p>
        </w:tc>
        <w:tc>
          <w:tcPr>
            <w:tcW w:w="0" w:type="auto"/>
            <w:vAlign w:val="center"/>
          </w:tcPr>
          <w:p w:rsidR="001679EF" w:rsidRPr="00320739" w:rsidRDefault="001679EF" w:rsidP="0013324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>53,59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Светильник светодиодный круглый накладной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 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756,00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Светильник светодиодный круглый встраиваемый</w:t>
            </w:r>
          </w:p>
        </w:tc>
        <w:tc>
          <w:tcPr>
            <w:tcW w:w="0" w:type="auto"/>
            <w:vAlign w:val="center"/>
          </w:tcPr>
          <w:p w:rsidR="005F4A1C" w:rsidRPr="00320739" w:rsidRDefault="00B67EEB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718,40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Светильник светодиодный пожаробезопасный</w:t>
            </w:r>
          </w:p>
        </w:tc>
        <w:tc>
          <w:tcPr>
            <w:tcW w:w="0" w:type="auto"/>
            <w:vAlign w:val="center"/>
          </w:tcPr>
          <w:p w:rsidR="005F4A1C" w:rsidRPr="00320739" w:rsidRDefault="00D1052A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8 442,33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Светильник светодиодный прямоугольный накладной </w:t>
            </w:r>
          </w:p>
        </w:tc>
        <w:tc>
          <w:tcPr>
            <w:tcW w:w="0" w:type="auto"/>
            <w:vAlign w:val="center"/>
          </w:tcPr>
          <w:p w:rsidR="005F4A1C" w:rsidRPr="00320739" w:rsidRDefault="00B67EEB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2 974,37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Светильник светодиодный прямоугольный подвесной</w:t>
            </w:r>
          </w:p>
        </w:tc>
        <w:tc>
          <w:tcPr>
            <w:tcW w:w="0" w:type="auto"/>
            <w:vAlign w:val="center"/>
          </w:tcPr>
          <w:p w:rsidR="005F4A1C" w:rsidRPr="00320739" w:rsidRDefault="00B67EEB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185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7 464,75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Светильник светодиодный уличный консольный</w:t>
            </w:r>
          </w:p>
        </w:tc>
        <w:tc>
          <w:tcPr>
            <w:tcW w:w="0" w:type="auto"/>
            <w:vAlign w:val="center"/>
          </w:tcPr>
          <w:p w:rsidR="005F4A1C" w:rsidRPr="00320739" w:rsidRDefault="007664D3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9 804,69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Светильник светодиодный прямоугольный накладной</w:t>
            </w:r>
          </w:p>
        </w:tc>
        <w:tc>
          <w:tcPr>
            <w:tcW w:w="0" w:type="auto"/>
            <w:vAlign w:val="center"/>
          </w:tcPr>
          <w:p w:rsidR="005F4A1C" w:rsidRPr="00320739" w:rsidRDefault="004B68F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26 </w:t>
            </w:r>
            <w:r w:rsidR="00586089"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5 127,69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Светильник светодиодный квадратный встраиваемый</w:t>
            </w:r>
          </w:p>
        </w:tc>
        <w:tc>
          <w:tcPr>
            <w:tcW w:w="0" w:type="auto"/>
            <w:vAlign w:val="center"/>
          </w:tcPr>
          <w:p w:rsidR="005F4A1C" w:rsidRPr="00320739" w:rsidRDefault="004B68F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5 808,43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vAlign w:val="center"/>
          </w:tcPr>
          <w:p w:rsidR="005F4A1C" w:rsidRPr="00320739" w:rsidRDefault="004B68F9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Блок аварийного освещения </w:t>
            </w:r>
            <w:r w:rsidR="005F4A1C"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к светильнику светодиодному</w:t>
            </w:r>
          </w:p>
        </w:tc>
        <w:tc>
          <w:tcPr>
            <w:tcW w:w="0" w:type="auto"/>
            <w:vAlign w:val="center"/>
          </w:tcPr>
          <w:p w:rsidR="005F4A1C" w:rsidRPr="00320739" w:rsidRDefault="004977D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7 667,07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Извещатель охранный объемный</w:t>
            </w:r>
          </w:p>
        </w:tc>
        <w:tc>
          <w:tcPr>
            <w:tcW w:w="0" w:type="auto"/>
            <w:vAlign w:val="center"/>
          </w:tcPr>
          <w:p w:rsidR="005F4A1C" w:rsidRPr="00320739" w:rsidRDefault="005758EB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  <w:r w:rsidRPr="00320739">
              <w:rPr>
                <w:rFonts w:ascii="Times New Roman" w:hAnsi="Times New Roman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1 727,67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Извещатель пожарный</w:t>
            </w:r>
            <w:r w:rsidR="00B67EEB"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объемный</w:t>
            </w:r>
          </w:p>
        </w:tc>
        <w:tc>
          <w:tcPr>
            <w:tcW w:w="0" w:type="auto"/>
            <w:vAlign w:val="center"/>
          </w:tcPr>
          <w:p w:rsidR="005F4A1C" w:rsidRPr="00320739" w:rsidRDefault="005758EB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99</w:t>
            </w:r>
            <w:r w:rsidRPr="00320739">
              <w:rPr>
                <w:rFonts w:ascii="Times New Roman" w:hAnsi="Times New Roman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6 903,15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</w:t>
            </w:r>
          </w:p>
        </w:tc>
        <w:tc>
          <w:tcPr>
            <w:tcW w:w="0" w:type="auto"/>
            <w:vAlign w:val="center"/>
          </w:tcPr>
          <w:p w:rsidR="005F4A1C" w:rsidRPr="00320739" w:rsidRDefault="004977D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sz w:val="22"/>
                <w:szCs w:val="22"/>
              </w:rPr>
              <w:t xml:space="preserve">7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17 638,67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vAlign w:val="center"/>
          </w:tcPr>
          <w:p w:rsidR="005F4A1C" w:rsidRPr="00320739" w:rsidRDefault="00B67EEB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Подводка сильфонная</w:t>
            </w:r>
            <w:r w:rsidR="005F4A1C"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для ХВС, ГВС </w:t>
            </w:r>
          </w:p>
        </w:tc>
        <w:tc>
          <w:tcPr>
            <w:tcW w:w="0" w:type="auto"/>
            <w:vAlign w:val="center"/>
          </w:tcPr>
          <w:p w:rsidR="005F4A1C" w:rsidRPr="00320739" w:rsidRDefault="004977D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1 270,00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Межкомнатные замки под цилиндр</w:t>
            </w:r>
          </w:p>
        </w:tc>
        <w:tc>
          <w:tcPr>
            <w:tcW w:w="0" w:type="auto"/>
            <w:vAlign w:val="center"/>
          </w:tcPr>
          <w:p w:rsidR="005F4A1C" w:rsidRPr="00320739" w:rsidRDefault="004977D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78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1 065,67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Комплект ТЭН к водонагревателям</w:t>
            </w:r>
          </w:p>
        </w:tc>
        <w:tc>
          <w:tcPr>
            <w:tcW w:w="0" w:type="auto"/>
            <w:vAlign w:val="center"/>
          </w:tcPr>
          <w:p w:rsidR="005F4A1C" w:rsidRPr="00320739" w:rsidRDefault="004977D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1 293,33</w:t>
            </w:r>
          </w:p>
        </w:tc>
      </w:tr>
      <w:tr w:rsidR="005F4A1C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Mg анод к ТЭН для водонагревателей</w:t>
            </w:r>
          </w:p>
        </w:tc>
        <w:tc>
          <w:tcPr>
            <w:tcW w:w="0" w:type="auto"/>
            <w:vAlign w:val="center"/>
          </w:tcPr>
          <w:p w:rsidR="005F4A1C" w:rsidRPr="00320739" w:rsidRDefault="004977D9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Pr="0032073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5F4A1C" w:rsidRPr="00320739" w:rsidRDefault="005F4A1C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438,67</w:t>
            </w:r>
          </w:p>
        </w:tc>
      </w:tr>
      <w:tr w:rsidR="00D04434" w:rsidRPr="00320739" w:rsidTr="001679EF">
        <w:trPr>
          <w:trHeight w:val="20"/>
          <w:jc w:val="center"/>
        </w:trPr>
        <w:tc>
          <w:tcPr>
            <w:tcW w:w="0" w:type="auto"/>
            <w:vAlign w:val="center"/>
          </w:tcPr>
          <w:p w:rsidR="00D04434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spacing w:line="21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Рулетка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4 на учреждение</w:t>
            </w:r>
          </w:p>
        </w:tc>
        <w:tc>
          <w:tcPr>
            <w:tcW w:w="0" w:type="auto"/>
            <w:vAlign w:val="center"/>
          </w:tcPr>
          <w:p w:rsidR="00D04434" w:rsidRPr="00320739" w:rsidRDefault="00D04434" w:rsidP="00133248">
            <w:pPr>
              <w:spacing w:line="21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20739">
              <w:rPr>
                <w:rFonts w:ascii="Times New Roman" w:hAnsi="Times New Roman"/>
                <w:color w:val="000000"/>
                <w:sz w:val="22"/>
                <w:szCs w:val="22"/>
              </w:rPr>
              <w:t>505,13</w:t>
            </w:r>
          </w:p>
        </w:tc>
      </w:tr>
    </w:tbl>
    <w:p w:rsidR="00067B45" w:rsidRPr="00320739" w:rsidRDefault="00067B45" w:rsidP="00133248">
      <w:pPr>
        <w:pStyle w:val="aff"/>
        <w:spacing w:line="216" w:lineRule="auto"/>
      </w:pPr>
      <w:r w:rsidRPr="00320739">
        <w:t>10.4. Затраты на приобретение горюче-смазочных материалов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10.5. Затраты на приобретение запасных частей для транспортных средств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10.6. Затраты на приобретение материальных запасов для нужд гражданской обороны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10.7. Затраты на приобретение юридической литературы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10.8. Затраты на приобретение служебного обмундирования не предусмотрены.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10.9. Иные затраты, относящиеся к затратам на приобретение материальных запасов в рамках затрат, указанных в разделе VII</w:t>
      </w:r>
      <w:r w:rsidR="00D04434" w:rsidRPr="00320739">
        <w:t xml:space="preserve"> не предусмотрены</w:t>
      </w:r>
      <w:r w:rsidRPr="00320739">
        <w:t>.</w:t>
      </w:r>
    </w:p>
    <w:p w:rsidR="00067B45" w:rsidRPr="00320739" w:rsidRDefault="00067B45" w:rsidP="00133248">
      <w:pPr>
        <w:pStyle w:val="afd"/>
        <w:spacing w:line="216" w:lineRule="auto"/>
      </w:pPr>
      <w:r w:rsidRPr="00320739">
        <w:t>11.</w:t>
      </w:r>
      <w:r w:rsidR="00D5521F" w:rsidRPr="00320739">
        <w:t> </w:t>
      </w:r>
      <w:r w:rsidRPr="00320739">
        <w:t xml:space="preserve">Иные прочие затраты, не отнесенные к иным затратам, указанным в разделах </w:t>
      </w:r>
      <w:r w:rsidRPr="00320739">
        <w:rPr>
          <w:lang w:val="en-US"/>
        </w:rPr>
        <w:t>II</w:t>
      </w:r>
      <w:r w:rsidRPr="00320739">
        <w:t xml:space="preserve"> — </w:t>
      </w:r>
      <w:r w:rsidRPr="00320739">
        <w:rPr>
          <w:lang w:val="en-US"/>
        </w:rPr>
        <w:t>IV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11.1. Затраты на снос (демонтаж) зданий и сооружений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снос</m:t>
            </m:r>
          </m:sub>
        </m:sSub>
      </m:oMath>
      <w:r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 xml:space="preserve">снос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иснос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обснос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прснос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доосснос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дснос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дрснос</m:t>
              </m:r>
            </m:sub>
          </m:sSub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иснос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затраты на инженерные изыскания для подготовки проектной документации на снос (демонтаж) зданий и сооружений;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обснос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затраты на обмерные работы и обследование зданий и сооружений;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прснос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затраты на подготовку проекта организации работ по сносу (демонтажу) зданий и сооружений;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доосснос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затраты на проведение государственной экспертизы в части проверки достоверности определения сметной стоимости сноса (демонтажа) зданий и сооружений;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дснос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затраты на проведение демонтажных работ;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дрснос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иные затраты на оплату иных услуг и работ, осуществляемых целях сноса (демонтажа) зданий и сооружений.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11.1.1.</w:t>
      </w:r>
      <w:r w:rsidR="00E40DDA" w:rsidRPr="00320739">
        <w:t> </w:t>
      </w:r>
      <w:r w:rsidRPr="00320739">
        <w:t>Затраты на инженерные изыскания для подготовки проектной документации на снос (демонтаж) зданий и сооружений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иснос</m:t>
            </m:r>
          </m:sub>
        </m:sSub>
      </m:oMath>
      <w:r w:rsidRPr="00320739">
        <w:t xml:space="preserve">) определяются в соответствии со статьей 22 </w:t>
      </w:r>
      <w:r w:rsidR="00AA70D1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11.1.2.</w:t>
      </w:r>
      <w:r w:rsidR="00E40DDA" w:rsidRPr="00320739">
        <w:t> </w:t>
      </w:r>
      <w:r w:rsidRPr="00320739">
        <w:t>Затраты на обмерные работы и обследование зданий и сооружений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обснос</m:t>
            </m:r>
          </m:sub>
        </m:sSub>
      </m:oMath>
      <w:r w:rsidRPr="00320739">
        <w:t xml:space="preserve">) определяются в соответствии со статьей 22 </w:t>
      </w:r>
      <w:r w:rsidR="00AA70D1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законодательством Российской Федерации о градостроительной деятельности.</w:t>
      </w:r>
    </w:p>
    <w:p w:rsidR="00067B45" w:rsidRPr="00320739" w:rsidRDefault="00E40DDA" w:rsidP="00133248">
      <w:pPr>
        <w:pStyle w:val="aff"/>
        <w:spacing w:line="216" w:lineRule="auto"/>
      </w:pPr>
      <w:r w:rsidRPr="00320739">
        <w:lastRenderedPageBreak/>
        <w:t>11.1.3. </w:t>
      </w:r>
      <w:r w:rsidR="00067B45" w:rsidRPr="00320739">
        <w:t>Затраты на подготовку проекта организации работ по сносу (демонтажу) зданий и сооружений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прснос</m:t>
            </m:r>
          </m:sub>
        </m:sSub>
      </m:oMath>
      <w:r w:rsidR="00067B45" w:rsidRPr="00320739">
        <w:t>) определяются в соответствии со статьей 22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(далее — Закон о контрактной системе в сфере закупок) и с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  <w:rPr>
          <w:rFonts w:eastAsia="Times New Roman"/>
        </w:rPr>
      </w:pPr>
      <w:r w:rsidRPr="00320739">
        <w:t>11.1.4</w:t>
      </w:r>
      <w:r w:rsidR="00E40DDA" w:rsidRPr="00320739">
        <w:t>. </w:t>
      </w:r>
      <w:r w:rsidRPr="00320739">
        <w:t xml:space="preserve">Затраты на государственную экспертизу проекта организации работ по сносу (демонтажу) зданий и сооружений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>, законодательством Российской Федерации о градостроительной деятельности, постановлением Правительства Российской Федерации</w:t>
      </w:r>
      <w:r w:rsidRPr="00320739">
        <w:rPr>
          <w:rFonts w:eastAsia="Times New Roman"/>
        </w:rPr>
        <w:t xml:space="preserve"> от 05.03.2007 № 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11.1.5.</w:t>
      </w:r>
      <w:r w:rsidR="00E40DDA" w:rsidRPr="00320739">
        <w:t> </w:t>
      </w:r>
      <w:r w:rsidRPr="00320739">
        <w:t>Затраты на проведение демонтажных работ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дснос</m:t>
            </m:r>
          </m:sub>
        </m:sSub>
      </m:oMath>
      <w:r w:rsidRPr="00320739">
        <w:t>)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11.1.6.</w:t>
      </w:r>
      <w:r w:rsidR="00E40DDA" w:rsidRPr="00320739">
        <w:t> </w:t>
      </w:r>
      <w:r w:rsidRPr="00320739">
        <w:t>Затраты на оплату иных услуг и работ, осуществляемых в целях сноса (демонтажа) зданий и сооружений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дрснос</m:t>
            </m:r>
          </m:sub>
        </m:sSub>
        <m:r>
          <w:rPr>
            <w:rFonts w:ascii="Cambria Math" w:hAnsi="Cambria Math"/>
          </w:rPr>
          <m:t>)</m:t>
        </m:r>
      </m:oMath>
      <w:r w:rsidRPr="00320739">
        <w:t>, определяются по формуле:</w:t>
      </w:r>
    </w:p>
    <w:p w:rsidR="00067B45" w:rsidRPr="00320739" w:rsidRDefault="0032212B" w:rsidP="00133248">
      <w:pPr>
        <w:pStyle w:val="afa"/>
        <w:spacing w:line="216" w:lineRule="auto"/>
        <w:rPr>
          <w:rFonts w:eastAsiaTheme="majorEastAsia"/>
        </w:rPr>
      </w:pPr>
      <m:oMathPara>
        <m:oMath>
          <m:sSub>
            <m:sSubPr>
              <m:ctrlPr>
                <w:rPr>
                  <w:rFonts w:ascii="Cambria Math" w:eastAsiaTheme="maj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ajorEastAsia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ajorEastAsia" w:hAnsi="Cambria Math"/>
                </w:rPr>
                <m:t>дрснос</m:t>
              </m:r>
            </m:sub>
          </m:sSub>
          <m:r>
            <m:rPr>
              <m:sty m:val="p"/>
            </m:rPr>
            <w:rPr>
              <w:rFonts w:ascii="Cambria Math" w:eastAsiaTheme="majorEastAsia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ajorEastAsia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ajorEastAsia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ajorEastAsia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aj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/>
                    </w:rPr>
                    <m:t>i дрснос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дрснос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цена по i-й услуге или работе, осуществляемых в целях сноса (демонтажа) зданий и сооружений, определяемая по фактическим данным отчетного финансового года.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11.2.</w:t>
      </w:r>
      <w:r w:rsidR="00E40DDA" w:rsidRPr="00320739">
        <w:t> </w:t>
      </w:r>
      <w:r w:rsidRPr="00320739">
        <w:t>Затраты на ремонт зданий, строений, сооружений, помещений, включая внутренние инженерные сети, в том числе в рамках аварийно-восстановительных работ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трп</m:t>
            </m:r>
          </m:sub>
        </m:sSub>
      </m:oMath>
      <w:r w:rsidRPr="00320739">
        <w:t xml:space="preserve">),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по фактическим данным отчетного финансового года.</w:t>
      </w:r>
    </w:p>
    <w:p w:rsidR="00067B45" w:rsidRPr="00320739" w:rsidRDefault="00E40DDA" w:rsidP="00133248">
      <w:pPr>
        <w:pStyle w:val="aff"/>
        <w:spacing w:line="216" w:lineRule="auto"/>
      </w:pPr>
      <w:r w:rsidRPr="00320739">
        <w:t>11.3. </w:t>
      </w:r>
      <w:r w:rsidR="00067B45" w:rsidRPr="00320739">
        <w:t>Затраты на проведение ремонта коммунальных сетей и объектов коммунального назначения, в том числе устранение аварий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тркс</m:t>
            </m:r>
          </m:sub>
        </m:sSub>
      </m:oMath>
      <w:r w:rsidR="00067B45" w:rsidRPr="00320739">
        <w:t xml:space="preserve">)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по фактическим данным отчетного финансового года.</w:t>
      </w:r>
    </w:p>
    <w:p w:rsidR="00067B45" w:rsidRPr="00320739" w:rsidRDefault="00E40DDA" w:rsidP="00133248">
      <w:pPr>
        <w:pStyle w:val="aff"/>
        <w:spacing w:line="216" w:lineRule="auto"/>
      </w:pPr>
      <w:r w:rsidRPr="00320739">
        <w:t>11.4. </w:t>
      </w:r>
      <w:r w:rsidR="00067B45" w:rsidRPr="00320739">
        <w:t>Затраты на ограничение и/или восстановление доступа к объектам капитального строительства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одокс</m:t>
            </m:r>
          </m:sub>
        </m:sSub>
      </m:oMath>
      <w:r w:rsidR="00067B45" w:rsidRPr="00320739">
        <w:t xml:space="preserve">)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67B45" w:rsidRPr="00320739">
        <w:t xml:space="preserve"> по фактическим данным отчетного финансового года. </w:t>
      </w:r>
    </w:p>
    <w:p w:rsidR="00067B45" w:rsidRPr="00320739" w:rsidRDefault="00E40DDA" w:rsidP="00133248">
      <w:pPr>
        <w:pStyle w:val="aff"/>
        <w:spacing w:line="216" w:lineRule="auto"/>
      </w:pPr>
      <w:r w:rsidRPr="00320739">
        <w:lastRenderedPageBreak/>
        <w:t>11.5. </w:t>
      </w:r>
      <w:r w:rsidR="00067B45" w:rsidRPr="00320739">
        <w:t>Затраты на демонтаж рекламных конструкций с кровель и фасадов многоквартирных домов и объектов незавершенного строительства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дрк</m:t>
            </m:r>
          </m:sub>
        </m:sSub>
      </m:oMath>
      <w:r w:rsidR="00067B45" w:rsidRPr="00320739">
        <w:t>) определяются по формуле:</w:t>
      </w:r>
    </w:p>
    <w:p w:rsidR="00067B45" w:rsidRPr="00320739" w:rsidRDefault="0032212B" w:rsidP="00133248">
      <w:pPr>
        <w:pStyle w:val="afa"/>
        <w:spacing w:line="216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дрк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дрк</m:t>
                  </m:r>
                </m:sub>
              </m:sSub>
            </m:e>
          </m:nary>
        </m:oMath>
      </m:oMathPara>
    </w:p>
    <w:p w:rsidR="00067B45" w:rsidRPr="00320739" w:rsidRDefault="00067B45" w:rsidP="00133248">
      <w:pPr>
        <w:pStyle w:val="afa"/>
        <w:spacing w:line="216" w:lineRule="auto"/>
      </w:pPr>
      <w:r w:rsidRPr="00320739">
        <w:t>где:</w:t>
      </w:r>
    </w:p>
    <w:p w:rsidR="00067B45" w:rsidRPr="00320739" w:rsidRDefault="0032212B" w:rsidP="00133248">
      <w:pPr>
        <w:pStyle w:val="afa"/>
        <w:spacing w:line="216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дрк</m:t>
            </m:r>
          </m:sub>
        </m:sSub>
      </m:oMath>
      <w:r w:rsidR="00E40DDA" w:rsidRPr="00320739">
        <w:t> </w:t>
      </w:r>
      <w:r w:rsidR="00067B45" w:rsidRPr="00320739">
        <w:t>—</w:t>
      </w:r>
      <w:r w:rsidR="00E40DDA" w:rsidRPr="00320739">
        <w:t> </w:t>
      </w:r>
      <w:r w:rsidR="00067B45" w:rsidRPr="00320739">
        <w:t>цена демонтажа i-й рекламной конструкции, определяемая по фактическим данным отчетного финансового года.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11.6.</w:t>
      </w:r>
      <w:r w:rsidR="00E40DDA" w:rsidRPr="00320739">
        <w:t> </w:t>
      </w:r>
      <w:r w:rsidRPr="00320739">
        <w:t xml:space="preserve">Затраты на разработку проектной документации по обеспечению пожарной безопасности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в соответствии с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11.7.</w:t>
      </w:r>
      <w:r w:rsidR="00E40DDA" w:rsidRPr="00320739">
        <w:t> </w:t>
      </w:r>
      <w:r w:rsidRPr="00320739">
        <w:t xml:space="preserve">Затраты на монтаж пожарной сигнализации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в соответствии с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11.8.</w:t>
      </w:r>
      <w:r w:rsidR="00E40DDA" w:rsidRPr="00320739">
        <w:t> </w:t>
      </w:r>
      <w:r w:rsidRPr="00320739">
        <w:t xml:space="preserve">Затраты на монтаж охранной сигнализации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в соответствии с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11.9.</w:t>
      </w:r>
      <w:r w:rsidR="00E40DDA" w:rsidRPr="00320739">
        <w:t> </w:t>
      </w:r>
      <w:r w:rsidRPr="00320739">
        <w:t xml:space="preserve">Затраты на монтаж системы контроля и управления доступом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в соответствии с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11.10.</w:t>
      </w:r>
      <w:r w:rsidR="00E40DDA" w:rsidRPr="00320739">
        <w:t> </w:t>
      </w:r>
      <w:r w:rsidRPr="00320739">
        <w:t xml:space="preserve">Затраты на монтаж системы видеонаблюдения определяются в соответствии со статьей 22 </w:t>
      </w:r>
      <w:r w:rsidR="003736BF" w:rsidRPr="00320739"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20739">
        <w:t xml:space="preserve"> и в соответствии с законодательством Российской Федерации о градостроительной деятельности.</w:t>
      </w:r>
    </w:p>
    <w:p w:rsidR="00067B45" w:rsidRPr="00320739" w:rsidRDefault="00067B45" w:rsidP="00133248">
      <w:pPr>
        <w:pStyle w:val="aff"/>
        <w:spacing w:line="216" w:lineRule="auto"/>
      </w:pPr>
      <w:r w:rsidRPr="00320739">
        <w:t>11.11.</w:t>
      </w:r>
      <w:r w:rsidR="00E40DDA" w:rsidRPr="00320739">
        <w:t> </w:t>
      </w:r>
      <w:r w:rsidRPr="00320739">
        <w:t>Затраты на выполнение работ по благоустройству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рб</m:t>
            </m:r>
          </m:sub>
        </m:sSub>
      </m:oMath>
      <w:r w:rsidRPr="00320739">
        <w:t>) определяются на основании сметных расчетов стоимости, разработанных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43B20" w:rsidRPr="00320739" w:rsidTr="00443B20">
        <w:tc>
          <w:tcPr>
            <w:tcW w:w="9344" w:type="dxa"/>
            <w:tcBorders>
              <w:bottom w:val="single" w:sz="4" w:space="0" w:color="auto"/>
            </w:tcBorders>
          </w:tcPr>
          <w:p w:rsidR="00443B20" w:rsidRPr="00320739" w:rsidRDefault="00443B20" w:rsidP="00133248">
            <w:pPr>
              <w:pStyle w:val="aff"/>
              <w:spacing w:before="0" w:line="216" w:lineRule="auto"/>
              <w:ind w:firstLine="0"/>
              <w:rPr>
                <w:rFonts w:ascii="Times New Roman" w:hAnsi="Times New Roman"/>
              </w:rPr>
            </w:pPr>
          </w:p>
        </w:tc>
      </w:tr>
    </w:tbl>
    <w:p w:rsidR="00443B20" w:rsidRPr="00320739" w:rsidRDefault="00443B20" w:rsidP="00133248">
      <w:pPr>
        <w:pStyle w:val="aff"/>
        <w:spacing w:line="216" w:lineRule="auto"/>
      </w:pPr>
    </w:p>
    <w:sectPr w:rsidR="00443B20" w:rsidRPr="00320739" w:rsidSect="003A09EF">
      <w:footerReference w:type="default" r:id="rId9"/>
      <w:pgSz w:w="11906" w:h="16838" w:code="9"/>
      <w:pgMar w:top="1134" w:right="851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12B" w:rsidRDefault="0032212B">
      <w:pPr>
        <w:spacing w:after="0" w:line="240" w:lineRule="auto"/>
      </w:pPr>
      <w:r>
        <w:separator/>
      </w:r>
    </w:p>
  </w:endnote>
  <w:endnote w:type="continuationSeparator" w:id="0">
    <w:p w:rsidR="0032212B" w:rsidRDefault="0032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721334571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87639B" w:rsidRPr="008A7AFD" w:rsidRDefault="0087639B" w:rsidP="002D510A">
        <w:pPr>
          <w:pStyle w:val="a9"/>
          <w:jc w:val="center"/>
          <w:rPr>
            <w:sz w:val="26"/>
            <w:szCs w:val="26"/>
          </w:rPr>
        </w:pPr>
        <w:r w:rsidRPr="008A7AFD">
          <w:rPr>
            <w:sz w:val="26"/>
            <w:szCs w:val="26"/>
          </w:rPr>
          <w:fldChar w:fldCharType="begin"/>
        </w:r>
        <w:r w:rsidRPr="008A7AFD">
          <w:rPr>
            <w:sz w:val="26"/>
            <w:szCs w:val="26"/>
          </w:rPr>
          <w:instrText>PAGE   \* MERGEFORMAT</w:instrText>
        </w:r>
        <w:r w:rsidRPr="008A7AFD">
          <w:rPr>
            <w:sz w:val="26"/>
            <w:szCs w:val="26"/>
          </w:rPr>
          <w:fldChar w:fldCharType="separate"/>
        </w:r>
        <w:r w:rsidR="0093035F">
          <w:rPr>
            <w:noProof/>
            <w:sz w:val="26"/>
            <w:szCs w:val="26"/>
          </w:rPr>
          <w:t>2</w:t>
        </w:r>
        <w:r w:rsidRPr="008A7AFD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12B" w:rsidRDefault="0032212B">
      <w:pPr>
        <w:spacing w:after="0" w:line="240" w:lineRule="auto"/>
      </w:pPr>
      <w:r>
        <w:separator/>
      </w:r>
    </w:p>
  </w:footnote>
  <w:footnote w:type="continuationSeparator" w:id="0">
    <w:p w:rsidR="0032212B" w:rsidRDefault="0032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.75pt;height:17.25pt;visibility:visible;mso-wrap-style:square" o:bullet="t">
        <v:imagedata r:id="rId1" o:title=""/>
      </v:shape>
    </w:pict>
  </w:numPicBullet>
  <w:numPicBullet w:numPicBulletId="1">
    <w:pict>
      <v:shape id="_x0000_i1029" type="#_x0000_t75" style="width:22.5pt;height:17.25pt;visibility:visible;mso-wrap-style:square" o:bullet="t">
        <v:imagedata r:id="rId2" o:title=""/>
      </v:shape>
    </w:pict>
  </w:numPicBullet>
  <w:abstractNum w:abstractNumId="0" w15:restartNumberingAfterBreak="0">
    <w:nsid w:val="01E27449"/>
    <w:multiLevelType w:val="hybridMultilevel"/>
    <w:tmpl w:val="C2967164"/>
    <w:lvl w:ilvl="0" w:tplc="844A89F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97464D1"/>
    <w:multiLevelType w:val="hybridMultilevel"/>
    <w:tmpl w:val="CBA4C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5676"/>
    <w:multiLevelType w:val="hybridMultilevel"/>
    <w:tmpl w:val="B50E5DE2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" w15:restartNumberingAfterBreak="0">
    <w:nsid w:val="0F3B000D"/>
    <w:multiLevelType w:val="multilevel"/>
    <w:tmpl w:val="C71C2B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16A4D49"/>
    <w:multiLevelType w:val="hybridMultilevel"/>
    <w:tmpl w:val="81B213B2"/>
    <w:lvl w:ilvl="0" w:tplc="4DCAA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906AF9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13DC16F7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51E5750"/>
    <w:multiLevelType w:val="hybridMultilevel"/>
    <w:tmpl w:val="B04CDA6C"/>
    <w:lvl w:ilvl="0" w:tplc="B3E048AE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71DF0"/>
    <w:multiLevelType w:val="multilevel"/>
    <w:tmpl w:val="4F945B0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11" w15:restartNumberingAfterBreak="0">
    <w:nsid w:val="1C633015"/>
    <w:multiLevelType w:val="hybridMultilevel"/>
    <w:tmpl w:val="C4EE8AAE"/>
    <w:lvl w:ilvl="0" w:tplc="9DC6351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271D6F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48117BC"/>
    <w:multiLevelType w:val="hybridMultilevel"/>
    <w:tmpl w:val="1B365F04"/>
    <w:lvl w:ilvl="0" w:tplc="87CE8A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3A6082"/>
    <w:multiLevelType w:val="hybridMultilevel"/>
    <w:tmpl w:val="92065380"/>
    <w:lvl w:ilvl="0" w:tplc="C2E69596">
      <w:start w:val="32"/>
      <w:numFmt w:val="decimal"/>
      <w:lvlText w:val="%1."/>
      <w:lvlJc w:val="left"/>
      <w:pPr>
        <w:ind w:left="1226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E4A12DA"/>
    <w:multiLevelType w:val="hybridMultilevel"/>
    <w:tmpl w:val="BAD27AB2"/>
    <w:lvl w:ilvl="0" w:tplc="60A61E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609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34C3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CEDD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1CD1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660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58F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067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904C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EFA7147"/>
    <w:multiLevelType w:val="multilevel"/>
    <w:tmpl w:val="C71C2B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A28C5"/>
    <w:multiLevelType w:val="multilevel"/>
    <w:tmpl w:val="A8263F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9B51B3A"/>
    <w:multiLevelType w:val="multilevel"/>
    <w:tmpl w:val="C4440B8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CBC28DE"/>
    <w:multiLevelType w:val="multilevel"/>
    <w:tmpl w:val="22161EC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 w15:restartNumberingAfterBreak="0">
    <w:nsid w:val="41522749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2561F17"/>
    <w:multiLevelType w:val="hybridMultilevel"/>
    <w:tmpl w:val="C51A1744"/>
    <w:lvl w:ilvl="0" w:tplc="EC809D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23B53"/>
    <w:multiLevelType w:val="multilevel"/>
    <w:tmpl w:val="63064BD4"/>
    <w:lvl w:ilvl="0">
      <w:start w:val="54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25" w15:restartNumberingAfterBreak="0">
    <w:nsid w:val="44C505E7"/>
    <w:multiLevelType w:val="multilevel"/>
    <w:tmpl w:val="4F945B0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26" w15:restartNumberingAfterBreak="0">
    <w:nsid w:val="466A0F8A"/>
    <w:multiLevelType w:val="hybridMultilevel"/>
    <w:tmpl w:val="B50E5DE2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7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48192306"/>
    <w:multiLevelType w:val="multilevel"/>
    <w:tmpl w:val="4A920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0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5064" w:hanging="2160"/>
      </w:pPr>
      <w:rPr>
        <w:rFonts w:hint="default"/>
      </w:rPr>
    </w:lvl>
  </w:abstractNum>
  <w:abstractNum w:abstractNumId="29" w15:restartNumberingAfterBreak="0">
    <w:nsid w:val="4B0B37FF"/>
    <w:multiLevelType w:val="multilevel"/>
    <w:tmpl w:val="F722A01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4F34547D"/>
    <w:multiLevelType w:val="hybridMultilevel"/>
    <w:tmpl w:val="B50E5DE2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2" w15:restartNumberingAfterBreak="0">
    <w:nsid w:val="4FE95172"/>
    <w:multiLevelType w:val="hybridMultilevel"/>
    <w:tmpl w:val="72DA7DEE"/>
    <w:lvl w:ilvl="0" w:tplc="14DA4A8C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4308E"/>
    <w:multiLevelType w:val="hybridMultilevel"/>
    <w:tmpl w:val="F212344C"/>
    <w:lvl w:ilvl="0" w:tplc="C4683E70">
      <w:start w:val="3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4" w15:restartNumberingAfterBreak="0">
    <w:nsid w:val="61E01401"/>
    <w:multiLevelType w:val="multilevel"/>
    <w:tmpl w:val="A8263F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62E40910"/>
    <w:multiLevelType w:val="multilevel"/>
    <w:tmpl w:val="BC0A8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36" w15:restartNumberingAfterBreak="0">
    <w:nsid w:val="6DEF4587"/>
    <w:multiLevelType w:val="hybridMultilevel"/>
    <w:tmpl w:val="D51AD3BE"/>
    <w:lvl w:ilvl="0" w:tplc="C4683E70">
      <w:start w:val="3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08A31A8"/>
    <w:multiLevelType w:val="multilevel"/>
    <w:tmpl w:val="72DCE5C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34D0FDD"/>
    <w:multiLevelType w:val="multilevel"/>
    <w:tmpl w:val="9788C45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39" w15:restartNumberingAfterBreak="0">
    <w:nsid w:val="743D1AC3"/>
    <w:multiLevelType w:val="hybridMultilevel"/>
    <w:tmpl w:val="BE381C66"/>
    <w:lvl w:ilvl="0" w:tplc="EC809D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7B06D80"/>
    <w:multiLevelType w:val="hybridMultilevel"/>
    <w:tmpl w:val="0C5E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40A2B"/>
    <w:multiLevelType w:val="multilevel"/>
    <w:tmpl w:val="3CF03EA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D4460B2"/>
    <w:multiLevelType w:val="hybridMultilevel"/>
    <w:tmpl w:val="982073C2"/>
    <w:lvl w:ilvl="0" w:tplc="20CC96C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30"/>
  </w:num>
  <w:num w:numId="4">
    <w:abstractNumId w:val="17"/>
  </w:num>
  <w:num w:numId="5">
    <w:abstractNumId w:val="40"/>
  </w:num>
  <w:num w:numId="6">
    <w:abstractNumId w:val="21"/>
  </w:num>
  <w:num w:numId="7">
    <w:abstractNumId w:val="27"/>
  </w:num>
  <w:num w:numId="8">
    <w:abstractNumId w:val="9"/>
  </w:num>
  <w:num w:numId="9">
    <w:abstractNumId w:val="0"/>
  </w:num>
  <w:num w:numId="10">
    <w:abstractNumId w:val="33"/>
  </w:num>
  <w:num w:numId="11">
    <w:abstractNumId w:val="14"/>
  </w:num>
  <w:num w:numId="12">
    <w:abstractNumId w:val="32"/>
  </w:num>
  <w:num w:numId="13">
    <w:abstractNumId w:val="36"/>
  </w:num>
  <w:num w:numId="14">
    <w:abstractNumId w:val="24"/>
  </w:num>
  <w:num w:numId="15">
    <w:abstractNumId w:val="35"/>
  </w:num>
  <w:num w:numId="16">
    <w:abstractNumId w:val="20"/>
  </w:num>
  <w:num w:numId="17">
    <w:abstractNumId w:val="25"/>
  </w:num>
  <w:num w:numId="18">
    <w:abstractNumId w:val="10"/>
  </w:num>
  <w:num w:numId="19">
    <w:abstractNumId w:val="4"/>
  </w:num>
  <w:num w:numId="20">
    <w:abstractNumId w:val="37"/>
  </w:num>
  <w:num w:numId="21">
    <w:abstractNumId w:val="28"/>
  </w:num>
  <w:num w:numId="22">
    <w:abstractNumId w:val="1"/>
  </w:num>
  <w:num w:numId="23">
    <w:abstractNumId w:val="41"/>
  </w:num>
  <w:num w:numId="24">
    <w:abstractNumId w:val="8"/>
  </w:num>
  <w:num w:numId="25">
    <w:abstractNumId w:val="5"/>
  </w:num>
  <w:num w:numId="26">
    <w:abstractNumId w:val="12"/>
  </w:num>
  <w:num w:numId="27">
    <w:abstractNumId w:val="39"/>
  </w:num>
  <w:num w:numId="28">
    <w:abstractNumId w:val="38"/>
  </w:num>
  <w:num w:numId="29">
    <w:abstractNumId w:val="23"/>
  </w:num>
  <w:num w:numId="30">
    <w:abstractNumId w:val="22"/>
  </w:num>
  <w:num w:numId="31">
    <w:abstractNumId w:val="7"/>
  </w:num>
  <w:num w:numId="32">
    <w:abstractNumId w:val="18"/>
  </w:num>
  <w:num w:numId="33">
    <w:abstractNumId w:val="34"/>
  </w:num>
  <w:num w:numId="34">
    <w:abstractNumId w:val="16"/>
  </w:num>
  <w:num w:numId="35">
    <w:abstractNumId w:val="3"/>
  </w:num>
  <w:num w:numId="36">
    <w:abstractNumId w:val="19"/>
  </w:num>
  <w:num w:numId="37">
    <w:abstractNumId w:val="15"/>
  </w:num>
  <w:num w:numId="38">
    <w:abstractNumId w:val="29"/>
  </w:num>
  <w:num w:numId="39">
    <w:abstractNumId w:val="43"/>
  </w:num>
  <w:num w:numId="40">
    <w:abstractNumId w:val="11"/>
  </w:num>
  <w:num w:numId="41">
    <w:abstractNumId w:val="42"/>
  </w:num>
  <w:num w:numId="42">
    <w:abstractNumId w:val="26"/>
  </w:num>
  <w:num w:numId="43">
    <w:abstractNumId w:val="31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6F"/>
    <w:rsid w:val="00002715"/>
    <w:rsid w:val="000061A8"/>
    <w:rsid w:val="00010415"/>
    <w:rsid w:val="0001070A"/>
    <w:rsid w:val="00011BC2"/>
    <w:rsid w:val="000132A4"/>
    <w:rsid w:val="000138BE"/>
    <w:rsid w:val="00014DA4"/>
    <w:rsid w:val="0001655F"/>
    <w:rsid w:val="000169DC"/>
    <w:rsid w:val="00017EAC"/>
    <w:rsid w:val="0002098A"/>
    <w:rsid w:val="00021BE9"/>
    <w:rsid w:val="00022A50"/>
    <w:rsid w:val="00022B92"/>
    <w:rsid w:val="00025690"/>
    <w:rsid w:val="00027585"/>
    <w:rsid w:val="00027D3F"/>
    <w:rsid w:val="000307FE"/>
    <w:rsid w:val="00031180"/>
    <w:rsid w:val="0003199A"/>
    <w:rsid w:val="000327C1"/>
    <w:rsid w:val="00033027"/>
    <w:rsid w:val="0003488C"/>
    <w:rsid w:val="0003552A"/>
    <w:rsid w:val="000359E4"/>
    <w:rsid w:val="00036958"/>
    <w:rsid w:val="00040F09"/>
    <w:rsid w:val="000416C7"/>
    <w:rsid w:val="00041B21"/>
    <w:rsid w:val="00042B2D"/>
    <w:rsid w:val="00044083"/>
    <w:rsid w:val="000442C9"/>
    <w:rsid w:val="0004446D"/>
    <w:rsid w:val="000457B0"/>
    <w:rsid w:val="00045C1D"/>
    <w:rsid w:val="00046325"/>
    <w:rsid w:val="0004634A"/>
    <w:rsid w:val="0004724C"/>
    <w:rsid w:val="00050870"/>
    <w:rsid w:val="00050EB1"/>
    <w:rsid w:val="000512D5"/>
    <w:rsid w:val="00051759"/>
    <w:rsid w:val="0005282E"/>
    <w:rsid w:val="00053715"/>
    <w:rsid w:val="00056019"/>
    <w:rsid w:val="00056077"/>
    <w:rsid w:val="00056FEF"/>
    <w:rsid w:val="00057158"/>
    <w:rsid w:val="000573A9"/>
    <w:rsid w:val="000601A3"/>
    <w:rsid w:val="0006022E"/>
    <w:rsid w:val="00061501"/>
    <w:rsid w:val="00061C29"/>
    <w:rsid w:val="00062664"/>
    <w:rsid w:val="00062A67"/>
    <w:rsid w:val="00062B19"/>
    <w:rsid w:val="00063A72"/>
    <w:rsid w:val="00064188"/>
    <w:rsid w:val="00064BE8"/>
    <w:rsid w:val="000655D1"/>
    <w:rsid w:val="00066AF3"/>
    <w:rsid w:val="00066B08"/>
    <w:rsid w:val="0006750F"/>
    <w:rsid w:val="00067B45"/>
    <w:rsid w:val="00071A8B"/>
    <w:rsid w:val="000721AE"/>
    <w:rsid w:val="000722BE"/>
    <w:rsid w:val="000730EE"/>
    <w:rsid w:val="0007357D"/>
    <w:rsid w:val="00075E00"/>
    <w:rsid w:val="00076F15"/>
    <w:rsid w:val="00077A13"/>
    <w:rsid w:val="0008056E"/>
    <w:rsid w:val="00082251"/>
    <w:rsid w:val="00082582"/>
    <w:rsid w:val="000829D1"/>
    <w:rsid w:val="00082B9D"/>
    <w:rsid w:val="00083BC6"/>
    <w:rsid w:val="00086405"/>
    <w:rsid w:val="00090F8C"/>
    <w:rsid w:val="0009143F"/>
    <w:rsid w:val="0009182D"/>
    <w:rsid w:val="00091CCE"/>
    <w:rsid w:val="00092095"/>
    <w:rsid w:val="000927FA"/>
    <w:rsid w:val="00092BEF"/>
    <w:rsid w:val="0009528F"/>
    <w:rsid w:val="00095327"/>
    <w:rsid w:val="000A1D3A"/>
    <w:rsid w:val="000A1E40"/>
    <w:rsid w:val="000A1FAB"/>
    <w:rsid w:val="000A3AAC"/>
    <w:rsid w:val="000A516F"/>
    <w:rsid w:val="000A78D7"/>
    <w:rsid w:val="000A7E74"/>
    <w:rsid w:val="000B00D4"/>
    <w:rsid w:val="000B0CEF"/>
    <w:rsid w:val="000B134D"/>
    <w:rsid w:val="000B1765"/>
    <w:rsid w:val="000B3CCB"/>
    <w:rsid w:val="000B3E31"/>
    <w:rsid w:val="000B70DE"/>
    <w:rsid w:val="000B7CC0"/>
    <w:rsid w:val="000C22C3"/>
    <w:rsid w:val="000C31FC"/>
    <w:rsid w:val="000C41A0"/>
    <w:rsid w:val="000C5B94"/>
    <w:rsid w:val="000C70E1"/>
    <w:rsid w:val="000D1204"/>
    <w:rsid w:val="000D1B50"/>
    <w:rsid w:val="000D28DF"/>
    <w:rsid w:val="000D389F"/>
    <w:rsid w:val="000D6A19"/>
    <w:rsid w:val="000E0FD7"/>
    <w:rsid w:val="000E1BEA"/>
    <w:rsid w:val="000E4250"/>
    <w:rsid w:val="000E60B0"/>
    <w:rsid w:val="000E6F0F"/>
    <w:rsid w:val="000E7634"/>
    <w:rsid w:val="000F2296"/>
    <w:rsid w:val="000F4B20"/>
    <w:rsid w:val="000F530E"/>
    <w:rsid w:val="000F5570"/>
    <w:rsid w:val="000F7532"/>
    <w:rsid w:val="000F7B33"/>
    <w:rsid w:val="001003F6"/>
    <w:rsid w:val="00101988"/>
    <w:rsid w:val="00101B96"/>
    <w:rsid w:val="00103675"/>
    <w:rsid w:val="00111D8F"/>
    <w:rsid w:val="001122B4"/>
    <w:rsid w:val="00112A68"/>
    <w:rsid w:val="00112F06"/>
    <w:rsid w:val="00113176"/>
    <w:rsid w:val="00113630"/>
    <w:rsid w:val="00113A0C"/>
    <w:rsid w:val="00113D23"/>
    <w:rsid w:val="00114B64"/>
    <w:rsid w:val="00116616"/>
    <w:rsid w:val="0011673E"/>
    <w:rsid w:val="00116E4C"/>
    <w:rsid w:val="00117B93"/>
    <w:rsid w:val="001200FA"/>
    <w:rsid w:val="001203E7"/>
    <w:rsid w:val="001223D3"/>
    <w:rsid w:val="001309BA"/>
    <w:rsid w:val="00133248"/>
    <w:rsid w:val="00133F8D"/>
    <w:rsid w:val="00135386"/>
    <w:rsid w:val="001408E2"/>
    <w:rsid w:val="0014129A"/>
    <w:rsid w:val="00141D32"/>
    <w:rsid w:val="001428C2"/>
    <w:rsid w:val="00144D90"/>
    <w:rsid w:val="00147AFC"/>
    <w:rsid w:val="001501A1"/>
    <w:rsid w:val="001506F2"/>
    <w:rsid w:val="0015128A"/>
    <w:rsid w:val="00151924"/>
    <w:rsid w:val="0015237C"/>
    <w:rsid w:val="00152B82"/>
    <w:rsid w:val="0015402A"/>
    <w:rsid w:val="00156CA0"/>
    <w:rsid w:val="001576C5"/>
    <w:rsid w:val="0016193C"/>
    <w:rsid w:val="00161D88"/>
    <w:rsid w:val="00162E78"/>
    <w:rsid w:val="00163774"/>
    <w:rsid w:val="00166AD0"/>
    <w:rsid w:val="001679EF"/>
    <w:rsid w:val="001710F3"/>
    <w:rsid w:val="00172172"/>
    <w:rsid w:val="001738AD"/>
    <w:rsid w:val="00175E63"/>
    <w:rsid w:val="00180F42"/>
    <w:rsid w:val="00181310"/>
    <w:rsid w:val="0018168E"/>
    <w:rsid w:val="00181F54"/>
    <w:rsid w:val="001822C5"/>
    <w:rsid w:val="00183493"/>
    <w:rsid w:val="001843CE"/>
    <w:rsid w:val="001855AC"/>
    <w:rsid w:val="00185968"/>
    <w:rsid w:val="00186CFA"/>
    <w:rsid w:val="00187029"/>
    <w:rsid w:val="001912B2"/>
    <w:rsid w:val="00191918"/>
    <w:rsid w:val="00192ACD"/>
    <w:rsid w:val="00193183"/>
    <w:rsid w:val="00193FC9"/>
    <w:rsid w:val="00197204"/>
    <w:rsid w:val="001973EC"/>
    <w:rsid w:val="00197B0B"/>
    <w:rsid w:val="001A17FA"/>
    <w:rsid w:val="001A184E"/>
    <w:rsid w:val="001A1862"/>
    <w:rsid w:val="001A24E0"/>
    <w:rsid w:val="001A2A04"/>
    <w:rsid w:val="001A45F5"/>
    <w:rsid w:val="001A5DCE"/>
    <w:rsid w:val="001A61DD"/>
    <w:rsid w:val="001A6AC2"/>
    <w:rsid w:val="001B0A78"/>
    <w:rsid w:val="001B1269"/>
    <w:rsid w:val="001B3DC3"/>
    <w:rsid w:val="001B57DB"/>
    <w:rsid w:val="001B5AA1"/>
    <w:rsid w:val="001B63BE"/>
    <w:rsid w:val="001B6B9C"/>
    <w:rsid w:val="001B7B15"/>
    <w:rsid w:val="001C067E"/>
    <w:rsid w:val="001C119A"/>
    <w:rsid w:val="001C1823"/>
    <w:rsid w:val="001C1D8A"/>
    <w:rsid w:val="001C48DF"/>
    <w:rsid w:val="001C67D1"/>
    <w:rsid w:val="001C72C8"/>
    <w:rsid w:val="001C7A79"/>
    <w:rsid w:val="001D10D2"/>
    <w:rsid w:val="001D13A5"/>
    <w:rsid w:val="001D3738"/>
    <w:rsid w:val="001D5FA7"/>
    <w:rsid w:val="001D66CC"/>
    <w:rsid w:val="001E105A"/>
    <w:rsid w:val="001E188E"/>
    <w:rsid w:val="001E2453"/>
    <w:rsid w:val="001E27E0"/>
    <w:rsid w:val="001E27E1"/>
    <w:rsid w:val="001E7712"/>
    <w:rsid w:val="001E7D71"/>
    <w:rsid w:val="001F3B0B"/>
    <w:rsid w:val="001F6088"/>
    <w:rsid w:val="001F6592"/>
    <w:rsid w:val="00203897"/>
    <w:rsid w:val="002109CB"/>
    <w:rsid w:val="002118D3"/>
    <w:rsid w:val="002126DA"/>
    <w:rsid w:val="00212E98"/>
    <w:rsid w:val="00214B4B"/>
    <w:rsid w:val="00214C83"/>
    <w:rsid w:val="00215878"/>
    <w:rsid w:val="002202F9"/>
    <w:rsid w:val="002210EF"/>
    <w:rsid w:val="00221D4A"/>
    <w:rsid w:val="00221DDA"/>
    <w:rsid w:val="00223651"/>
    <w:rsid w:val="002248FF"/>
    <w:rsid w:val="00225607"/>
    <w:rsid w:val="00226963"/>
    <w:rsid w:val="002271A1"/>
    <w:rsid w:val="002300C0"/>
    <w:rsid w:val="00231CB8"/>
    <w:rsid w:val="0023406C"/>
    <w:rsid w:val="00234EA6"/>
    <w:rsid w:val="00235F45"/>
    <w:rsid w:val="00236078"/>
    <w:rsid w:val="0024356D"/>
    <w:rsid w:val="00245701"/>
    <w:rsid w:val="00245CBF"/>
    <w:rsid w:val="0024680F"/>
    <w:rsid w:val="00247828"/>
    <w:rsid w:val="00251B5A"/>
    <w:rsid w:val="00252BDF"/>
    <w:rsid w:val="0025341C"/>
    <w:rsid w:val="00253CEB"/>
    <w:rsid w:val="00257B5A"/>
    <w:rsid w:val="00257D08"/>
    <w:rsid w:val="00260823"/>
    <w:rsid w:val="00263A0A"/>
    <w:rsid w:val="00263FD4"/>
    <w:rsid w:val="0026411A"/>
    <w:rsid w:val="002654B9"/>
    <w:rsid w:val="0027008D"/>
    <w:rsid w:val="002700D1"/>
    <w:rsid w:val="002713CF"/>
    <w:rsid w:val="00271B3A"/>
    <w:rsid w:val="002727BA"/>
    <w:rsid w:val="00272889"/>
    <w:rsid w:val="00274FEB"/>
    <w:rsid w:val="00275A1C"/>
    <w:rsid w:val="002760F6"/>
    <w:rsid w:val="002779E4"/>
    <w:rsid w:val="0028075A"/>
    <w:rsid w:val="002816F8"/>
    <w:rsid w:val="0028185D"/>
    <w:rsid w:val="002842A0"/>
    <w:rsid w:val="00286099"/>
    <w:rsid w:val="002877E5"/>
    <w:rsid w:val="002900D5"/>
    <w:rsid w:val="00290109"/>
    <w:rsid w:val="002909C1"/>
    <w:rsid w:val="00291A60"/>
    <w:rsid w:val="002942EB"/>
    <w:rsid w:val="00294E8A"/>
    <w:rsid w:val="00295890"/>
    <w:rsid w:val="00295FC6"/>
    <w:rsid w:val="002A1134"/>
    <w:rsid w:val="002A28E3"/>
    <w:rsid w:val="002A3396"/>
    <w:rsid w:val="002A3B55"/>
    <w:rsid w:val="002A3CF9"/>
    <w:rsid w:val="002A529F"/>
    <w:rsid w:val="002A6444"/>
    <w:rsid w:val="002A7563"/>
    <w:rsid w:val="002A7CDC"/>
    <w:rsid w:val="002B2213"/>
    <w:rsid w:val="002B23C8"/>
    <w:rsid w:val="002B6FE4"/>
    <w:rsid w:val="002C1FA6"/>
    <w:rsid w:val="002C3AF4"/>
    <w:rsid w:val="002C58FE"/>
    <w:rsid w:val="002C6DA6"/>
    <w:rsid w:val="002C7B89"/>
    <w:rsid w:val="002C7F59"/>
    <w:rsid w:val="002D12CD"/>
    <w:rsid w:val="002D1E9C"/>
    <w:rsid w:val="002D3368"/>
    <w:rsid w:val="002D510A"/>
    <w:rsid w:val="002D6019"/>
    <w:rsid w:val="002E2B0E"/>
    <w:rsid w:val="002E413C"/>
    <w:rsid w:val="002E47DF"/>
    <w:rsid w:val="002E5659"/>
    <w:rsid w:val="002E7786"/>
    <w:rsid w:val="002E7C27"/>
    <w:rsid w:val="002F001E"/>
    <w:rsid w:val="002F1ED2"/>
    <w:rsid w:val="002F2BCE"/>
    <w:rsid w:val="002F2D95"/>
    <w:rsid w:val="002F40D3"/>
    <w:rsid w:val="002F4A09"/>
    <w:rsid w:val="002F5613"/>
    <w:rsid w:val="002F650C"/>
    <w:rsid w:val="002F66D1"/>
    <w:rsid w:val="002F758E"/>
    <w:rsid w:val="00300EE5"/>
    <w:rsid w:val="003047E9"/>
    <w:rsid w:val="0030600F"/>
    <w:rsid w:val="00307709"/>
    <w:rsid w:val="00310494"/>
    <w:rsid w:val="00312FFB"/>
    <w:rsid w:val="00315C52"/>
    <w:rsid w:val="00315C85"/>
    <w:rsid w:val="00317427"/>
    <w:rsid w:val="00320739"/>
    <w:rsid w:val="0032212B"/>
    <w:rsid w:val="00323981"/>
    <w:rsid w:val="00323B5B"/>
    <w:rsid w:val="00324E52"/>
    <w:rsid w:val="0032560E"/>
    <w:rsid w:val="00327EC3"/>
    <w:rsid w:val="0033218D"/>
    <w:rsid w:val="003341A2"/>
    <w:rsid w:val="0033536E"/>
    <w:rsid w:val="00335576"/>
    <w:rsid w:val="00337B6D"/>
    <w:rsid w:val="00342FE8"/>
    <w:rsid w:val="0034461D"/>
    <w:rsid w:val="00344A61"/>
    <w:rsid w:val="003456AA"/>
    <w:rsid w:val="00353A90"/>
    <w:rsid w:val="00354DA0"/>
    <w:rsid w:val="003572B0"/>
    <w:rsid w:val="0036097B"/>
    <w:rsid w:val="00360B43"/>
    <w:rsid w:val="003617AA"/>
    <w:rsid w:val="003628FB"/>
    <w:rsid w:val="00363791"/>
    <w:rsid w:val="00363980"/>
    <w:rsid w:val="00363B7F"/>
    <w:rsid w:val="003640DB"/>
    <w:rsid w:val="00364ACD"/>
    <w:rsid w:val="00365463"/>
    <w:rsid w:val="00366F08"/>
    <w:rsid w:val="003675A6"/>
    <w:rsid w:val="0036779C"/>
    <w:rsid w:val="00371695"/>
    <w:rsid w:val="003721D5"/>
    <w:rsid w:val="003736BF"/>
    <w:rsid w:val="00373F2C"/>
    <w:rsid w:val="00374194"/>
    <w:rsid w:val="003744FF"/>
    <w:rsid w:val="0037467E"/>
    <w:rsid w:val="00375DCD"/>
    <w:rsid w:val="00380ADC"/>
    <w:rsid w:val="00381270"/>
    <w:rsid w:val="00381DEC"/>
    <w:rsid w:val="00382A58"/>
    <w:rsid w:val="00382BDD"/>
    <w:rsid w:val="00384146"/>
    <w:rsid w:val="003905CB"/>
    <w:rsid w:val="0039129B"/>
    <w:rsid w:val="00391815"/>
    <w:rsid w:val="00392C4D"/>
    <w:rsid w:val="0039353A"/>
    <w:rsid w:val="00394B6F"/>
    <w:rsid w:val="003A01F6"/>
    <w:rsid w:val="003A0285"/>
    <w:rsid w:val="003A09EF"/>
    <w:rsid w:val="003A13F0"/>
    <w:rsid w:val="003A2F9A"/>
    <w:rsid w:val="003A3860"/>
    <w:rsid w:val="003A4ED5"/>
    <w:rsid w:val="003A5012"/>
    <w:rsid w:val="003A74A1"/>
    <w:rsid w:val="003A76D0"/>
    <w:rsid w:val="003A78CE"/>
    <w:rsid w:val="003B08D7"/>
    <w:rsid w:val="003B12C3"/>
    <w:rsid w:val="003B1B00"/>
    <w:rsid w:val="003B2674"/>
    <w:rsid w:val="003B2FD7"/>
    <w:rsid w:val="003B3621"/>
    <w:rsid w:val="003B446E"/>
    <w:rsid w:val="003B5D14"/>
    <w:rsid w:val="003B6CCB"/>
    <w:rsid w:val="003B7BAD"/>
    <w:rsid w:val="003C0779"/>
    <w:rsid w:val="003C491C"/>
    <w:rsid w:val="003C577F"/>
    <w:rsid w:val="003C58C0"/>
    <w:rsid w:val="003C7B81"/>
    <w:rsid w:val="003C7C9E"/>
    <w:rsid w:val="003D00A2"/>
    <w:rsid w:val="003D135E"/>
    <w:rsid w:val="003D28F4"/>
    <w:rsid w:val="003D5DCB"/>
    <w:rsid w:val="003E005E"/>
    <w:rsid w:val="003E34C7"/>
    <w:rsid w:val="003E4612"/>
    <w:rsid w:val="003E6760"/>
    <w:rsid w:val="003E6F77"/>
    <w:rsid w:val="003E7B8C"/>
    <w:rsid w:val="003E7D6A"/>
    <w:rsid w:val="003F04FF"/>
    <w:rsid w:val="003F19ED"/>
    <w:rsid w:val="003F1D59"/>
    <w:rsid w:val="003F2975"/>
    <w:rsid w:val="003F36C7"/>
    <w:rsid w:val="003F36D5"/>
    <w:rsid w:val="003F6470"/>
    <w:rsid w:val="00400434"/>
    <w:rsid w:val="00403B7F"/>
    <w:rsid w:val="0040462A"/>
    <w:rsid w:val="00404F69"/>
    <w:rsid w:val="00407B4E"/>
    <w:rsid w:val="00410678"/>
    <w:rsid w:val="0041070E"/>
    <w:rsid w:val="00410F26"/>
    <w:rsid w:val="0041227B"/>
    <w:rsid w:val="00412ECB"/>
    <w:rsid w:val="00413CA0"/>
    <w:rsid w:val="00414DD9"/>
    <w:rsid w:val="00415277"/>
    <w:rsid w:val="00415D21"/>
    <w:rsid w:val="00416976"/>
    <w:rsid w:val="00416C8D"/>
    <w:rsid w:val="0042256D"/>
    <w:rsid w:val="00422BC1"/>
    <w:rsid w:val="0042412F"/>
    <w:rsid w:val="00425257"/>
    <w:rsid w:val="00427231"/>
    <w:rsid w:val="004327A7"/>
    <w:rsid w:val="00432870"/>
    <w:rsid w:val="0043461F"/>
    <w:rsid w:val="0043511D"/>
    <w:rsid w:val="00435D79"/>
    <w:rsid w:val="00436728"/>
    <w:rsid w:val="00437664"/>
    <w:rsid w:val="00442E79"/>
    <w:rsid w:val="0044301A"/>
    <w:rsid w:val="004430BA"/>
    <w:rsid w:val="00443455"/>
    <w:rsid w:val="00443B20"/>
    <w:rsid w:val="0044411A"/>
    <w:rsid w:val="00444F12"/>
    <w:rsid w:val="00446A45"/>
    <w:rsid w:val="00446B4F"/>
    <w:rsid w:val="004505EA"/>
    <w:rsid w:val="00450AF7"/>
    <w:rsid w:val="00452E46"/>
    <w:rsid w:val="00453F7F"/>
    <w:rsid w:val="00456504"/>
    <w:rsid w:val="00456DC8"/>
    <w:rsid w:val="0046172F"/>
    <w:rsid w:val="0046298D"/>
    <w:rsid w:val="00464FC0"/>
    <w:rsid w:val="00465246"/>
    <w:rsid w:val="004677D7"/>
    <w:rsid w:val="00471E97"/>
    <w:rsid w:val="00472F3A"/>
    <w:rsid w:val="00474AC7"/>
    <w:rsid w:val="0047793A"/>
    <w:rsid w:val="0048138F"/>
    <w:rsid w:val="00481D1E"/>
    <w:rsid w:val="00482AAA"/>
    <w:rsid w:val="00482AE8"/>
    <w:rsid w:val="00482D6F"/>
    <w:rsid w:val="00483B43"/>
    <w:rsid w:val="004861D0"/>
    <w:rsid w:val="004873A5"/>
    <w:rsid w:val="00491568"/>
    <w:rsid w:val="00493E52"/>
    <w:rsid w:val="00494AAB"/>
    <w:rsid w:val="00495399"/>
    <w:rsid w:val="004963DF"/>
    <w:rsid w:val="004977D9"/>
    <w:rsid w:val="00497B24"/>
    <w:rsid w:val="004A02B3"/>
    <w:rsid w:val="004A0ABB"/>
    <w:rsid w:val="004A153E"/>
    <w:rsid w:val="004A1D01"/>
    <w:rsid w:val="004A2D7F"/>
    <w:rsid w:val="004A4516"/>
    <w:rsid w:val="004A4581"/>
    <w:rsid w:val="004A4D92"/>
    <w:rsid w:val="004A52DE"/>
    <w:rsid w:val="004A60A9"/>
    <w:rsid w:val="004A6BAF"/>
    <w:rsid w:val="004A6F74"/>
    <w:rsid w:val="004A7322"/>
    <w:rsid w:val="004B122D"/>
    <w:rsid w:val="004B2970"/>
    <w:rsid w:val="004B439E"/>
    <w:rsid w:val="004B68F9"/>
    <w:rsid w:val="004C0B9E"/>
    <w:rsid w:val="004C1A3C"/>
    <w:rsid w:val="004C1AFF"/>
    <w:rsid w:val="004C3A4D"/>
    <w:rsid w:val="004C65ED"/>
    <w:rsid w:val="004D017F"/>
    <w:rsid w:val="004D126F"/>
    <w:rsid w:val="004D22C3"/>
    <w:rsid w:val="004D34FC"/>
    <w:rsid w:val="004E131E"/>
    <w:rsid w:val="004E1874"/>
    <w:rsid w:val="004E256D"/>
    <w:rsid w:val="004E3A62"/>
    <w:rsid w:val="004E4C4F"/>
    <w:rsid w:val="004E5DD8"/>
    <w:rsid w:val="004E648C"/>
    <w:rsid w:val="004F0A9F"/>
    <w:rsid w:val="004F0BD9"/>
    <w:rsid w:val="004F2D44"/>
    <w:rsid w:val="004F3A64"/>
    <w:rsid w:val="004F3C64"/>
    <w:rsid w:val="004F40C9"/>
    <w:rsid w:val="004F4EC4"/>
    <w:rsid w:val="004F5308"/>
    <w:rsid w:val="004F5B6F"/>
    <w:rsid w:val="004F6079"/>
    <w:rsid w:val="004F7384"/>
    <w:rsid w:val="004F79FE"/>
    <w:rsid w:val="004F7D4F"/>
    <w:rsid w:val="00503BB1"/>
    <w:rsid w:val="00503EBB"/>
    <w:rsid w:val="005040AC"/>
    <w:rsid w:val="00504B25"/>
    <w:rsid w:val="0050632C"/>
    <w:rsid w:val="005078DE"/>
    <w:rsid w:val="005103A9"/>
    <w:rsid w:val="005118D7"/>
    <w:rsid w:val="00511FA3"/>
    <w:rsid w:val="0051396A"/>
    <w:rsid w:val="005153E5"/>
    <w:rsid w:val="005163A1"/>
    <w:rsid w:val="00516D7E"/>
    <w:rsid w:val="00517743"/>
    <w:rsid w:val="0052223A"/>
    <w:rsid w:val="00523F3A"/>
    <w:rsid w:val="00524339"/>
    <w:rsid w:val="0052548E"/>
    <w:rsid w:val="00526D53"/>
    <w:rsid w:val="0052756F"/>
    <w:rsid w:val="005334AB"/>
    <w:rsid w:val="00534432"/>
    <w:rsid w:val="005347BA"/>
    <w:rsid w:val="00535225"/>
    <w:rsid w:val="00535501"/>
    <w:rsid w:val="0053646F"/>
    <w:rsid w:val="005377D4"/>
    <w:rsid w:val="00537A6B"/>
    <w:rsid w:val="005403D7"/>
    <w:rsid w:val="005444D6"/>
    <w:rsid w:val="0054474A"/>
    <w:rsid w:val="005450C2"/>
    <w:rsid w:val="00550DB8"/>
    <w:rsid w:val="00550E3B"/>
    <w:rsid w:val="00552EB1"/>
    <w:rsid w:val="005537D3"/>
    <w:rsid w:val="0055384C"/>
    <w:rsid w:val="00556A9E"/>
    <w:rsid w:val="00557746"/>
    <w:rsid w:val="00557792"/>
    <w:rsid w:val="00560492"/>
    <w:rsid w:val="00561F89"/>
    <w:rsid w:val="0056201E"/>
    <w:rsid w:val="00563797"/>
    <w:rsid w:val="005653E6"/>
    <w:rsid w:val="00565720"/>
    <w:rsid w:val="005665F3"/>
    <w:rsid w:val="00566E6B"/>
    <w:rsid w:val="0056773E"/>
    <w:rsid w:val="00570669"/>
    <w:rsid w:val="00574A39"/>
    <w:rsid w:val="005758EB"/>
    <w:rsid w:val="00576142"/>
    <w:rsid w:val="005761D0"/>
    <w:rsid w:val="00581225"/>
    <w:rsid w:val="00581DE1"/>
    <w:rsid w:val="00582337"/>
    <w:rsid w:val="00583CDA"/>
    <w:rsid w:val="00584025"/>
    <w:rsid w:val="0058547D"/>
    <w:rsid w:val="00585B0C"/>
    <w:rsid w:val="00586089"/>
    <w:rsid w:val="005860D5"/>
    <w:rsid w:val="005955C4"/>
    <w:rsid w:val="00595ED4"/>
    <w:rsid w:val="00596A6D"/>
    <w:rsid w:val="00597AF9"/>
    <w:rsid w:val="005A18F9"/>
    <w:rsid w:val="005A2A19"/>
    <w:rsid w:val="005A5149"/>
    <w:rsid w:val="005A5F77"/>
    <w:rsid w:val="005A7E65"/>
    <w:rsid w:val="005B33CE"/>
    <w:rsid w:val="005B5144"/>
    <w:rsid w:val="005B6535"/>
    <w:rsid w:val="005C0754"/>
    <w:rsid w:val="005C2E83"/>
    <w:rsid w:val="005C3F7C"/>
    <w:rsid w:val="005C542C"/>
    <w:rsid w:val="005C5691"/>
    <w:rsid w:val="005C71A8"/>
    <w:rsid w:val="005D057F"/>
    <w:rsid w:val="005D1000"/>
    <w:rsid w:val="005D2693"/>
    <w:rsid w:val="005D34B3"/>
    <w:rsid w:val="005D542C"/>
    <w:rsid w:val="005D5877"/>
    <w:rsid w:val="005D7B90"/>
    <w:rsid w:val="005E0A74"/>
    <w:rsid w:val="005E2209"/>
    <w:rsid w:val="005E3F5F"/>
    <w:rsid w:val="005F0A9D"/>
    <w:rsid w:val="005F1426"/>
    <w:rsid w:val="005F205F"/>
    <w:rsid w:val="005F323E"/>
    <w:rsid w:val="005F374E"/>
    <w:rsid w:val="005F3CC9"/>
    <w:rsid w:val="005F4A1C"/>
    <w:rsid w:val="005F4C24"/>
    <w:rsid w:val="005F5E62"/>
    <w:rsid w:val="005F65C5"/>
    <w:rsid w:val="005F6D2D"/>
    <w:rsid w:val="005F74FB"/>
    <w:rsid w:val="00600D14"/>
    <w:rsid w:val="00601B7E"/>
    <w:rsid w:val="00603A92"/>
    <w:rsid w:val="00604776"/>
    <w:rsid w:val="00604C01"/>
    <w:rsid w:val="006066EE"/>
    <w:rsid w:val="006066FB"/>
    <w:rsid w:val="006147FA"/>
    <w:rsid w:val="00614FAE"/>
    <w:rsid w:val="00616934"/>
    <w:rsid w:val="0061695B"/>
    <w:rsid w:val="00617FCC"/>
    <w:rsid w:val="00620D56"/>
    <w:rsid w:val="00622059"/>
    <w:rsid w:val="00624E26"/>
    <w:rsid w:val="00626BD9"/>
    <w:rsid w:val="00627126"/>
    <w:rsid w:val="00631CC7"/>
    <w:rsid w:val="00632916"/>
    <w:rsid w:val="00633069"/>
    <w:rsid w:val="006339E7"/>
    <w:rsid w:val="00633BC8"/>
    <w:rsid w:val="006344E5"/>
    <w:rsid w:val="00636B7D"/>
    <w:rsid w:val="0063743A"/>
    <w:rsid w:val="00641013"/>
    <w:rsid w:val="00641326"/>
    <w:rsid w:val="00645078"/>
    <w:rsid w:val="006453BA"/>
    <w:rsid w:val="006454DF"/>
    <w:rsid w:val="00645829"/>
    <w:rsid w:val="00646B1C"/>
    <w:rsid w:val="00650D8C"/>
    <w:rsid w:val="0065131D"/>
    <w:rsid w:val="0065448E"/>
    <w:rsid w:val="00654AAF"/>
    <w:rsid w:val="00655780"/>
    <w:rsid w:val="006568A6"/>
    <w:rsid w:val="006604BF"/>
    <w:rsid w:val="00662101"/>
    <w:rsid w:val="00662434"/>
    <w:rsid w:val="00663399"/>
    <w:rsid w:val="006645D9"/>
    <w:rsid w:val="00664BA0"/>
    <w:rsid w:val="00665795"/>
    <w:rsid w:val="00665FE1"/>
    <w:rsid w:val="00666C09"/>
    <w:rsid w:val="006672C2"/>
    <w:rsid w:val="00667D5B"/>
    <w:rsid w:val="00670E62"/>
    <w:rsid w:val="00674B40"/>
    <w:rsid w:val="00675C40"/>
    <w:rsid w:val="00676386"/>
    <w:rsid w:val="0068008C"/>
    <w:rsid w:val="00685F59"/>
    <w:rsid w:val="00686C48"/>
    <w:rsid w:val="00687511"/>
    <w:rsid w:val="00690E79"/>
    <w:rsid w:val="006916EC"/>
    <w:rsid w:val="006928F0"/>
    <w:rsid w:val="006931A9"/>
    <w:rsid w:val="006933B3"/>
    <w:rsid w:val="00693FDC"/>
    <w:rsid w:val="006941BA"/>
    <w:rsid w:val="00697238"/>
    <w:rsid w:val="006A5BFB"/>
    <w:rsid w:val="006B01F6"/>
    <w:rsid w:val="006B3803"/>
    <w:rsid w:val="006B390B"/>
    <w:rsid w:val="006C1EE1"/>
    <w:rsid w:val="006C33E7"/>
    <w:rsid w:val="006C415A"/>
    <w:rsid w:val="006C78D3"/>
    <w:rsid w:val="006D12D1"/>
    <w:rsid w:val="006D1838"/>
    <w:rsid w:val="006D1DCE"/>
    <w:rsid w:val="006D41A4"/>
    <w:rsid w:val="006D42EF"/>
    <w:rsid w:val="006D6B90"/>
    <w:rsid w:val="006E15F7"/>
    <w:rsid w:val="006E1FC2"/>
    <w:rsid w:val="006E1FF0"/>
    <w:rsid w:val="006E3AF5"/>
    <w:rsid w:val="006E449C"/>
    <w:rsid w:val="006E5365"/>
    <w:rsid w:val="006E6103"/>
    <w:rsid w:val="006E72E0"/>
    <w:rsid w:val="006E76B9"/>
    <w:rsid w:val="006F3786"/>
    <w:rsid w:val="006F5CA4"/>
    <w:rsid w:val="006F5EBE"/>
    <w:rsid w:val="006F6291"/>
    <w:rsid w:val="006F6603"/>
    <w:rsid w:val="006F7CB5"/>
    <w:rsid w:val="00701DF4"/>
    <w:rsid w:val="00703316"/>
    <w:rsid w:val="007037D1"/>
    <w:rsid w:val="007051E3"/>
    <w:rsid w:val="00705C71"/>
    <w:rsid w:val="00707A4B"/>
    <w:rsid w:val="00707B3D"/>
    <w:rsid w:val="0071222B"/>
    <w:rsid w:val="00712FE0"/>
    <w:rsid w:val="00713BAD"/>
    <w:rsid w:val="007159CB"/>
    <w:rsid w:val="00716DA9"/>
    <w:rsid w:val="00722765"/>
    <w:rsid w:val="00724C55"/>
    <w:rsid w:val="0072522E"/>
    <w:rsid w:val="007267B2"/>
    <w:rsid w:val="007301A7"/>
    <w:rsid w:val="00730AC3"/>
    <w:rsid w:val="00731543"/>
    <w:rsid w:val="007327F2"/>
    <w:rsid w:val="00733861"/>
    <w:rsid w:val="0073586B"/>
    <w:rsid w:val="00742223"/>
    <w:rsid w:val="00746CC3"/>
    <w:rsid w:val="00747BE0"/>
    <w:rsid w:val="00750077"/>
    <w:rsid w:val="00751AD8"/>
    <w:rsid w:val="00753975"/>
    <w:rsid w:val="0075542C"/>
    <w:rsid w:val="00755B38"/>
    <w:rsid w:val="00755DD1"/>
    <w:rsid w:val="00757758"/>
    <w:rsid w:val="00757B2C"/>
    <w:rsid w:val="00757C3C"/>
    <w:rsid w:val="00761012"/>
    <w:rsid w:val="00762282"/>
    <w:rsid w:val="007625F2"/>
    <w:rsid w:val="007636C4"/>
    <w:rsid w:val="0076425F"/>
    <w:rsid w:val="00764586"/>
    <w:rsid w:val="007664D3"/>
    <w:rsid w:val="00766B08"/>
    <w:rsid w:val="00766E56"/>
    <w:rsid w:val="007728D0"/>
    <w:rsid w:val="007733CC"/>
    <w:rsid w:val="007735B2"/>
    <w:rsid w:val="00773738"/>
    <w:rsid w:val="00773BEF"/>
    <w:rsid w:val="00773D71"/>
    <w:rsid w:val="00773FE0"/>
    <w:rsid w:val="00774620"/>
    <w:rsid w:val="007761C8"/>
    <w:rsid w:val="00780EC5"/>
    <w:rsid w:val="007826C2"/>
    <w:rsid w:val="00782E7F"/>
    <w:rsid w:val="00784668"/>
    <w:rsid w:val="007852F0"/>
    <w:rsid w:val="007866D0"/>
    <w:rsid w:val="007900D4"/>
    <w:rsid w:val="00790D20"/>
    <w:rsid w:val="00790D8C"/>
    <w:rsid w:val="007922C6"/>
    <w:rsid w:val="007A032B"/>
    <w:rsid w:val="007A04ED"/>
    <w:rsid w:val="007A1759"/>
    <w:rsid w:val="007A244C"/>
    <w:rsid w:val="007A7CAA"/>
    <w:rsid w:val="007B036D"/>
    <w:rsid w:val="007B07ED"/>
    <w:rsid w:val="007B0E12"/>
    <w:rsid w:val="007B10E9"/>
    <w:rsid w:val="007B4752"/>
    <w:rsid w:val="007B6846"/>
    <w:rsid w:val="007B6B37"/>
    <w:rsid w:val="007B6BB9"/>
    <w:rsid w:val="007B76CD"/>
    <w:rsid w:val="007C047B"/>
    <w:rsid w:val="007C2179"/>
    <w:rsid w:val="007C27C7"/>
    <w:rsid w:val="007C2E49"/>
    <w:rsid w:val="007C44F1"/>
    <w:rsid w:val="007C470B"/>
    <w:rsid w:val="007C4832"/>
    <w:rsid w:val="007C5D47"/>
    <w:rsid w:val="007C6009"/>
    <w:rsid w:val="007C7CB2"/>
    <w:rsid w:val="007D0949"/>
    <w:rsid w:val="007D0B3A"/>
    <w:rsid w:val="007D27AD"/>
    <w:rsid w:val="007D27D2"/>
    <w:rsid w:val="007D3727"/>
    <w:rsid w:val="007D463E"/>
    <w:rsid w:val="007D56EE"/>
    <w:rsid w:val="007D5C02"/>
    <w:rsid w:val="007D71A3"/>
    <w:rsid w:val="007E2C21"/>
    <w:rsid w:val="007E4A4B"/>
    <w:rsid w:val="007E4BEE"/>
    <w:rsid w:val="007E533F"/>
    <w:rsid w:val="007F0532"/>
    <w:rsid w:val="007F10D0"/>
    <w:rsid w:val="007F1168"/>
    <w:rsid w:val="007F151E"/>
    <w:rsid w:val="007F1B80"/>
    <w:rsid w:val="007F275C"/>
    <w:rsid w:val="007F5DE0"/>
    <w:rsid w:val="007F6449"/>
    <w:rsid w:val="007F7B82"/>
    <w:rsid w:val="0080043B"/>
    <w:rsid w:val="00800E8B"/>
    <w:rsid w:val="008047EC"/>
    <w:rsid w:val="00805D20"/>
    <w:rsid w:val="008061BA"/>
    <w:rsid w:val="00815577"/>
    <w:rsid w:val="00815F16"/>
    <w:rsid w:val="00816FF1"/>
    <w:rsid w:val="00817984"/>
    <w:rsid w:val="00822A3F"/>
    <w:rsid w:val="008265E2"/>
    <w:rsid w:val="0082782B"/>
    <w:rsid w:val="008318CD"/>
    <w:rsid w:val="00831924"/>
    <w:rsid w:val="008348A8"/>
    <w:rsid w:val="00834C93"/>
    <w:rsid w:val="00841FCD"/>
    <w:rsid w:val="00842A5B"/>
    <w:rsid w:val="008436DF"/>
    <w:rsid w:val="0084552E"/>
    <w:rsid w:val="008479DD"/>
    <w:rsid w:val="008512A7"/>
    <w:rsid w:val="0085147F"/>
    <w:rsid w:val="008524F4"/>
    <w:rsid w:val="0085320D"/>
    <w:rsid w:val="00856886"/>
    <w:rsid w:val="00856EF0"/>
    <w:rsid w:val="008574A9"/>
    <w:rsid w:val="008607D2"/>
    <w:rsid w:val="00861B36"/>
    <w:rsid w:val="00864559"/>
    <w:rsid w:val="008664B5"/>
    <w:rsid w:val="00867700"/>
    <w:rsid w:val="0086795B"/>
    <w:rsid w:val="008715A3"/>
    <w:rsid w:val="00872656"/>
    <w:rsid w:val="008758E4"/>
    <w:rsid w:val="0087639B"/>
    <w:rsid w:val="00877C4E"/>
    <w:rsid w:val="00880A0B"/>
    <w:rsid w:val="00880A50"/>
    <w:rsid w:val="008822EB"/>
    <w:rsid w:val="00882CDD"/>
    <w:rsid w:val="008830B5"/>
    <w:rsid w:val="00890447"/>
    <w:rsid w:val="00890504"/>
    <w:rsid w:val="00892294"/>
    <w:rsid w:val="00892854"/>
    <w:rsid w:val="0089385B"/>
    <w:rsid w:val="00894489"/>
    <w:rsid w:val="00895F63"/>
    <w:rsid w:val="00895F87"/>
    <w:rsid w:val="00896732"/>
    <w:rsid w:val="008969F1"/>
    <w:rsid w:val="0089772E"/>
    <w:rsid w:val="008A00D8"/>
    <w:rsid w:val="008A0502"/>
    <w:rsid w:val="008A068E"/>
    <w:rsid w:val="008A0C6E"/>
    <w:rsid w:val="008A11D6"/>
    <w:rsid w:val="008A3C4A"/>
    <w:rsid w:val="008A43A3"/>
    <w:rsid w:val="008A53F3"/>
    <w:rsid w:val="008A5FED"/>
    <w:rsid w:val="008A6F5E"/>
    <w:rsid w:val="008A7AFD"/>
    <w:rsid w:val="008B2C36"/>
    <w:rsid w:val="008B3AEA"/>
    <w:rsid w:val="008B59A0"/>
    <w:rsid w:val="008B6351"/>
    <w:rsid w:val="008B6DA8"/>
    <w:rsid w:val="008C0118"/>
    <w:rsid w:val="008C101B"/>
    <w:rsid w:val="008C113C"/>
    <w:rsid w:val="008C4707"/>
    <w:rsid w:val="008C4EDB"/>
    <w:rsid w:val="008C7038"/>
    <w:rsid w:val="008C7192"/>
    <w:rsid w:val="008D0ABF"/>
    <w:rsid w:val="008D111E"/>
    <w:rsid w:val="008D4F5E"/>
    <w:rsid w:val="008D5C15"/>
    <w:rsid w:val="008E174A"/>
    <w:rsid w:val="008E2686"/>
    <w:rsid w:val="008E318C"/>
    <w:rsid w:val="008E39E4"/>
    <w:rsid w:val="008E58FD"/>
    <w:rsid w:val="008E59A7"/>
    <w:rsid w:val="008E74AF"/>
    <w:rsid w:val="008E7C91"/>
    <w:rsid w:val="008F275A"/>
    <w:rsid w:val="008F2FFF"/>
    <w:rsid w:val="008F4473"/>
    <w:rsid w:val="008F59AF"/>
    <w:rsid w:val="008F5A9A"/>
    <w:rsid w:val="008F6199"/>
    <w:rsid w:val="008F6BC5"/>
    <w:rsid w:val="009059CC"/>
    <w:rsid w:val="009061C5"/>
    <w:rsid w:val="00906F5F"/>
    <w:rsid w:val="00906F9A"/>
    <w:rsid w:val="009071F5"/>
    <w:rsid w:val="00907D99"/>
    <w:rsid w:val="0091200D"/>
    <w:rsid w:val="0091200E"/>
    <w:rsid w:val="00916B96"/>
    <w:rsid w:val="00924080"/>
    <w:rsid w:val="009265D5"/>
    <w:rsid w:val="00927366"/>
    <w:rsid w:val="0093035F"/>
    <w:rsid w:val="00930E43"/>
    <w:rsid w:val="00933035"/>
    <w:rsid w:val="00934F65"/>
    <w:rsid w:val="00941DFA"/>
    <w:rsid w:val="00944B48"/>
    <w:rsid w:val="009455D8"/>
    <w:rsid w:val="00946B09"/>
    <w:rsid w:val="0094712A"/>
    <w:rsid w:val="0094775E"/>
    <w:rsid w:val="00950C2A"/>
    <w:rsid w:val="00951506"/>
    <w:rsid w:val="00956BBC"/>
    <w:rsid w:val="009577A7"/>
    <w:rsid w:val="00962AC8"/>
    <w:rsid w:val="009636F3"/>
    <w:rsid w:val="00964DE0"/>
    <w:rsid w:val="009678B7"/>
    <w:rsid w:val="00970F45"/>
    <w:rsid w:val="00972915"/>
    <w:rsid w:val="00972F62"/>
    <w:rsid w:val="009733D2"/>
    <w:rsid w:val="00973D15"/>
    <w:rsid w:val="0097468D"/>
    <w:rsid w:val="00974A15"/>
    <w:rsid w:val="009750F2"/>
    <w:rsid w:val="0097784E"/>
    <w:rsid w:val="00980F69"/>
    <w:rsid w:val="00984D76"/>
    <w:rsid w:val="00985BC1"/>
    <w:rsid w:val="00986CC4"/>
    <w:rsid w:val="00986F6A"/>
    <w:rsid w:val="00987687"/>
    <w:rsid w:val="00990354"/>
    <w:rsid w:val="00990B65"/>
    <w:rsid w:val="00991D5D"/>
    <w:rsid w:val="00992C1E"/>
    <w:rsid w:val="00993D84"/>
    <w:rsid w:val="00993DCF"/>
    <w:rsid w:val="009945A4"/>
    <w:rsid w:val="009949B6"/>
    <w:rsid w:val="00995A0C"/>
    <w:rsid w:val="009964DA"/>
    <w:rsid w:val="00996FD0"/>
    <w:rsid w:val="009977CB"/>
    <w:rsid w:val="009A0988"/>
    <w:rsid w:val="009A2FF7"/>
    <w:rsid w:val="009A4188"/>
    <w:rsid w:val="009A57CA"/>
    <w:rsid w:val="009A66B7"/>
    <w:rsid w:val="009A6766"/>
    <w:rsid w:val="009B0817"/>
    <w:rsid w:val="009B3E4B"/>
    <w:rsid w:val="009B51EA"/>
    <w:rsid w:val="009C44F0"/>
    <w:rsid w:val="009C654A"/>
    <w:rsid w:val="009C7526"/>
    <w:rsid w:val="009D30DD"/>
    <w:rsid w:val="009D58BC"/>
    <w:rsid w:val="009D67DE"/>
    <w:rsid w:val="009D7029"/>
    <w:rsid w:val="009D7740"/>
    <w:rsid w:val="009E236A"/>
    <w:rsid w:val="009E2392"/>
    <w:rsid w:val="009E4067"/>
    <w:rsid w:val="009E46E6"/>
    <w:rsid w:val="009E6286"/>
    <w:rsid w:val="009E7100"/>
    <w:rsid w:val="009E7D8A"/>
    <w:rsid w:val="009E7E49"/>
    <w:rsid w:val="009F04A7"/>
    <w:rsid w:val="009F070A"/>
    <w:rsid w:val="009F0A72"/>
    <w:rsid w:val="009F2191"/>
    <w:rsid w:val="009F4F54"/>
    <w:rsid w:val="009F59FB"/>
    <w:rsid w:val="009F5A58"/>
    <w:rsid w:val="009F7ED0"/>
    <w:rsid w:val="00A009D5"/>
    <w:rsid w:val="00A01BF1"/>
    <w:rsid w:val="00A03C26"/>
    <w:rsid w:val="00A03D01"/>
    <w:rsid w:val="00A04DB0"/>
    <w:rsid w:val="00A0555E"/>
    <w:rsid w:val="00A05694"/>
    <w:rsid w:val="00A11C21"/>
    <w:rsid w:val="00A14069"/>
    <w:rsid w:val="00A14158"/>
    <w:rsid w:val="00A142FF"/>
    <w:rsid w:val="00A144D1"/>
    <w:rsid w:val="00A15CB0"/>
    <w:rsid w:val="00A1666B"/>
    <w:rsid w:val="00A16EF3"/>
    <w:rsid w:val="00A20508"/>
    <w:rsid w:val="00A21551"/>
    <w:rsid w:val="00A2205E"/>
    <w:rsid w:val="00A22B87"/>
    <w:rsid w:val="00A25260"/>
    <w:rsid w:val="00A255AE"/>
    <w:rsid w:val="00A25C91"/>
    <w:rsid w:val="00A26D34"/>
    <w:rsid w:val="00A32583"/>
    <w:rsid w:val="00A339DA"/>
    <w:rsid w:val="00A33AD3"/>
    <w:rsid w:val="00A3417B"/>
    <w:rsid w:val="00A34420"/>
    <w:rsid w:val="00A36095"/>
    <w:rsid w:val="00A36678"/>
    <w:rsid w:val="00A36F3D"/>
    <w:rsid w:val="00A37EC4"/>
    <w:rsid w:val="00A41D96"/>
    <w:rsid w:val="00A436FF"/>
    <w:rsid w:val="00A43EA8"/>
    <w:rsid w:val="00A4429C"/>
    <w:rsid w:val="00A44B09"/>
    <w:rsid w:val="00A44D78"/>
    <w:rsid w:val="00A45610"/>
    <w:rsid w:val="00A4639D"/>
    <w:rsid w:val="00A4712A"/>
    <w:rsid w:val="00A5180C"/>
    <w:rsid w:val="00A520A1"/>
    <w:rsid w:val="00A544DC"/>
    <w:rsid w:val="00A54A77"/>
    <w:rsid w:val="00A55122"/>
    <w:rsid w:val="00A5613D"/>
    <w:rsid w:val="00A56B0F"/>
    <w:rsid w:val="00A571D1"/>
    <w:rsid w:val="00A6076D"/>
    <w:rsid w:val="00A608E8"/>
    <w:rsid w:val="00A61665"/>
    <w:rsid w:val="00A61C09"/>
    <w:rsid w:val="00A624A9"/>
    <w:rsid w:val="00A64058"/>
    <w:rsid w:val="00A6446F"/>
    <w:rsid w:val="00A64659"/>
    <w:rsid w:val="00A654C0"/>
    <w:rsid w:val="00A65B47"/>
    <w:rsid w:val="00A70CE1"/>
    <w:rsid w:val="00A7196C"/>
    <w:rsid w:val="00A71B0D"/>
    <w:rsid w:val="00A72A7A"/>
    <w:rsid w:val="00A73005"/>
    <w:rsid w:val="00A733DF"/>
    <w:rsid w:val="00A739E0"/>
    <w:rsid w:val="00A75CDF"/>
    <w:rsid w:val="00A76710"/>
    <w:rsid w:val="00A80E2E"/>
    <w:rsid w:val="00A8170D"/>
    <w:rsid w:val="00A8300A"/>
    <w:rsid w:val="00A90EF8"/>
    <w:rsid w:val="00A913BE"/>
    <w:rsid w:val="00A9165F"/>
    <w:rsid w:val="00A939F1"/>
    <w:rsid w:val="00AA5ECD"/>
    <w:rsid w:val="00AA6442"/>
    <w:rsid w:val="00AA70D1"/>
    <w:rsid w:val="00AB13C0"/>
    <w:rsid w:val="00AB1DDF"/>
    <w:rsid w:val="00AB284B"/>
    <w:rsid w:val="00AB7171"/>
    <w:rsid w:val="00AC0007"/>
    <w:rsid w:val="00AC0E42"/>
    <w:rsid w:val="00AC48ED"/>
    <w:rsid w:val="00AC5088"/>
    <w:rsid w:val="00AC5746"/>
    <w:rsid w:val="00AC6846"/>
    <w:rsid w:val="00AC6CB2"/>
    <w:rsid w:val="00AD1898"/>
    <w:rsid w:val="00AD2185"/>
    <w:rsid w:val="00AD3322"/>
    <w:rsid w:val="00AD3359"/>
    <w:rsid w:val="00AD44C3"/>
    <w:rsid w:val="00AD5DAB"/>
    <w:rsid w:val="00AD61DD"/>
    <w:rsid w:val="00AD717F"/>
    <w:rsid w:val="00AD7C72"/>
    <w:rsid w:val="00AE13F7"/>
    <w:rsid w:val="00AE3B98"/>
    <w:rsid w:val="00AE466A"/>
    <w:rsid w:val="00AF0131"/>
    <w:rsid w:val="00AF2D95"/>
    <w:rsid w:val="00B00077"/>
    <w:rsid w:val="00B00ADA"/>
    <w:rsid w:val="00B02D5B"/>
    <w:rsid w:val="00B039FE"/>
    <w:rsid w:val="00B05052"/>
    <w:rsid w:val="00B0638E"/>
    <w:rsid w:val="00B0682E"/>
    <w:rsid w:val="00B06D9D"/>
    <w:rsid w:val="00B10F05"/>
    <w:rsid w:val="00B12E63"/>
    <w:rsid w:val="00B1334D"/>
    <w:rsid w:val="00B13E5D"/>
    <w:rsid w:val="00B14DD2"/>
    <w:rsid w:val="00B14EA9"/>
    <w:rsid w:val="00B153C9"/>
    <w:rsid w:val="00B15A91"/>
    <w:rsid w:val="00B1689F"/>
    <w:rsid w:val="00B20392"/>
    <w:rsid w:val="00B206EA"/>
    <w:rsid w:val="00B21804"/>
    <w:rsid w:val="00B22235"/>
    <w:rsid w:val="00B22925"/>
    <w:rsid w:val="00B22D1C"/>
    <w:rsid w:val="00B2408A"/>
    <w:rsid w:val="00B25104"/>
    <w:rsid w:val="00B2526B"/>
    <w:rsid w:val="00B25992"/>
    <w:rsid w:val="00B27D0D"/>
    <w:rsid w:val="00B314A4"/>
    <w:rsid w:val="00B316AC"/>
    <w:rsid w:val="00B3330B"/>
    <w:rsid w:val="00B34365"/>
    <w:rsid w:val="00B34603"/>
    <w:rsid w:val="00B34C58"/>
    <w:rsid w:val="00B373E7"/>
    <w:rsid w:val="00B40038"/>
    <w:rsid w:val="00B41136"/>
    <w:rsid w:val="00B4240C"/>
    <w:rsid w:val="00B43210"/>
    <w:rsid w:val="00B436C2"/>
    <w:rsid w:val="00B437D7"/>
    <w:rsid w:val="00B44AC7"/>
    <w:rsid w:val="00B45014"/>
    <w:rsid w:val="00B459E4"/>
    <w:rsid w:val="00B462B1"/>
    <w:rsid w:val="00B50ACA"/>
    <w:rsid w:val="00B538DE"/>
    <w:rsid w:val="00B56F2E"/>
    <w:rsid w:val="00B60C0E"/>
    <w:rsid w:val="00B610FF"/>
    <w:rsid w:val="00B63E67"/>
    <w:rsid w:val="00B6572E"/>
    <w:rsid w:val="00B66232"/>
    <w:rsid w:val="00B66393"/>
    <w:rsid w:val="00B67E61"/>
    <w:rsid w:val="00B67E78"/>
    <w:rsid w:val="00B67EEB"/>
    <w:rsid w:val="00B71DED"/>
    <w:rsid w:val="00B722B7"/>
    <w:rsid w:val="00B734FF"/>
    <w:rsid w:val="00B73A5D"/>
    <w:rsid w:val="00B73DAC"/>
    <w:rsid w:val="00B77E42"/>
    <w:rsid w:val="00B80F34"/>
    <w:rsid w:val="00B81A16"/>
    <w:rsid w:val="00B81FBC"/>
    <w:rsid w:val="00B84957"/>
    <w:rsid w:val="00B84A6F"/>
    <w:rsid w:val="00B84AB4"/>
    <w:rsid w:val="00B8517C"/>
    <w:rsid w:val="00B8521C"/>
    <w:rsid w:val="00B86417"/>
    <w:rsid w:val="00B878C0"/>
    <w:rsid w:val="00B90241"/>
    <w:rsid w:val="00B90947"/>
    <w:rsid w:val="00B92826"/>
    <w:rsid w:val="00B92D47"/>
    <w:rsid w:val="00B93F8F"/>
    <w:rsid w:val="00B94A2E"/>
    <w:rsid w:val="00B95DB0"/>
    <w:rsid w:val="00B9714A"/>
    <w:rsid w:val="00B9758D"/>
    <w:rsid w:val="00BA0C7D"/>
    <w:rsid w:val="00BA22DF"/>
    <w:rsid w:val="00BA25B5"/>
    <w:rsid w:val="00BA3985"/>
    <w:rsid w:val="00BA3B38"/>
    <w:rsid w:val="00BA3CA6"/>
    <w:rsid w:val="00BA45DC"/>
    <w:rsid w:val="00BA5900"/>
    <w:rsid w:val="00BA6279"/>
    <w:rsid w:val="00BA7E63"/>
    <w:rsid w:val="00BB02BC"/>
    <w:rsid w:val="00BB0682"/>
    <w:rsid w:val="00BB0D57"/>
    <w:rsid w:val="00BB1290"/>
    <w:rsid w:val="00BB48BD"/>
    <w:rsid w:val="00BB5001"/>
    <w:rsid w:val="00BB5135"/>
    <w:rsid w:val="00BB74F7"/>
    <w:rsid w:val="00BB7521"/>
    <w:rsid w:val="00BB79B1"/>
    <w:rsid w:val="00BB7A36"/>
    <w:rsid w:val="00BC0E56"/>
    <w:rsid w:val="00BC15DF"/>
    <w:rsid w:val="00BC3CEC"/>
    <w:rsid w:val="00BC449A"/>
    <w:rsid w:val="00BC4D7D"/>
    <w:rsid w:val="00BC7D9E"/>
    <w:rsid w:val="00BD0A86"/>
    <w:rsid w:val="00BD5174"/>
    <w:rsid w:val="00BD75F7"/>
    <w:rsid w:val="00BE1B5C"/>
    <w:rsid w:val="00BE1D54"/>
    <w:rsid w:val="00BE6082"/>
    <w:rsid w:val="00BE7D75"/>
    <w:rsid w:val="00BF082C"/>
    <w:rsid w:val="00BF307B"/>
    <w:rsid w:val="00BF381D"/>
    <w:rsid w:val="00BF40E8"/>
    <w:rsid w:val="00BF6DF4"/>
    <w:rsid w:val="00BF75FC"/>
    <w:rsid w:val="00C00ABA"/>
    <w:rsid w:val="00C02A5C"/>
    <w:rsid w:val="00C02DF2"/>
    <w:rsid w:val="00C04A28"/>
    <w:rsid w:val="00C05F91"/>
    <w:rsid w:val="00C062D6"/>
    <w:rsid w:val="00C07A2F"/>
    <w:rsid w:val="00C1082A"/>
    <w:rsid w:val="00C111AE"/>
    <w:rsid w:val="00C11C60"/>
    <w:rsid w:val="00C120B0"/>
    <w:rsid w:val="00C1215C"/>
    <w:rsid w:val="00C1396B"/>
    <w:rsid w:val="00C14939"/>
    <w:rsid w:val="00C175E7"/>
    <w:rsid w:val="00C176AC"/>
    <w:rsid w:val="00C205F1"/>
    <w:rsid w:val="00C20FA5"/>
    <w:rsid w:val="00C21390"/>
    <w:rsid w:val="00C24DC8"/>
    <w:rsid w:val="00C25AC3"/>
    <w:rsid w:val="00C26EB0"/>
    <w:rsid w:val="00C31F6A"/>
    <w:rsid w:val="00C32A94"/>
    <w:rsid w:val="00C3328E"/>
    <w:rsid w:val="00C40048"/>
    <w:rsid w:val="00C44681"/>
    <w:rsid w:val="00C51694"/>
    <w:rsid w:val="00C5290E"/>
    <w:rsid w:val="00C52A78"/>
    <w:rsid w:val="00C539EE"/>
    <w:rsid w:val="00C602A2"/>
    <w:rsid w:val="00C614E5"/>
    <w:rsid w:val="00C61C49"/>
    <w:rsid w:val="00C64031"/>
    <w:rsid w:val="00C64C35"/>
    <w:rsid w:val="00C64CD7"/>
    <w:rsid w:val="00C66744"/>
    <w:rsid w:val="00C67098"/>
    <w:rsid w:val="00C67C1D"/>
    <w:rsid w:val="00C72393"/>
    <w:rsid w:val="00C7396A"/>
    <w:rsid w:val="00C75CE6"/>
    <w:rsid w:val="00C75DB2"/>
    <w:rsid w:val="00C75EDB"/>
    <w:rsid w:val="00C764DF"/>
    <w:rsid w:val="00C77C2C"/>
    <w:rsid w:val="00C804F6"/>
    <w:rsid w:val="00C80609"/>
    <w:rsid w:val="00C825B4"/>
    <w:rsid w:val="00C82882"/>
    <w:rsid w:val="00C84623"/>
    <w:rsid w:val="00C84977"/>
    <w:rsid w:val="00C86382"/>
    <w:rsid w:val="00C90429"/>
    <w:rsid w:val="00C911B8"/>
    <w:rsid w:val="00C911D5"/>
    <w:rsid w:val="00C95241"/>
    <w:rsid w:val="00C952BD"/>
    <w:rsid w:val="00C95420"/>
    <w:rsid w:val="00CA0284"/>
    <w:rsid w:val="00CA1F53"/>
    <w:rsid w:val="00CA2490"/>
    <w:rsid w:val="00CA38B5"/>
    <w:rsid w:val="00CA7CC9"/>
    <w:rsid w:val="00CB1EED"/>
    <w:rsid w:val="00CB2731"/>
    <w:rsid w:val="00CC007B"/>
    <w:rsid w:val="00CC0EE4"/>
    <w:rsid w:val="00CC1C37"/>
    <w:rsid w:val="00CC3B30"/>
    <w:rsid w:val="00CC4D45"/>
    <w:rsid w:val="00CC6B8D"/>
    <w:rsid w:val="00CC7E8F"/>
    <w:rsid w:val="00CD0C91"/>
    <w:rsid w:val="00CD1BDA"/>
    <w:rsid w:val="00CD3482"/>
    <w:rsid w:val="00CD4D6A"/>
    <w:rsid w:val="00CD6167"/>
    <w:rsid w:val="00CE0B6D"/>
    <w:rsid w:val="00CE0E8C"/>
    <w:rsid w:val="00CE15F0"/>
    <w:rsid w:val="00CE2535"/>
    <w:rsid w:val="00CE4595"/>
    <w:rsid w:val="00CF09F9"/>
    <w:rsid w:val="00CF17B9"/>
    <w:rsid w:val="00CF5F7B"/>
    <w:rsid w:val="00CF703B"/>
    <w:rsid w:val="00CF7484"/>
    <w:rsid w:val="00D01544"/>
    <w:rsid w:val="00D03078"/>
    <w:rsid w:val="00D04434"/>
    <w:rsid w:val="00D06196"/>
    <w:rsid w:val="00D1047A"/>
    <w:rsid w:val="00D1052A"/>
    <w:rsid w:val="00D1169B"/>
    <w:rsid w:val="00D11C6C"/>
    <w:rsid w:val="00D1218E"/>
    <w:rsid w:val="00D17097"/>
    <w:rsid w:val="00D202C6"/>
    <w:rsid w:val="00D20517"/>
    <w:rsid w:val="00D2188E"/>
    <w:rsid w:val="00D230E8"/>
    <w:rsid w:val="00D243D0"/>
    <w:rsid w:val="00D248E3"/>
    <w:rsid w:val="00D33E2C"/>
    <w:rsid w:val="00D3487F"/>
    <w:rsid w:val="00D35866"/>
    <w:rsid w:val="00D35C07"/>
    <w:rsid w:val="00D3696C"/>
    <w:rsid w:val="00D37F2E"/>
    <w:rsid w:val="00D408EA"/>
    <w:rsid w:val="00D42299"/>
    <w:rsid w:val="00D43E99"/>
    <w:rsid w:val="00D440FF"/>
    <w:rsid w:val="00D452F8"/>
    <w:rsid w:val="00D458B5"/>
    <w:rsid w:val="00D461F4"/>
    <w:rsid w:val="00D470BC"/>
    <w:rsid w:val="00D4792A"/>
    <w:rsid w:val="00D47DB3"/>
    <w:rsid w:val="00D53178"/>
    <w:rsid w:val="00D54A26"/>
    <w:rsid w:val="00D5521F"/>
    <w:rsid w:val="00D57A37"/>
    <w:rsid w:val="00D62838"/>
    <w:rsid w:val="00D628FB"/>
    <w:rsid w:val="00D64E35"/>
    <w:rsid w:val="00D653E6"/>
    <w:rsid w:val="00D659E7"/>
    <w:rsid w:val="00D663DF"/>
    <w:rsid w:val="00D67B57"/>
    <w:rsid w:val="00D71D65"/>
    <w:rsid w:val="00D71F14"/>
    <w:rsid w:val="00D747AA"/>
    <w:rsid w:val="00D75627"/>
    <w:rsid w:val="00D75CD1"/>
    <w:rsid w:val="00D82698"/>
    <w:rsid w:val="00D82ADA"/>
    <w:rsid w:val="00D84D42"/>
    <w:rsid w:val="00D905D2"/>
    <w:rsid w:val="00D9439B"/>
    <w:rsid w:val="00D96098"/>
    <w:rsid w:val="00D97E23"/>
    <w:rsid w:val="00DA0B72"/>
    <w:rsid w:val="00DA1B05"/>
    <w:rsid w:val="00DA1CE7"/>
    <w:rsid w:val="00DA3A6E"/>
    <w:rsid w:val="00DA3B38"/>
    <w:rsid w:val="00DB0210"/>
    <w:rsid w:val="00DB3AC0"/>
    <w:rsid w:val="00DB4196"/>
    <w:rsid w:val="00DB508A"/>
    <w:rsid w:val="00DB58F7"/>
    <w:rsid w:val="00DB5AC3"/>
    <w:rsid w:val="00DB6950"/>
    <w:rsid w:val="00DB6B77"/>
    <w:rsid w:val="00DB6C19"/>
    <w:rsid w:val="00DB7628"/>
    <w:rsid w:val="00DC051B"/>
    <w:rsid w:val="00DC1FD2"/>
    <w:rsid w:val="00DC2086"/>
    <w:rsid w:val="00DC2E5B"/>
    <w:rsid w:val="00DC643F"/>
    <w:rsid w:val="00DC7597"/>
    <w:rsid w:val="00DD25CA"/>
    <w:rsid w:val="00DD2A54"/>
    <w:rsid w:val="00DD2FCD"/>
    <w:rsid w:val="00DD512B"/>
    <w:rsid w:val="00DD5BBB"/>
    <w:rsid w:val="00DD68D8"/>
    <w:rsid w:val="00DD6A90"/>
    <w:rsid w:val="00DE031E"/>
    <w:rsid w:val="00DE126E"/>
    <w:rsid w:val="00DE1537"/>
    <w:rsid w:val="00DE37DC"/>
    <w:rsid w:val="00DE64EF"/>
    <w:rsid w:val="00DE6690"/>
    <w:rsid w:val="00DE7204"/>
    <w:rsid w:val="00DF0949"/>
    <w:rsid w:val="00DF1C13"/>
    <w:rsid w:val="00DF35A1"/>
    <w:rsid w:val="00DF3936"/>
    <w:rsid w:val="00DF3D0F"/>
    <w:rsid w:val="00DF3F3A"/>
    <w:rsid w:val="00DF41D5"/>
    <w:rsid w:val="00DF5E50"/>
    <w:rsid w:val="00DF62A1"/>
    <w:rsid w:val="00DF7E5A"/>
    <w:rsid w:val="00E00ECE"/>
    <w:rsid w:val="00E02B39"/>
    <w:rsid w:val="00E03445"/>
    <w:rsid w:val="00E03F85"/>
    <w:rsid w:val="00E04D45"/>
    <w:rsid w:val="00E05569"/>
    <w:rsid w:val="00E06591"/>
    <w:rsid w:val="00E10EEF"/>
    <w:rsid w:val="00E11A16"/>
    <w:rsid w:val="00E11CF2"/>
    <w:rsid w:val="00E11EFA"/>
    <w:rsid w:val="00E1231D"/>
    <w:rsid w:val="00E147E1"/>
    <w:rsid w:val="00E1604F"/>
    <w:rsid w:val="00E1648D"/>
    <w:rsid w:val="00E179E4"/>
    <w:rsid w:val="00E216A1"/>
    <w:rsid w:val="00E25534"/>
    <w:rsid w:val="00E26B9B"/>
    <w:rsid w:val="00E27E33"/>
    <w:rsid w:val="00E30D5E"/>
    <w:rsid w:val="00E314A2"/>
    <w:rsid w:val="00E31707"/>
    <w:rsid w:val="00E32EB1"/>
    <w:rsid w:val="00E37EFD"/>
    <w:rsid w:val="00E4064F"/>
    <w:rsid w:val="00E40DDA"/>
    <w:rsid w:val="00E412C5"/>
    <w:rsid w:val="00E43055"/>
    <w:rsid w:val="00E43272"/>
    <w:rsid w:val="00E44589"/>
    <w:rsid w:val="00E45961"/>
    <w:rsid w:val="00E47B73"/>
    <w:rsid w:val="00E47F58"/>
    <w:rsid w:val="00E50BE6"/>
    <w:rsid w:val="00E52796"/>
    <w:rsid w:val="00E529F2"/>
    <w:rsid w:val="00E5389D"/>
    <w:rsid w:val="00E54833"/>
    <w:rsid w:val="00E54F6D"/>
    <w:rsid w:val="00E55BAC"/>
    <w:rsid w:val="00E562D7"/>
    <w:rsid w:val="00E57E6D"/>
    <w:rsid w:val="00E62D1C"/>
    <w:rsid w:val="00E64EEB"/>
    <w:rsid w:val="00E65318"/>
    <w:rsid w:val="00E65422"/>
    <w:rsid w:val="00E675C8"/>
    <w:rsid w:val="00E67FFB"/>
    <w:rsid w:val="00E7052D"/>
    <w:rsid w:val="00E72433"/>
    <w:rsid w:val="00E741A0"/>
    <w:rsid w:val="00E75216"/>
    <w:rsid w:val="00E765B0"/>
    <w:rsid w:val="00E76B10"/>
    <w:rsid w:val="00E77FA9"/>
    <w:rsid w:val="00E80FC5"/>
    <w:rsid w:val="00E816B9"/>
    <w:rsid w:val="00E84AA3"/>
    <w:rsid w:val="00E866FA"/>
    <w:rsid w:val="00E86A74"/>
    <w:rsid w:val="00E92A0F"/>
    <w:rsid w:val="00E93642"/>
    <w:rsid w:val="00E93887"/>
    <w:rsid w:val="00E96531"/>
    <w:rsid w:val="00EA2627"/>
    <w:rsid w:val="00EA2BAC"/>
    <w:rsid w:val="00EA3358"/>
    <w:rsid w:val="00EA3DD5"/>
    <w:rsid w:val="00EA510A"/>
    <w:rsid w:val="00EA603F"/>
    <w:rsid w:val="00EA66E6"/>
    <w:rsid w:val="00EA7D7A"/>
    <w:rsid w:val="00EB3518"/>
    <w:rsid w:val="00EB4219"/>
    <w:rsid w:val="00EB47E3"/>
    <w:rsid w:val="00EB7AE3"/>
    <w:rsid w:val="00EC24E2"/>
    <w:rsid w:val="00EC38B6"/>
    <w:rsid w:val="00EC392E"/>
    <w:rsid w:val="00EC48DE"/>
    <w:rsid w:val="00EC4FF0"/>
    <w:rsid w:val="00EC60E5"/>
    <w:rsid w:val="00EC7700"/>
    <w:rsid w:val="00EC78A9"/>
    <w:rsid w:val="00ED0AB1"/>
    <w:rsid w:val="00ED4A1E"/>
    <w:rsid w:val="00ED53F6"/>
    <w:rsid w:val="00ED557A"/>
    <w:rsid w:val="00ED6595"/>
    <w:rsid w:val="00ED6C0C"/>
    <w:rsid w:val="00EE08F0"/>
    <w:rsid w:val="00EE0EFB"/>
    <w:rsid w:val="00EE4B3C"/>
    <w:rsid w:val="00EE60B5"/>
    <w:rsid w:val="00EE6BB6"/>
    <w:rsid w:val="00EE727C"/>
    <w:rsid w:val="00EF03D7"/>
    <w:rsid w:val="00EF160E"/>
    <w:rsid w:val="00EF1FAB"/>
    <w:rsid w:val="00EF32D6"/>
    <w:rsid w:val="00EF562C"/>
    <w:rsid w:val="00F026BF"/>
    <w:rsid w:val="00F03400"/>
    <w:rsid w:val="00F06D34"/>
    <w:rsid w:val="00F071E6"/>
    <w:rsid w:val="00F072F4"/>
    <w:rsid w:val="00F0788F"/>
    <w:rsid w:val="00F07A3D"/>
    <w:rsid w:val="00F12A8E"/>
    <w:rsid w:val="00F132D4"/>
    <w:rsid w:val="00F1374A"/>
    <w:rsid w:val="00F20045"/>
    <w:rsid w:val="00F247A9"/>
    <w:rsid w:val="00F24BDE"/>
    <w:rsid w:val="00F258F7"/>
    <w:rsid w:val="00F2637F"/>
    <w:rsid w:val="00F27442"/>
    <w:rsid w:val="00F27AC8"/>
    <w:rsid w:val="00F31173"/>
    <w:rsid w:val="00F333EF"/>
    <w:rsid w:val="00F351D3"/>
    <w:rsid w:val="00F405BF"/>
    <w:rsid w:val="00F40AFF"/>
    <w:rsid w:val="00F40D2C"/>
    <w:rsid w:val="00F41117"/>
    <w:rsid w:val="00F41CCA"/>
    <w:rsid w:val="00F42CBF"/>
    <w:rsid w:val="00F435EA"/>
    <w:rsid w:val="00F47335"/>
    <w:rsid w:val="00F47B03"/>
    <w:rsid w:val="00F50362"/>
    <w:rsid w:val="00F5083C"/>
    <w:rsid w:val="00F53943"/>
    <w:rsid w:val="00F55D36"/>
    <w:rsid w:val="00F60306"/>
    <w:rsid w:val="00F6142D"/>
    <w:rsid w:val="00F65A6C"/>
    <w:rsid w:val="00F672A0"/>
    <w:rsid w:val="00F67B37"/>
    <w:rsid w:val="00F7469C"/>
    <w:rsid w:val="00F74BBF"/>
    <w:rsid w:val="00F74FAD"/>
    <w:rsid w:val="00F75D9C"/>
    <w:rsid w:val="00F75DA3"/>
    <w:rsid w:val="00F80086"/>
    <w:rsid w:val="00F802BF"/>
    <w:rsid w:val="00F824C7"/>
    <w:rsid w:val="00F83345"/>
    <w:rsid w:val="00F84EE4"/>
    <w:rsid w:val="00F863D3"/>
    <w:rsid w:val="00F86F94"/>
    <w:rsid w:val="00F90644"/>
    <w:rsid w:val="00F91EA8"/>
    <w:rsid w:val="00F92A88"/>
    <w:rsid w:val="00F92C97"/>
    <w:rsid w:val="00F937F6"/>
    <w:rsid w:val="00F95560"/>
    <w:rsid w:val="00F96EAD"/>
    <w:rsid w:val="00F972E1"/>
    <w:rsid w:val="00FA0EAF"/>
    <w:rsid w:val="00FA1778"/>
    <w:rsid w:val="00FA32AD"/>
    <w:rsid w:val="00FA35E4"/>
    <w:rsid w:val="00FA543B"/>
    <w:rsid w:val="00FA5794"/>
    <w:rsid w:val="00FA6BFE"/>
    <w:rsid w:val="00FB067D"/>
    <w:rsid w:val="00FB0C91"/>
    <w:rsid w:val="00FB230E"/>
    <w:rsid w:val="00FB3CA1"/>
    <w:rsid w:val="00FB4028"/>
    <w:rsid w:val="00FB5295"/>
    <w:rsid w:val="00FC0467"/>
    <w:rsid w:val="00FC1488"/>
    <w:rsid w:val="00FC1770"/>
    <w:rsid w:val="00FC199F"/>
    <w:rsid w:val="00FC1E2B"/>
    <w:rsid w:val="00FC1F90"/>
    <w:rsid w:val="00FC2392"/>
    <w:rsid w:val="00FC7B6E"/>
    <w:rsid w:val="00FD5443"/>
    <w:rsid w:val="00FD5CBD"/>
    <w:rsid w:val="00FE1203"/>
    <w:rsid w:val="00FE2B51"/>
    <w:rsid w:val="00FE2F48"/>
    <w:rsid w:val="00FE4695"/>
    <w:rsid w:val="00FE4B11"/>
    <w:rsid w:val="00FE726D"/>
    <w:rsid w:val="00FF208E"/>
    <w:rsid w:val="00FF2D01"/>
    <w:rsid w:val="00FF3890"/>
    <w:rsid w:val="00FF3D8F"/>
    <w:rsid w:val="00FF4B7D"/>
    <w:rsid w:val="00FF5077"/>
    <w:rsid w:val="00FF64BE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9928B-5446-45CC-A1A0-F1AFAE8D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8D7"/>
  </w:style>
  <w:style w:type="paragraph" w:styleId="1">
    <w:name w:val="heading 1"/>
    <w:basedOn w:val="a"/>
    <w:next w:val="a"/>
    <w:link w:val="10"/>
    <w:uiPriority w:val="9"/>
    <w:qFormat/>
    <w:rsid w:val="003716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22059"/>
    <w:pPr>
      <w:keepNext/>
      <w:jc w:val="center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73D15"/>
    <w:pPr>
      <w:keepNext/>
      <w:autoSpaceDE w:val="0"/>
      <w:autoSpaceDN w:val="0"/>
      <w:adjustRightInd w:val="0"/>
      <w:spacing w:after="0" w:line="240" w:lineRule="auto"/>
      <w:ind w:firstLine="709"/>
      <w:jc w:val="center"/>
      <w:outlineLvl w:val="2"/>
    </w:pPr>
    <w:rPr>
      <w:rFonts w:eastAsia="Times New Roman"/>
      <w:kern w:val="22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5D7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5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D7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F79D5"/>
    <w:pPr>
      <w:ind w:left="720"/>
      <w:contextualSpacing/>
    </w:pPr>
  </w:style>
  <w:style w:type="paragraph" w:customStyle="1" w:styleId="ConsPlusNonformat">
    <w:name w:val="ConsPlusNonformat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</w:rPr>
  </w:style>
  <w:style w:type="paragraph" w:styleId="a7">
    <w:name w:val="header"/>
    <w:basedOn w:val="a"/>
    <w:link w:val="a8"/>
    <w:uiPriority w:val="99"/>
    <w:unhideWhenUsed/>
    <w:rsid w:val="006413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132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413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1326"/>
    <w:rPr>
      <w:rFonts w:ascii="Calibri" w:eastAsia="Calibri" w:hAnsi="Calibri" w:cs="Times New Roman"/>
    </w:rPr>
  </w:style>
  <w:style w:type="paragraph" w:customStyle="1" w:styleId="ConsPlusNormal">
    <w:name w:val="ConsPlusNormal"/>
    <w:rsid w:val="006413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641326"/>
    <w:rPr>
      <w:sz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41326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641326"/>
    <w:rPr>
      <w:vertAlign w:val="superscript"/>
    </w:rPr>
  </w:style>
  <w:style w:type="paragraph" w:customStyle="1" w:styleId="ConsPlusTitle">
    <w:name w:val="ConsPlusTitle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lang w:eastAsia="ru-RU"/>
    </w:rPr>
  </w:style>
  <w:style w:type="paragraph" w:customStyle="1" w:styleId="ConsPlusDocList">
    <w:name w:val="ConsPlusDocList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lang w:eastAsia="ru-RU"/>
    </w:rPr>
  </w:style>
  <w:style w:type="paragraph" w:customStyle="1" w:styleId="ConsPlusTitlePage">
    <w:name w:val="ConsPlusTitlePage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table" w:styleId="ae">
    <w:name w:val="Table Grid"/>
    <w:basedOn w:val="a1"/>
    <w:uiPriority w:val="39"/>
    <w:rsid w:val="00641326"/>
    <w:pPr>
      <w:spacing w:after="0" w:line="240" w:lineRule="auto"/>
    </w:pPr>
    <w:rPr>
      <w:rFonts w:ascii="Calibri" w:eastAsia="Calibri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laceholder Text"/>
    <w:basedOn w:val="a0"/>
    <w:uiPriority w:val="99"/>
    <w:semiHidden/>
    <w:rsid w:val="00A16EF3"/>
    <w:rPr>
      <w:color w:val="808080"/>
    </w:rPr>
  </w:style>
  <w:style w:type="character" w:customStyle="1" w:styleId="af0">
    <w:name w:val="Цветовое выделение"/>
    <w:uiPriority w:val="99"/>
    <w:rsid w:val="007C5D47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AC5088"/>
    <w:rPr>
      <w:b/>
      <w:bCs/>
      <w:color w:val="106BBE"/>
    </w:rPr>
  </w:style>
  <w:style w:type="paragraph" w:customStyle="1" w:styleId="af2">
    <w:name w:val="Прижатый влево"/>
    <w:basedOn w:val="a"/>
    <w:next w:val="a"/>
    <w:uiPriority w:val="99"/>
    <w:rsid w:val="008B3A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16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e"/>
    <w:uiPriority w:val="99"/>
    <w:rsid w:val="00382BDD"/>
    <w:pPr>
      <w:spacing w:after="0" w:line="240" w:lineRule="auto"/>
    </w:pPr>
    <w:rPr>
      <w:rFonts w:eastAsia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EE0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E0EFB"/>
    <w:pPr>
      <w:spacing w:line="240" w:lineRule="auto"/>
    </w:pPr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E0EFB"/>
    <w:rPr>
      <w:rFonts w:ascii="Calibri" w:eastAsia="Calibri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0EF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E0EFB"/>
    <w:rPr>
      <w:rFonts w:ascii="Calibri" w:eastAsia="Calibri" w:hAnsi="Calibri"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e"/>
    <w:uiPriority w:val="39"/>
    <w:rsid w:val="00924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22059"/>
    <w:rPr>
      <w:rFonts w:ascii="Times New Roman" w:hAnsi="Times New Roman" w:cs="Times New Roman"/>
      <w:sz w:val="26"/>
      <w:szCs w:val="26"/>
    </w:rPr>
  </w:style>
  <w:style w:type="table" w:customStyle="1" w:styleId="31">
    <w:name w:val="Сетка таблицы3"/>
    <w:basedOn w:val="a1"/>
    <w:next w:val="ae"/>
    <w:uiPriority w:val="39"/>
    <w:rsid w:val="00973D1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73D15"/>
    <w:rPr>
      <w:rFonts w:ascii="Times New Roman" w:eastAsia="Times New Roman" w:hAnsi="Times New Roman" w:cs="Times New Roman"/>
      <w:kern w:val="22"/>
      <w:sz w:val="28"/>
      <w:szCs w:val="20"/>
      <w:lang w:eastAsia="ru-RU"/>
    </w:rPr>
  </w:style>
  <w:style w:type="table" w:customStyle="1" w:styleId="4">
    <w:name w:val="Сетка таблицы4"/>
    <w:basedOn w:val="a1"/>
    <w:next w:val="ae"/>
    <w:uiPriority w:val="39"/>
    <w:rsid w:val="00DC7597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39"/>
    <w:rsid w:val="005E3F5F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39"/>
    <w:rsid w:val="00482AAA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6453BA"/>
    <w:pPr>
      <w:spacing w:after="0" w:line="240" w:lineRule="auto"/>
    </w:pPr>
    <w:rPr>
      <w:rFonts w:ascii="Calibri" w:eastAsia="Calibri" w:hAnsi="Calibri"/>
    </w:rPr>
  </w:style>
  <w:style w:type="paragraph" w:customStyle="1" w:styleId="af9">
    <w:name w:val="НОРМ текст перед табл"/>
    <w:basedOn w:val="afa"/>
    <w:qFormat/>
    <w:rsid w:val="00E216A1"/>
    <w:pPr>
      <w:spacing w:after="260"/>
    </w:pPr>
  </w:style>
  <w:style w:type="table" w:customStyle="1" w:styleId="7">
    <w:name w:val="Сетка таблицы7"/>
    <w:basedOn w:val="a1"/>
    <w:next w:val="ae"/>
    <w:uiPriority w:val="39"/>
    <w:rsid w:val="00E77FA9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e"/>
    <w:uiPriority w:val="39"/>
    <w:rsid w:val="008607D2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unhideWhenUsed/>
    <w:rsid w:val="00BE1B5C"/>
    <w:pPr>
      <w:autoSpaceDE w:val="0"/>
      <w:autoSpaceDN w:val="0"/>
      <w:adjustRightInd w:val="0"/>
      <w:spacing w:after="0" w:line="24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BE1B5C"/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9">
    <w:name w:val="Сетка таблицы9"/>
    <w:basedOn w:val="a1"/>
    <w:next w:val="ae"/>
    <w:uiPriority w:val="39"/>
    <w:rsid w:val="008A43A3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unhideWhenUsed/>
    <w:rsid w:val="00C80609"/>
    <w:pPr>
      <w:autoSpaceDE w:val="0"/>
      <w:autoSpaceDN w:val="0"/>
      <w:adjustRightInd w:val="0"/>
      <w:spacing w:after="0" w:line="240" w:lineRule="auto"/>
      <w:ind w:firstLine="426"/>
      <w:jc w:val="center"/>
    </w:pPr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C80609"/>
    <w:rPr>
      <w:rFonts w:ascii="Times New Roman" w:eastAsia="Calibri" w:hAnsi="Times New Roman" w:cs="Times New Roman"/>
      <w:sz w:val="28"/>
      <w:szCs w:val="28"/>
    </w:rPr>
  </w:style>
  <w:style w:type="paragraph" w:customStyle="1" w:styleId="afd">
    <w:name w:val="НОРМ раздел"/>
    <w:basedOn w:val="a6"/>
    <w:qFormat/>
    <w:rsid w:val="00B93F8F"/>
    <w:pPr>
      <w:keepNext/>
      <w:autoSpaceDE w:val="0"/>
      <w:autoSpaceDN w:val="0"/>
      <w:adjustRightInd w:val="0"/>
      <w:spacing w:before="260" w:after="0" w:line="240" w:lineRule="auto"/>
      <w:ind w:left="0"/>
      <w:contextualSpacing w:val="0"/>
      <w:jc w:val="center"/>
    </w:pPr>
    <w:rPr>
      <w:b/>
      <w:kern w:val="26"/>
      <w:sz w:val="26"/>
      <w:szCs w:val="26"/>
      <w:lang w:eastAsia="ru-RU"/>
    </w:rPr>
  </w:style>
  <w:style w:type="paragraph" w:customStyle="1" w:styleId="afe">
    <w:name w:val="НОРМ глава"/>
    <w:basedOn w:val="afd"/>
    <w:rsid w:val="00C26EB0"/>
  </w:style>
  <w:style w:type="paragraph" w:customStyle="1" w:styleId="aff">
    <w:name w:val="НОРМ пункт"/>
    <w:basedOn w:val="a"/>
    <w:qFormat/>
    <w:rsid w:val="006D1838"/>
    <w:pPr>
      <w:widowControl w:val="0"/>
      <w:autoSpaceDE w:val="0"/>
      <w:autoSpaceDN w:val="0"/>
      <w:adjustRightInd w:val="0"/>
      <w:spacing w:before="260" w:after="0" w:line="240" w:lineRule="auto"/>
      <w:ind w:firstLine="709"/>
      <w:jc w:val="both"/>
    </w:pPr>
    <w:rPr>
      <w:kern w:val="26"/>
      <w:sz w:val="26"/>
      <w:szCs w:val="26"/>
      <w:lang w:eastAsia="ru-RU"/>
    </w:rPr>
  </w:style>
  <w:style w:type="paragraph" w:customStyle="1" w:styleId="afa">
    <w:name w:val="НОРМ текст"/>
    <w:basedOn w:val="a"/>
    <w:qFormat/>
    <w:rsid w:val="00E216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eastAsia="Times New Roman"/>
      <w:kern w:val="26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67B45"/>
  </w:style>
  <w:style w:type="table" w:customStyle="1" w:styleId="100">
    <w:name w:val="Сетка таблицы10"/>
    <w:basedOn w:val="a1"/>
    <w:next w:val="ae"/>
    <w:uiPriority w:val="39"/>
    <w:rsid w:val="00067B45"/>
    <w:pPr>
      <w:spacing w:after="0" w:line="240" w:lineRule="auto"/>
    </w:pPr>
    <w:rPr>
      <w:rFonts w:ascii="Calibri" w:eastAsia="Calibri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e"/>
    <w:uiPriority w:val="99"/>
    <w:rsid w:val="00067B45"/>
    <w:pPr>
      <w:spacing w:after="0" w:line="240" w:lineRule="auto"/>
    </w:pPr>
    <w:rPr>
      <w:rFonts w:eastAsia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e"/>
    <w:uiPriority w:val="39"/>
    <w:rsid w:val="0006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НОРМ текст 1"/>
    <w:qFormat/>
    <w:rsid w:val="00067B45"/>
    <w:pPr>
      <w:spacing w:after="0" w:line="240" w:lineRule="auto"/>
      <w:ind w:firstLine="709"/>
      <w:jc w:val="both"/>
    </w:pPr>
    <w:rPr>
      <w:rFonts w:eastAsia="Times New Roman"/>
      <w:kern w:val="22"/>
      <w:sz w:val="28"/>
    </w:rPr>
  </w:style>
  <w:style w:type="table" w:customStyle="1" w:styleId="71">
    <w:name w:val="Сетка таблицы7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e"/>
    <w:uiPriority w:val="39"/>
    <w:rsid w:val="00067B45"/>
    <w:pPr>
      <w:spacing w:after="0" w:line="240" w:lineRule="auto"/>
    </w:pPr>
    <w:rPr>
      <w:rFonts w:ascii="Calibri" w:eastAsia="Times New Roman" w:hAnsi="Calibri"/>
      <w:kern w:val="22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e"/>
    <w:uiPriority w:val="39"/>
    <w:rsid w:val="00817984"/>
    <w:pPr>
      <w:spacing w:after="0" w:line="240" w:lineRule="auto"/>
    </w:pPr>
    <w:rPr>
      <w:rFonts w:ascii="Calibri" w:eastAsia="Calibri" w:hAnsi="Calibri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4ED3C-D347-4EC3-8243-00EAAD97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16380</Words>
  <Characters>93372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 Ильина</dc:creator>
  <cp:keywords/>
  <dc:description/>
  <cp:lastModifiedBy>Рощевская Ванда Константиновна</cp:lastModifiedBy>
  <cp:revision>18</cp:revision>
  <cp:lastPrinted>2023-11-28T07:09:00Z</cp:lastPrinted>
  <dcterms:created xsi:type="dcterms:W3CDTF">2024-06-03T07:39:00Z</dcterms:created>
  <dcterms:modified xsi:type="dcterms:W3CDTF">2024-12-24T13:18:00Z</dcterms:modified>
</cp:coreProperties>
</file>