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1D" w:rsidRDefault="001E591D" w:rsidP="001E591D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91D" w:rsidRPr="00E26638" w:rsidRDefault="001E591D" w:rsidP="001E591D">
      <w:pPr>
        <w:jc w:val="center"/>
        <w:rPr>
          <w:b/>
          <w:bCs/>
          <w:sz w:val="16"/>
          <w:szCs w:val="16"/>
        </w:rPr>
      </w:pPr>
    </w:p>
    <w:p w:rsidR="001E591D" w:rsidRPr="00A60A14" w:rsidRDefault="001E591D" w:rsidP="001E591D">
      <w:pPr>
        <w:jc w:val="center"/>
        <w:rPr>
          <w:b/>
          <w:bCs/>
          <w:sz w:val="32"/>
          <w:szCs w:val="32"/>
        </w:rPr>
      </w:pPr>
      <w:r w:rsidRPr="00A60A14">
        <w:rPr>
          <w:b/>
          <w:bCs/>
          <w:sz w:val="32"/>
          <w:szCs w:val="32"/>
        </w:rPr>
        <w:t>АДМИНИСТРАЦИЯ ГОРОДА МУРМАНСКА</w:t>
      </w:r>
    </w:p>
    <w:p w:rsidR="001E591D" w:rsidRPr="00A60A14" w:rsidRDefault="001E591D" w:rsidP="001E591D">
      <w:pPr>
        <w:jc w:val="center"/>
        <w:rPr>
          <w:sz w:val="32"/>
          <w:szCs w:val="32"/>
        </w:rPr>
      </w:pPr>
    </w:p>
    <w:p w:rsidR="001E591D" w:rsidRPr="00A60A14" w:rsidRDefault="001E591D" w:rsidP="001E591D">
      <w:pPr>
        <w:jc w:val="center"/>
        <w:rPr>
          <w:sz w:val="32"/>
          <w:szCs w:val="32"/>
        </w:rPr>
      </w:pPr>
      <w:r w:rsidRPr="00A60A14">
        <w:rPr>
          <w:b/>
          <w:bCs/>
          <w:sz w:val="32"/>
          <w:szCs w:val="32"/>
        </w:rPr>
        <w:t>П О С Т А Н О В Л Е Н И Е</w:t>
      </w:r>
    </w:p>
    <w:p w:rsidR="001E591D" w:rsidRPr="00A60A14" w:rsidRDefault="001E591D" w:rsidP="001E591D">
      <w:pPr>
        <w:rPr>
          <w:sz w:val="32"/>
          <w:szCs w:val="32"/>
        </w:rPr>
      </w:pPr>
    </w:p>
    <w:p w:rsidR="001E591D" w:rsidRPr="00453F61" w:rsidRDefault="001E591D" w:rsidP="001E591D">
      <w:pPr>
        <w:rPr>
          <w:sz w:val="28"/>
          <w:szCs w:val="28"/>
        </w:rPr>
      </w:pPr>
    </w:p>
    <w:p w:rsidR="001E591D" w:rsidRDefault="001E591D" w:rsidP="001E591D">
      <w:pPr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Pr="00453F61">
        <w:rPr>
          <w:sz w:val="28"/>
          <w:szCs w:val="28"/>
        </w:rPr>
        <w:t xml:space="preserve">   </w:t>
      </w:r>
      <w:r w:rsidRPr="00453F61">
        <w:rPr>
          <w:sz w:val="28"/>
          <w:szCs w:val="28"/>
        </w:rPr>
        <w:tab/>
      </w:r>
      <w:r w:rsidRPr="00453F61">
        <w:rPr>
          <w:sz w:val="28"/>
          <w:szCs w:val="28"/>
        </w:rPr>
        <w:tab/>
      </w:r>
      <w:r w:rsidRPr="00453F6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№ ____</w:t>
      </w:r>
    </w:p>
    <w:p w:rsidR="001E591D" w:rsidRDefault="001E591D" w:rsidP="001E591D">
      <w:pPr>
        <w:rPr>
          <w:sz w:val="28"/>
          <w:szCs w:val="28"/>
        </w:rPr>
      </w:pPr>
    </w:p>
    <w:p w:rsidR="001E591D" w:rsidRPr="00694F77" w:rsidRDefault="001E591D" w:rsidP="001E591D">
      <w:pPr>
        <w:rPr>
          <w:sz w:val="28"/>
          <w:szCs w:val="28"/>
        </w:rPr>
      </w:pPr>
    </w:p>
    <w:p w:rsidR="001E591D" w:rsidRPr="002861C9" w:rsidRDefault="001E591D" w:rsidP="001E59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2861C9">
        <w:rPr>
          <w:b/>
          <w:bCs/>
          <w:sz w:val="28"/>
          <w:szCs w:val="28"/>
        </w:rPr>
        <w:t>внесении изменений в</w:t>
      </w:r>
      <w:r>
        <w:rPr>
          <w:b/>
          <w:bCs/>
          <w:sz w:val="28"/>
          <w:szCs w:val="28"/>
        </w:rPr>
        <w:t xml:space="preserve"> постановление</w:t>
      </w:r>
      <w:r w:rsidRPr="002861C9">
        <w:rPr>
          <w:b/>
          <w:bCs/>
          <w:sz w:val="28"/>
          <w:szCs w:val="28"/>
        </w:rPr>
        <w:t xml:space="preserve"> </w:t>
      </w:r>
      <w:r w:rsidRPr="005011B0">
        <w:rPr>
          <w:b/>
          <w:bCs/>
          <w:sz w:val="28"/>
          <w:szCs w:val="28"/>
        </w:rPr>
        <w:t xml:space="preserve">администрации города Мурманска от 26.11.2013 № 3416 </w:t>
      </w:r>
      <w:r>
        <w:rPr>
          <w:b/>
          <w:bCs/>
          <w:sz w:val="28"/>
          <w:szCs w:val="28"/>
        </w:rPr>
        <w:t xml:space="preserve">«Об утверждении </w:t>
      </w:r>
      <w:r w:rsidRPr="002861C9">
        <w:rPr>
          <w:b/>
          <w:bCs/>
          <w:sz w:val="28"/>
          <w:szCs w:val="28"/>
        </w:rPr>
        <w:t>Порядк</w:t>
      </w:r>
      <w:r>
        <w:rPr>
          <w:b/>
          <w:bCs/>
          <w:sz w:val="28"/>
          <w:szCs w:val="28"/>
        </w:rPr>
        <w:t>а</w:t>
      </w:r>
      <w:r w:rsidRPr="002861C9">
        <w:rPr>
          <w:b/>
          <w:bCs/>
          <w:sz w:val="28"/>
          <w:szCs w:val="28"/>
        </w:rPr>
        <w:t xml:space="preserve"> предоставления субсидии</w:t>
      </w:r>
    </w:p>
    <w:p w:rsidR="001E591D" w:rsidRPr="002861C9" w:rsidRDefault="001E591D" w:rsidP="001E591D">
      <w:pPr>
        <w:jc w:val="center"/>
        <w:rPr>
          <w:b/>
          <w:bCs/>
          <w:sz w:val="28"/>
          <w:szCs w:val="28"/>
        </w:rPr>
      </w:pPr>
      <w:r w:rsidRPr="002861C9">
        <w:rPr>
          <w:b/>
          <w:bCs/>
          <w:sz w:val="28"/>
          <w:szCs w:val="28"/>
        </w:rPr>
        <w:t>некоммерческим организациям, осуществляющим деятельность</w:t>
      </w:r>
    </w:p>
    <w:p w:rsidR="001E591D" w:rsidRPr="00694F77" w:rsidRDefault="001E591D" w:rsidP="001E591D">
      <w:pPr>
        <w:jc w:val="center"/>
        <w:rPr>
          <w:b/>
          <w:bCs/>
          <w:sz w:val="28"/>
          <w:szCs w:val="28"/>
        </w:rPr>
      </w:pPr>
      <w:r w:rsidRPr="002861C9">
        <w:rPr>
          <w:b/>
          <w:bCs/>
          <w:sz w:val="28"/>
          <w:szCs w:val="28"/>
        </w:rPr>
        <w:t>в сфере физической культуры и спорта</w:t>
      </w:r>
      <w:r>
        <w:rPr>
          <w:b/>
          <w:bCs/>
          <w:sz w:val="28"/>
          <w:szCs w:val="28"/>
        </w:rPr>
        <w:t>»</w:t>
      </w:r>
    </w:p>
    <w:p w:rsidR="001E591D" w:rsidRDefault="001E591D" w:rsidP="001E591D">
      <w:pPr>
        <w:jc w:val="center"/>
        <w:rPr>
          <w:b/>
          <w:bCs/>
          <w:sz w:val="28"/>
          <w:szCs w:val="28"/>
        </w:rPr>
      </w:pPr>
      <w:r w:rsidRPr="005011B0">
        <w:rPr>
          <w:b/>
          <w:bCs/>
          <w:sz w:val="28"/>
          <w:szCs w:val="28"/>
        </w:rPr>
        <w:t>(в ред. постановлени</w:t>
      </w:r>
      <w:r>
        <w:rPr>
          <w:b/>
          <w:bCs/>
          <w:sz w:val="28"/>
          <w:szCs w:val="28"/>
        </w:rPr>
        <w:t>й</w:t>
      </w:r>
      <w:r w:rsidRPr="005011B0">
        <w:rPr>
          <w:b/>
          <w:bCs/>
          <w:sz w:val="28"/>
          <w:szCs w:val="28"/>
        </w:rPr>
        <w:t xml:space="preserve"> от 05.02.2014 № 277, от 22.04.2016 № 1067</w:t>
      </w:r>
      <w:r>
        <w:rPr>
          <w:b/>
          <w:bCs/>
          <w:sz w:val="28"/>
          <w:szCs w:val="28"/>
        </w:rPr>
        <w:t xml:space="preserve">, </w:t>
      </w:r>
    </w:p>
    <w:p w:rsidR="001E591D" w:rsidRDefault="001E591D" w:rsidP="001E59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12.09.2016 № 2735</w:t>
      </w:r>
      <w:r w:rsidRPr="005011B0">
        <w:rPr>
          <w:b/>
          <w:bCs/>
          <w:sz w:val="28"/>
          <w:szCs w:val="28"/>
        </w:rPr>
        <w:t>)</w:t>
      </w:r>
    </w:p>
    <w:p w:rsidR="001E591D" w:rsidRDefault="001E591D" w:rsidP="001E591D">
      <w:pPr>
        <w:jc w:val="center"/>
        <w:rPr>
          <w:b/>
          <w:bCs/>
          <w:sz w:val="28"/>
          <w:szCs w:val="28"/>
        </w:rPr>
      </w:pPr>
    </w:p>
    <w:p w:rsidR="001E591D" w:rsidRDefault="001E591D" w:rsidP="001E591D">
      <w:pPr>
        <w:pStyle w:val="1"/>
        <w:spacing w:before="0" w:after="0"/>
        <w:ind w:firstLine="68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42393"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пунктом 2 </w:t>
      </w:r>
      <w:r w:rsidRPr="00342393">
        <w:rPr>
          <w:rFonts w:ascii="Times New Roman" w:hAnsi="Times New Roman"/>
          <w:b w:val="0"/>
          <w:color w:val="auto"/>
          <w:sz w:val="28"/>
          <w:szCs w:val="28"/>
        </w:rPr>
        <w:t>статьи 78.1 Бюджетного кодекса Российской Федерации,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hyperlink r:id="rId8" w:history="1">
        <w:r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>р</w:t>
        </w:r>
        <w:r w:rsidRPr="001D30C2"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>ешени</w:t>
        </w:r>
        <w:r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 xml:space="preserve">ем </w:t>
        </w:r>
        <w:r w:rsidRPr="001D30C2"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>Совета</w:t>
        </w:r>
        <w:r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 xml:space="preserve"> </w:t>
        </w:r>
        <w:r w:rsidRPr="001D30C2"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>депутатов г</w:t>
        </w:r>
        <w:r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 xml:space="preserve">орода Мурманска </w:t>
        </w:r>
        <w:r w:rsidRPr="001D30C2"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>от</w:t>
        </w:r>
        <w:r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 xml:space="preserve"> </w:t>
        </w:r>
        <w:r w:rsidRPr="001D30C2"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>26</w:t>
        </w:r>
        <w:r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 xml:space="preserve">.05.2008 </w:t>
        </w:r>
        <w:r w:rsidR="00685380"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 xml:space="preserve">               </w:t>
        </w:r>
        <w:r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 xml:space="preserve">№ </w:t>
        </w:r>
        <w:r w:rsidRPr="001D30C2"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>50-618</w:t>
        </w:r>
        <w:r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 xml:space="preserve"> «</w:t>
        </w:r>
        <w:r w:rsidRPr="001D30C2"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>Об утверждении Положения о бюджетном устройстве и бюджетном процессе в муниципальном образовании город Мурманск</w:t>
        </w:r>
      </w:hyperlink>
      <w:r>
        <w:rPr>
          <w:rFonts w:ascii="Times New Roman" w:hAnsi="Times New Roman"/>
          <w:b w:val="0"/>
          <w:color w:val="000000"/>
          <w:sz w:val="28"/>
          <w:szCs w:val="28"/>
        </w:rPr>
        <w:t xml:space="preserve">» </w:t>
      </w:r>
      <w:r w:rsidRPr="00D34FED">
        <w:rPr>
          <w:rFonts w:ascii="Times New Roman" w:hAnsi="Times New Roman"/>
          <w:color w:val="auto"/>
          <w:sz w:val="28"/>
          <w:szCs w:val="28"/>
        </w:rPr>
        <w:t>п о с т а н о в л я ю:</w:t>
      </w:r>
    </w:p>
    <w:p w:rsidR="001E591D" w:rsidRPr="00AC78F1" w:rsidRDefault="001E591D" w:rsidP="001E591D">
      <w:pPr>
        <w:ind w:firstLine="709"/>
        <w:jc w:val="both"/>
      </w:pPr>
    </w:p>
    <w:p w:rsidR="001E591D" w:rsidRPr="00AC78F1" w:rsidRDefault="001E591D" w:rsidP="001E591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bookmarkStart w:id="0" w:name="sub_3"/>
      <w:r w:rsidRPr="00AC78F1">
        <w:rPr>
          <w:sz w:val="28"/>
          <w:szCs w:val="28"/>
        </w:rPr>
        <w:t xml:space="preserve">Внести в </w:t>
      </w:r>
      <w:bookmarkStart w:id="1" w:name="OLE_LINK1"/>
      <w:bookmarkStart w:id="2" w:name="OLE_LINK2"/>
      <w:r w:rsidRPr="00AC78F1">
        <w:rPr>
          <w:sz w:val="28"/>
          <w:szCs w:val="28"/>
        </w:rPr>
        <w:t xml:space="preserve">постановление администрации </w:t>
      </w:r>
      <w:r w:rsidRPr="00AC78F1">
        <w:rPr>
          <w:bCs/>
          <w:sz w:val="28"/>
          <w:szCs w:val="28"/>
        </w:rPr>
        <w:t>города Мурманска от 26.11.2013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спорта» (в ред. постановлений от 05.02.2014 № 277, от 22.04.2016 № 1067, от 12.09.2016 № 2735)</w:t>
      </w:r>
      <w:bookmarkEnd w:id="1"/>
      <w:bookmarkEnd w:id="2"/>
      <w:r>
        <w:rPr>
          <w:bCs/>
          <w:sz w:val="28"/>
          <w:szCs w:val="28"/>
        </w:rPr>
        <w:t xml:space="preserve"> следующие изменения:</w:t>
      </w:r>
    </w:p>
    <w:p w:rsidR="001E591D" w:rsidRPr="00AC78F1" w:rsidRDefault="00150523" w:rsidP="00150523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E591D" w:rsidRPr="00AC78F1">
        <w:rPr>
          <w:sz w:val="28"/>
          <w:szCs w:val="28"/>
        </w:rPr>
        <w:t xml:space="preserve">ункт 1 </w:t>
      </w:r>
      <w:bookmarkStart w:id="3" w:name="sub_5"/>
      <w:bookmarkEnd w:id="0"/>
      <w:r w:rsidR="001E591D" w:rsidRPr="00AC78F1">
        <w:rPr>
          <w:sz w:val="28"/>
          <w:szCs w:val="28"/>
        </w:rPr>
        <w:t xml:space="preserve">изложить в новой редакции: </w:t>
      </w:r>
    </w:p>
    <w:p w:rsidR="001E591D" w:rsidRPr="00AC78F1" w:rsidRDefault="001E591D" w:rsidP="001E591D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AC78F1">
        <w:rPr>
          <w:sz w:val="28"/>
          <w:szCs w:val="28"/>
        </w:rPr>
        <w:t>«1. Утвердить:</w:t>
      </w:r>
    </w:p>
    <w:p w:rsidR="001E591D" w:rsidRPr="00AC78F1" w:rsidRDefault="001E591D" w:rsidP="00150523">
      <w:pPr>
        <w:pStyle w:val="a5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C78F1">
        <w:rPr>
          <w:sz w:val="28"/>
          <w:szCs w:val="28"/>
        </w:rPr>
        <w:t xml:space="preserve">Порядок предоставления субсидии </w:t>
      </w:r>
      <w:r w:rsidR="00150523" w:rsidRPr="00AC78F1">
        <w:rPr>
          <w:sz w:val="28"/>
          <w:szCs w:val="28"/>
        </w:rPr>
        <w:t xml:space="preserve">на финансовое </w:t>
      </w:r>
      <w:bookmarkStart w:id="4" w:name="_GoBack"/>
      <w:bookmarkEnd w:id="4"/>
      <w:r w:rsidR="00150523" w:rsidRPr="00AC78F1">
        <w:rPr>
          <w:sz w:val="28"/>
          <w:szCs w:val="28"/>
        </w:rPr>
        <w:t xml:space="preserve">обеспечение затрат </w:t>
      </w:r>
      <w:r w:rsidRPr="00AC78F1">
        <w:rPr>
          <w:sz w:val="28"/>
          <w:szCs w:val="28"/>
        </w:rPr>
        <w:t>некоммерческим организациям, осуществляющим деятельность в сфере физической культуры и спорта, согласно приложению № 1 к настоящему постановлению.</w:t>
      </w:r>
    </w:p>
    <w:p w:rsidR="001E591D" w:rsidRPr="005011B0" w:rsidRDefault="001E591D" w:rsidP="00150523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AC78F1">
        <w:rPr>
          <w:sz w:val="28"/>
          <w:szCs w:val="28"/>
        </w:rPr>
        <w:t xml:space="preserve">Порядок предоставления субсидии </w:t>
      </w:r>
      <w:r w:rsidR="00150523" w:rsidRPr="005011B0">
        <w:rPr>
          <w:sz w:val="28"/>
          <w:szCs w:val="28"/>
        </w:rPr>
        <w:t xml:space="preserve">на </w:t>
      </w:r>
      <w:r w:rsidR="00150523">
        <w:rPr>
          <w:sz w:val="28"/>
          <w:szCs w:val="28"/>
        </w:rPr>
        <w:t>возмещение</w:t>
      </w:r>
      <w:r w:rsidR="00150523" w:rsidRPr="005011B0">
        <w:rPr>
          <w:sz w:val="28"/>
          <w:szCs w:val="28"/>
        </w:rPr>
        <w:t xml:space="preserve"> затрат</w:t>
      </w:r>
      <w:r w:rsidR="00150523" w:rsidRPr="00AC78F1">
        <w:rPr>
          <w:sz w:val="28"/>
          <w:szCs w:val="28"/>
        </w:rPr>
        <w:t xml:space="preserve"> </w:t>
      </w:r>
      <w:r w:rsidRPr="00AC78F1">
        <w:rPr>
          <w:sz w:val="28"/>
          <w:szCs w:val="28"/>
        </w:rPr>
        <w:t>некоммерческим</w:t>
      </w:r>
      <w:r w:rsidRPr="005011B0">
        <w:rPr>
          <w:sz w:val="28"/>
          <w:szCs w:val="28"/>
        </w:rPr>
        <w:t xml:space="preserve"> организациям, осуществляющим деятельность в сфере физической культуры и спорта, согласно приложению № </w:t>
      </w:r>
      <w:r>
        <w:rPr>
          <w:sz w:val="28"/>
          <w:szCs w:val="28"/>
        </w:rPr>
        <w:t>2</w:t>
      </w:r>
      <w:r w:rsidRPr="005011B0">
        <w:rPr>
          <w:sz w:val="28"/>
          <w:szCs w:val="28"/>
        </w:rPr>
        <w:t xml:space="preserve"> к настоящему постановлению.</w:t>
      </w:r>
      <w:r>
        <w:rPr>
          <w:sz w:val="28"/>
          <w:szCs w:val="28"/>
        </w:rPr>
        <w:t>».</w:t>
      </w:r>
    </w:p>
    <w:p w:rsidR="00377411" w:rsidRPr="00377411" w:rsidRDefault="00150523" w:rsidP="00150523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к </w:t>
      </w:r>
      <w:bookmarkStart w:id="5" w:name="OLE_LINK3"/>
      <w:bookmarkStart w:id="6" w:name="OLE_LINK4"/>
      <w:r>
        <w:rPr>
          <w:rFonts w:eastAsia="Calibri"/>
          <w:sz w:val="28"/>
          <w:szCs w:val="28"/>
          <w:lang w:eastAsia="en-US"/>
        </w:rPr>
        <w:t xml:space="preserve">постановлению </w:t>
      </w:r>
      <w:r w:rsidRPr="00AC78F1">
        <w:rPr>
          <w:sz w:val="28"/>
          <w:szCs w:val="28"/>
        </w:rPr>
        <w:t xml:space="preserve">администрации </w:t>
      </w:r>
      <w:r w:rsidRPr="00AC78F1">
        <w:rPr>
          <w:bCs/>
          <w:sz w:val="28"/>
          <w:szCs w:val="28"/>
        </w:rPr>
        <w:t>города Мурманска от 26.11.2013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спорта» (в ред. постановлений от 05.02.2014 № 277,</w:t>
      </w:r>
      <w:r>
        <w:rPr>
          <w:bCs/>
          <w:sz w:val="28"/>
          <w:szCs w:val="28"/>
        </w:rPr>
        <w:t xml:space="preserve">          </w:t>
      </w:r>
      <w:r w:rsidRPr="00AC78F1">
        <w:rPr>
          <w:bCs/>
          <w:sz w:val="28"/>
          <w:szCs w:val="28"/>
        </w:rPr>
        <w:t>от 22.04.2016 № 1067, от 12.09.2016 № 2735)</w:t>
      </w:r>
      <w:bookmarkEnd w:id="5"/>
      <w:bookmarkEnd w:id="6"/>
      <w:r>
        <w:rPr>
          <w:bCs/>
          <w:sz w:val="28"/>
          <w:szCs w:val="28"/>
        </w:rPr>
        <w:t xml:space="preserve"> считать приложением № 1 к </w:t>
      </w:r>
      <w:r w:rsidRPr="00AC78F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C78F1">
        <w:rPr>
          <w:sz w:val="28"/>
          <w:szCs w:val="28"/>
        </w:rPr>
        <w:t xml:space="preserve"> администрации </w:t>
      </w:r>
      <w:r w:rsidRPr="00AC78F1">
        <w:rPr>
          <w:bCs/>
          <w:sz w:val="28"/>
          <w:szCs w:val="28"/>
        </w:rPr>
        <w:t xml:space="preserve">города Мурманска от 26.11.2013 № 3416 «Об утверждении Порядка предоставления субсидии некоммерческим организациям, </w:t>
      </w:r>
    </w:p>
    <w:p w:rsidR="00377411" w:rsidRDefault="00377411" w:rsidP="00377411">
      <w:pPr>
        <w:shd w:val="clear" w:color="auto" w:fill="FFFFFF"/>
        <w:jc w:val="both"/>
        <w:rPr>
          <w:bCs/>
          <w:sz w:val="28"/>
          <w:szCs w:val="28"/>
        </w:rPr>
        <w:sectPr w:rsidR="00377411" w:rsidSect="002B6FBE">
          <w:headerReference w:type="even" r:id="rId9"/>
          <w:headerReference w:type="default" r:id="rId10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377411" w:rsidRDefault="00377411" w:rsidP="0037741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377411" w:rsidRDefault="00377411" w:rsidP="00377411">
      <w:pPr>
        <w:shd w:val="clear" w:color="auto" w:fill="FFFFFF"/>
        <w:jc w:val="center"/>
        <w:rPr>
          <w:bCs/>
          <w:sz w:val="28"/>
          <w:szCs w:val="28"/>
        </w:rPr>
      </w:pPr>
    </w:p>
    <w:p w:rsidR="00150523" w:rsidRPr="00377411" w:rsidRDefault="00150523" w:rsidP="00377411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377411">
        <w:rPr>
          <w:bCs/>
          <w:sz w:val="28"/>
          <w:szCs w:val="28"/>
        </w:rPr>
        <w:t>осуществляющим деятельность в сфере физической культуры и спорта» (в ред. постановлений от 05.02.2014 № 277, от 22.04.2016 № 1067, от 12.09.2016                    № 2735) и изложить его в новой редакции согласно приложению № 1 к настоящему постановлению.</w:t>
      </w:r>
    </w:p>
    <w:p w:rsidR="00150523" w:rsidRPr="00150523" w:rsidRDefault="00150523" w:rsidP="00150523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Дополнить постановление </w:t>
      </w:r>
      <w:r w:rsidRPr="00AC78F1">
        <w:rPr>
          <w:sz w:val="28"/>
          <w:szCs w:val="28"/>
        </w:rPr>
        <w:t xml:space="preserve">администрации </w:t>
      </w:r>
      <w:r w:rsidRPr="00AC78F1">
        <w:rPr>
          <w:bCs/>
          <w:sz w:val="28"/>
          <w:szCs w:val="28"/>
        </w:rPr>
        <w:t>города Мурманска от 26.11.2013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спорта» (в ред. постановлений от 05.02.2014 № 277,</w:t>
      </w:r>
      <w:r>
        <w:rPr>
          <w:bCs/>
          <w:sz w:val="28"/>
          <w:szCs w:val="28"/>
        </w:rPr>
        <w:t xml:space="preserve">          </w:t>
      </w:r>
      <w:r w:rsidRPr="00AC78F1">
        <w:rPr>
          <w:bCs/>
          <w:sz w:val="28"/>
          <w:szCs w:val="28"/>
        </w:rPr>
        <w:t>от 22.04.2016 № 1067, от 12.09.2016 № 2735)</w:t>
      </w:r>
      <w:r>
        <w:rPr>
          <w:bCs/>
          <w:sz w:val="28"/>
          <w:szCs w:val="28"/>
        </w:rPr>
        <w:t xml:space="preserve"> новым приложением № 2 согласно приложению № 2 к настоящему постановлению.</w:t>
      </w:r>
    </w:p>
    <w:p w:rsidR="001E591D" w:rsidRPr="00397628" w:rsidRDefault="001E591D" w:rsidP="00150523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97628">
        <w:rPr>
          <w:rFonts w:eastAsia="Calibri"/>
          <w:sz w:val="28"/>
          <w:szCs w:val="28"/>
          <w:lang w:eastAsia="en-US"/>
        </w:rPr>
        <w:t>Отделу информационно-технического обеспечения и защиты информации администрации города Мурманска (Кузьмин А.Н.) ра</w:t>
      </w:r>
      <w:r w:rsidR="002B6FBE">
        <w:rPr>
          <w:rFonts w:eastAsia="Calibri"/>
          <w:sz w:val="28"/>
          <w:szCs w:val="28"/>
          <w:lang w:eastAsia="en-US"/>
        </w:rPr>
        <w:t>зместить настоящее постановление</w:t>
      </w:r>
      <w:r w:rsidRPr="00397628">
        <w:rPr>
          <w:rFonts w:eastAsia="Calibri"/>
          <w:sz w:val="28"/>
          <w:szCs w:val="28"/>
          <w:lang w:eastAsia="en-US"/>
        </w:rPr>
        <w:t xml:space="preserve"> с приложени</w:t>
      </w:r>
      <w:r>
        <w:rPr>
          <w:rFonts w:eastAsia="Calibri"/>
          <w:sz w:val="28"/>
          <w:szCs w:val="28"/>
          <w:lang w:eastAsia="en-US"/>
        </w:rPr>
        <w:t>ями</w:t>
      </w:r>
      <w:r w:rsidRPr="00397628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города Мурманска в сети Интернет.</w:t>
      </w:r>
    </w:p>
    <w:p w:rsidR="001E591D" w:rsidRPr="00150523" w:rsidRDefault="001E591D" w:rsidP="0015052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6"/>
      <w:bookmarkEnd w:id="3"/>
      <w:r w:rsidRPr="00150523">
        <w:rPr>
          <w:rFonts w:eastAsia="Calibri"/>
          <w:sz w:val="28"/>
          <w:szCs w:val="28"/>
          <w:lang w:eastAsia="en-US"/>
        </w:rPr>
        <w:t>Редакции газеты «Вечерний Мурманск» (Хабаров В.А.) опубликовать настоящее постановление с приложениями.</w:t>
      </w:r>
    </w:p>
    <w:p w:rsidR="001E591D" w:rsidRPr="00150523" w:rsidRDefault="001E591D" w:rsidP="0015052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sub_7"/>
      <w:bookmarkEnd w:id="7"/>
      <w:r w:rsidRPr="00150523">
        <w:rPr>
          <w:rFonts w:eastAsia="Calibri"/>
          <w:sz w:val="28"/>
          <w:szCs w:val="28"/>
          <w:lang w:eastAsia="en-US"/>
        </w:rPr>
        <w:t>Настоящее постановление вступает в силу со дня официального опубликования.</w:t>
      </w:r>
    </w:p>
    <w:p w:rsidR="001E591D" w:rsidRPr="00150523" w:rsidRDefault="001E591D" w:rsidP="0015052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8"/>
      <w:bookmarkEnd w:id="8"/>
      <w:r w:rsidRPr="00150523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bookmarkEnd w:id="9"/>
    <w:p w:rsidR="001E591D" w:rsidRDefault="001E591D" w:rsidP="00150523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2B6FBE" w:rsidRPr="00936026" w:rsidRDefault="002B6FBE" w:rsidP="00150523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0A0" w:firstRow="1" w:lastRow="0" w:firstColumn="1" w:lastColumn="0" w:noHBand="0" w:noVBand="0"/>
      </w:tblPr>
      <w:tblGrid>
        <w:gridCol w:w="108"/>
        <w:gridCol w:w="5912"/>
        <w:gridCol w:w="754"/>
        <w:gridCol w:w="3054"/>
      </w:tblGrid>
      <w:tr w:rsidR="001E591D" w:rsidRPr="00397628" w:rsidTr="00996352">
        <w:tc>
          <w:tcPr>
            <w:tcW w:w="6020" w:type="dxa"/>
            <w:gridSpan w:val="2"/>
            <w:vAlign w:val="center"/>
          </w:tcPr>
          <w:p w:rsidR="001E591D" w:rsidRPr="001508EA" w:rsidRDefault="001E591D" w:rsidP="00996352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Pr="001508EA">
              <w:rPr>
                <w:b/>
                <w:bCs/>
                <w:sz w:val="28"/>
                <w:szCs w:val="28"/>
              </w:rPr>
              <w:t xml:space="preserve"> администрации </w:t>
            </w:r>
          </w:p>
          <w:p w:rsidR="001E591D" w:rsidRPr="001508EA" w:rsidRDefault="001E591D" w:rsidP="00996352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508EA">
              <w:rPr>
                <w:b/>
                <w:bCs/>
                <w:sz w:val="28"/>
                <w:szCs w:val="28"/>
              </w:rPr>
              <w:t xml:space="preserve">города Мурманска                                                                                                                   </w:t>
            </w:r>
          </w:p>
        </w:tc>
        <w:tc>
          <w:tcPr>
            <w:tcW w:w="3808" w:type="dxa"/>
            <w:gridSpan w:val="2"/>
            <w:vAlign w:val="bottom"/>
          </w:tcPr>
          <w:p w:rsidR="001E591D" w:rsidRPr="001508EA" w:rsidRDefault="001E591D" w:rsidP="00996352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</w:rPr>
            </w:pPr>
          </w:p>
          <w:p w:rsidR="001E591D" w:rsidRPr="001508EA" w:rsidRDefault="001E591D" w:rsidP="00996352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А.И. Сысоев</w:t>
            </w:r>
          </w:p>
        </w:tc>
      </w:tr>
      <w:tr w:rsidR="001E591D" w:rsidRPr="00397628" w:rsidTr="0099635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054" w:type="dxa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D" w:rsidRPr="00397628" w:rsidRDefault="001E591D" w:rsidP="009963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E591D" w:rsidRPr="00352CDE" w:rsidRDefault="001E591D" w:rsidP="001E591D">
      <w:pPr>
        <w:pStyle w:val="a6"/>
        <w:tabs>
          <w:tab w:val="num" w:pos="0"/>
          <w:tab w:val="left" w:pos="851"/>
        </w:tabs>
        <w:rPr>
          <w:szCs w:val="28"/>
        </w:rPr>
      </w:pPr>
    </w:p>
    <w:p w:rsidR="0060141A" w:rsidRDefault="0060141A"/>
    <w:sectPr w:rsidR="0060141A" w:rsidSect="00377411">
      <w:pgSz w:w="11906" w:h="16838"/>
      <w:pgMar w:top="1134" w:right="141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170F">
      <w:r>
        <w:separator/>
      </w:r>
    </w:p>
  </w:endnote>
  <w:endnote w:type="continuationSeparator" w:id="0">
    <w:p w:rsidR="00000000" w:rsidRDefault="00CC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170F">
      <w:r>
        <w:separator/>
      </w:r>
    </w:p>
  </w:footnote>
  <w:footnote w:type="continuationSeparator" w:id="0">
    <w:p w:rsidR="00000000" w:rsidRDefault="00CC1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06" w:rsidRDefault="00377411" w:rsidP="00486F2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6806" w:rsidRDefault="00CC17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06" w:rsidRDefault="00377411" w:rsidP="00486F2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06806" w:rsidRDefault="00CC17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6502A"/>
    <w:multiLevelType w:val="multilevel"/>
    <w:tmpl w:val="27544000"/>
    <w:lvl w:ilvl="0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D"/>
    <w:rsid w:val="00014289"/>
    <w:rsid w:val="0001520D"/>
    <w:rsid w:val="00016DEC"/>
    <w:rsid w:val="000373CB"/>
    <w:rsid w:val="00054CFC"/>
    <w:rsid w:val="000574BB"/>
    <w:rsid w:val="00074DFC"/>
    <w:rsid w:val="00084309"/>
    <w:rsid w:val="000C2357"/>
    <w:rsid w:val="00100E70"/>
    <w:rsid w:val="00117AF3"/>
    <w:rsid w:val="00150523"/>
    <w:rsid w:val="00172978"/>
    <w:rsid w:val="001866D3"/>
    <w:rsid w:val="00191F79"/>
    <w:rsid w:val="001E591D"/>
    <w:rsid w:val="00200EDD"/>
    <w:rsid w:val="002369E3"/>
    <w:rsid w:val="0026265F"/>
    <w:rsid w:val="0026364D"/>
    <w:rsid w:val="002B6FBE"/>
    <w:rsid w:val="002B7BA9"/>
    <w:rsid w:val="002C30B5"/>
    <w:rsid w:val="002D367C"/>
    <w:rsid w:val="002D7C92"/>
    <w:rsid w:val="002F3722"/>
    <w:rsid w:val="002F5AE3"/>
    <w:rsid w:val="003125C4"/>
    <w:rsid w:val="003229BA"/>
    <w:rsid w:val="00360375"/>
    <w:rsid w:val="00362FBD"/>
    <w:rsid w:val="00377411"/>
    <w:rsid w:val="00384155"/>
    <w:rsid w:val="003A0F1E"/>
    <w:rsid w:val="003A6594"/>
    <w:rsid w:val="003E433F"/>
    <w:rsid w:val="003E5698"/>
    <w:rsid w:val="003E600F"/>
    <w:rsid w:val="00420744"/>
    <w:rsid w:val="00437BDF"/>
    <w:rsid w:val="00464FA7"/>
    <w:rsid w:val="00485F73"/>
    <w:rsid w:val="0049743E"/>
    <w:rsid w:val="004A2AC1"/>
    <w:rsid w:val="004E4645"/>
    <w:rsid w:val="004F311D"/>
    <w:rsid w:val="005474C9"/>
    <w:rsid w:val="00574861"/>
    <w:rsid w:val="00577446"/>
    <w:rsid w:val="00592707"/>
    <w:rsid w:val="005A79E9"/>
    <w:rsid w:val="005B2F28"/>
    <w:rsid w:val="005E2EBF"/>
    <w:rsid w:val="0060141A"/>
    <w:rsid w:val="006052D4"/>
    <w:rsid w:val="00615D38"/>
    <w:rsid w:val="00624A10"/>
    <w:rsid w:val="00641927"/>
    <w:rsid w:val="006444B7"/>
    <w:rsid w:val="00685380"/>
    <w:rsid w:val="00685518"/>
    <w:rsid w:val="00697E40"/>
    <w:rsid w:val="006A07E8"/>
    <w:rsid w:val="006F441D"/>
    <w:rsid w:val="007014E0"/>
    <w:rsid w:val="00725447"/>
    <w:rsid w:val="00754CDC"/>
    <w:rsid w:val="007A28A8"/>
    <w:rsid w:val="007D0082"/>
    <w:rsid w:val="007F15B1"/>
    <w:rsid w:val="007F1C6A"/>
    <w:rsid w:val="00821B34"/>
    <w:rsid w:val="008306BA"/>
    <w:rsid w:val="008636CB"/>
    <w:rsid w:val="008A26B3"/>
    <w:rsid w:val="008A629B"/>
    <w:rsid w:val="008D641A"/>
    <w:rsid w:val="0092396C"/>
    <w:rsid w:val="0092412E"/>
    <w:rsid w:val="0097780E"/>
    <w:rsid w:val="009D7CDE"/>
    <w:rsid w:val="009F641B"/>
    <w:rsid w:val="00A0104D"/>
    <w:rsid w:val="00A039F3"/>
    <w:rsid w:val="00A136F4"/>
    <w:rsid w:val="00AA088F"/>
    <w:rsid w:val="00AA65FA"/>
    <w:rsid w:val="00AB085B"/>
    <w:rsid w:val="00AB1A16"/>
    <w:rsid w:val="00AC6BBC"/>
    <w:rsid w:val="00AC6F6E"/>
    <w:rsid w:val="00AD5DCF"/>
    <w:rsid w:val="00AD7ED4"/>
    <w:rsid w:val="00B72D1C"/>
    <w:rsid w:val="00B8680F"/>
    <w:rsid w:val="00B90C9F"/>
    <w:rsid w:val="00BA6416"/>
    <w:rsid w:val="00BC71FB"/>
    <w:rsid w:val="00C11538"/>
    <w:rsid w:val="00C61297"/>
    <w:rsid w:val="00C63AF7"/>
    <w:rsid w:val="00CC170F"/>
    <w:rsid w:val="00D000B7"/>
    <w:rsid w:val="00D33D6C"/>
    <w:rsid w:val="00D44BD6"/>
    <w:rsid w:val="00D50A5B"/>
    <w:rsid w:val="00D51757"/>
    <w:rsid w:val="00D52CA6"/>
    <w:rsid w:val="00D81E83"/>
    <w:rsid w:val="00DF7F66"/>
    <w:rsid w:val="00E37D4A"/>
    <w:rsid w:val="00E87ED6"/>
    <w:rsid w:val="00EA30B9"/>
    <w:rsid w:val="00EC4883"/>
    <w:rsid w:val="00F06D72"/>
    <w:rsid w:val="00F30478"/>
    <w:rsid w:val="00F53A34"/>
    <w:rsid w:val="00F55BD1"/>
    <w:rsid w:val="00F57F72"/>
    <w:rsid w:val="00F71EAE"/>
    <w:rsid w:val="00F7298A"/>
    <w:rsid w:val="00FA2C9B"/>
    <w:rsid w:val="00FA3B6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50353-F522-4D23-B70A-359592B0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59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91D"/>
    <w:rPr>
      <w:rFonts w:ascii="Arial" w:hAnsi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1E59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91D"/>
    <w:rPr>
      <w:sz w:val="24"/>
      <w:szCs w:val="24"/>
    </w:rPr>
  </w:style>
  <w:style w:type="paragraph" w:styleId="a5">
    <w:name w:val="List Paragraph"/>
    <w:basedOn w:val="a"/>
    <w:uiPriority w:val="99"/>
    <w:qFormat/>
    <w:rsid w:val="001E591D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1E591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E591D"/>
    <w:rPr>
      <w:sz w:val="28"/>
    </w:rPr>
  </w:style>
  <w:style w:type="character" w:customStyle="1" w:styleId="a8">
    <w:name w:val="Гипертекстовая ссылка"/>
    <w:uiPriority w:val="99"/>
    <w:rsid w:val="001E591D"/>
    <w:rPr>
      <w:color w:val="008000"/>
    </w:rPr>
  </w:style>
  <w:style w:type="character" w:styleId="a9">
    <w:name w:val="page number"/>
    <w:uiPriority w:val="99"/>
    <w:rsid w:val="001E591D"/>
    <w:rPr>
      <w:rFonts w:cs="Times New Roman"/>
    </w:rPr>
  </w:style>
  <w:style w:type="paragraph" w:styleId="aa">
    <w:name w:val="Balloon Text"/>
    <w:basedOn w:val="a"/>
    <w:link w:val="ab"/>
    <w:rsid w:val="001866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8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85852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2017-04-19T08:41:00Z</cp:lastPrinted>
  <dcterms:created xsi:type="dcterms:W3CDTF">2017-04-18T09:50:00Z</dcterms:created>
  <dcterms:modified xsi:type="dcterms:W3CDTF">2017-04-19T09:17:00Z</dcterms:modified>
</cp:coreProperties>
</file>