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0B05BD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56B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4479426" w:edGrp="everyone"/>
      <w:r>
        <w:rPr>
          <w:rFonts w:eastAsia="Times New Roman"/>
          <w:szCs w:val="20"/>
          <w:lang w:eastAsia="ru-RU"/>
        </w:rPr>
        <w:t xml:space="preserve">  </w:t>
      </w:r>
      <w:r w:rsidR="00102425" w:rsidRPr="00F07B8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102425" w:rsidRPr="00F07B89">
        <w:rPr>
          <w:rFonts w:eastAsia="Times New Roman"/>
          <w:szCs w:val="20"/>
          <w:lang w:eastAsia="ru-RU"/>
        </w:rPr>
        <w:t>.</w:t>
      </w:r>
      <w:r w:rsidR="00973C88" w:rsidRPr="00F56B0A">
        <w:rPr>
          <w:rFonts w:eastAsia="Times New Roman"/>
          <w:szCs w:val="20"/>
          <w:lang w:eastAsia="ru-RU"/>
        </w:rPr>
        <w:t>2023</w:t>
      </w:r>
      <w:permEnd w:id="5144794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168466" w:edGrp="everyone"/>
      <w:r>
        <w:rPr>
          <w:rFonts w:eastAsia="Times New Roman"/>
          <w:szCs w:val="20"/>
          <w:lang w:eastAsia="ru-RU"/>
        </w:rPr>
        <w:t xml:space="preserve">    </w:t>
      </w:r>
      <w:permEnd w:id="1721684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29683C" w:rsidRDefault="00F07B89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1377325319" w:edGrp="everyone"/>
      <w:r>
        <w:rPr>
          <w:rFonts w:eastAsia="Times New Roman"/>
          <w:b/>
          <w:szCs w:val="20"/>
          <w:lang w:eastAsia="ru-RU"/>
        </w:rPr>
        <w:t>О внесении изменений в постановление администрации города</w:t>
      </w:r>
    </w:p>
    <w:p w:rsidR="00ED2F2D" w:rsidRDefault="00F07B89" w:rsidP="0029683C">
      <w:pPr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Мурманска от </w:t>
      </w:r>
      <w:r w:rsidR="0029683C">
        <w:rPr>
          <w:rFonts w:eastAsia="Times New Roman"/>
          <w:b/>
          <w:szCs w:val="20"/>
          <w:lang w:eastAsia="ru-RU"/>
        </w:rPr>
        <w:t>01</w:t>
      </w:r>
      <w:r>
        <w:rPr>
          <w:rFonts w:eastAsia="Times New Roman"/>
          <w:b/>
          <w:szCs w:val="20"/>
          <w:lang w:eastAsia="ru-RU"/>
        </w:rPr>
        <w:t>.</w:t>
      </w:r>
      <w:r w:rsidR="008112D6">
        <w:rPr>
          <w:rFonts w:eastAsia="Times New Roman"/>
          <w:b/>
          <w:szCs w:val="20"/>
          <w:lang w:eastAsia="ru-RU"/>
        </w:rPr>
        <w:t>1</w:t>
      </w:r>
      <w:r w:rsidR="0029683C">
        <w:rPr>
          <w:rFonts w:eastAsia="Times New Roman"/>
          <w:b/>
          <w:szCs w:val="20"/>
          <w:lang w:eastAsia="ru-RU"/>
        </w:rPr>
        <w:t>2</w:t>
      </w:r>
      <w:r>
        <w:rPr>
          <w:rFonts w:eastAsia="Times New Roman"/>
          <w:b/>
          <w:szCs w:val="20"/>
          <w:lang w:eastAsia="ru-RU"/>
        </w:rPr>
        <w:t>.20</w:t>
      </w:r>
      <w:r w:rsidR="00642A15">
        <w:rPr>
          <w:rFonts w:eastAsia="Times New Roman"/>
          <w:b/>
          <w:szCs w:val="20"/>
          <w:lang w:eastAsia="ru-RU"/>
        </w:rPr>
        <w:t>2</w:t>
      </w:r>
      <w:r w:rsidR="0029683C">
        <w:rPr>
          <w:rFonts w:eastAsia="Times New Roman"/>
          <w:b/>
          <w:szCs w:val="20"/>
          <w:lang w:eastAsia="ru-RU"/>
        </w:rPr>
        <w:t>2</w:t>
      </w:r>
      <w:r>
        <w:rPr>
          <w:rFonts w:eastAsia="Times New Roman"/>
          <w:b/>
          <w:szCs w:val="20"/>
          <w:lang w:eastAsia="ru-RU"/>
        </w:rPr>
        <w:t xml:space="preserve"> № </w:t>
      </w:r>
      <w:r w:rsidR="0029683C">
        <w:rPr>
          <w:rFonts w:eastAsia="Times New Roman"/>
          <w:b/>
          <w:szCs w:val="20"/>
          <w:lang w:eastAsia="ru-RU"/>
        </w:rPr>
        <w:t>3842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4E1E06">
        <w:rPr>
          <w:rFonts w:eastAsia="Times New Roman"/>
          <w:b/>
          <w:szCs w:val="20"/>
          <w:lang w:eastAsia="ru-RU"/>
        </w:rPr>
        <w:t>«</w:t>
      </w:r>
      <w:r w:rsidR="006518FA" w:rsidRPr="00BB18AD">
        <w:rPr>
          <w:b/>
          <w:szCs w:val="28"/>
        </w:rPr>
        <w:t>О</w:t>
      </w:r>
      <w:r w:rsidR="006518FA">
        <w:rPr>
          <w:b/>
          <w:szCs w:val="28"/>
        </w:rPr>
        <w:t xml:space="preserve">б </w:t>
      </w:r>
      <w:r w:rsidR="008112D6">
        <w:rPr>
          <w:b/>
          <w:szCs w:val="28"/>
        </w:rPr>
        <w:t>у</w:t>
      </w:r>
      <w:r w:rsidR="0029683C">
        <w:rPr>
          <w:b/>
          <w:szCs w:val="28"/>
        </w:rPr>
        <w:t>тверждении примерного</w:t>
      </w:r>
    </w:p>
    <w:p w:rsidR="0029683C" w:rsidRDefault="0029683C" w:rsidP="0029683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положения об оплате труда работников муниципальных учреждений, подведомственных комитету по физической культуре, спорту</w:t>
      </w:r>
    </w:p>
    <w:p w:rsidR="0029683C" w:rsidRDefault="0029683C" w:rsidP="0029683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 охране здоровья администрации города Мурманска»</w:t>
      </w:r>
    </w:p>
    <w:p w:rsidR="00FD3B16" w:rsidRPr="00FD3B16" w:rsidRDefault="00141FA4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(в ред. постановления от </w:t>
      </w:r>
      <w:r w:rsidR="0029683C">
        <w:rPr>
          <w:b/>
          <w:szCs w:val="28"/>
        </w:rPr>
        <w:t>09</w:t>
      </w:r>
      <w:r>
        <w:rPr>
          <w:b/>
          <w:szCs w:val="28"/>
        </w:rPr>
        <w:t>.</w:t>
      </w:r>
      <w:r w:rsidR="0029683C">
        <w:rPr>
          <w:b/>
          <w:szCs w:val="28"/>
        </w:rPr>
        <w:t>06</w:t>
      </w:r>
      <w:r>
        <w:rPr>
          <w:b/>
          <w:szCs w:val="28"/>
        </w:rPr>
        <w:t>.202</w:t>
      </w:r>
      <w:r w:rsidR="0029683C">
        <w:rPr>
          <w:b/>
          <w:szCs w:val="28"/>
        </w:rPr>
        <w:t>3</w:t>
      </w:r>
      <w:r>
        <w:rPr>
          <w:b/>
          <w:szCs w:val="28"/>
        </w:rPr>
        <w:t xml:space="preserve"> № </w:t>
      </w:r>
      <w:r w:rsidR="0029683C">
        <w:rPr>
          <w:b/>
          <w:szCs w:val="28"/>
        </w:rPr>
        <w:t>2143</w:t>
      </w:r>
      <w:r>
        <w:rPr>
          <w:b/>
          <w:szCs w:val="28"/>
        </w:rPr>
        <w:t>)</w:t>
      </w:r>
      <w:permEnd w:id="1377325319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7B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4398394" w:edGrp="everyone"/>
      <w:r>
        <w:rPr>
          <w:bCs/>
          <w:szCs w:val="28"/>
        </w:rPr>
        <w:t>В</w:t>
      </w:r>
      <w:r w:rsidR="00F56B0A">
        <w:rPr>
          <w:bCs/>
          <w:szCs w:val="28"/>
        </w:rPr>
        <w:t xml:space="preserve"> </w:t>
      </w:r>
      <w:r>
        <w:rPr>
          <w:bCs/>
          <w:szCs w:val="28"/>
        </w:rPr>
        <w:t xml:space="preserve">соответствии </w:t>
      </w:r>
      <w:r w:rsidR="0029683C" w:rsidRPr="00BD44D2">
        <w:rPr>
          <w:szCs w:val="28"/>
        </w:rPr>
        <w:t xml:space="preserve">с решением Совета депутатов города Мурманска </w:t>
      </w:r>
      <w:r w:rsidR="0029683C" w:rsidRPr="00645AF0">
        <w:rPr>
          <w:szCs w:val="28"/>
        </w:rPr>
        <w:t xml:space="preserve">                                                     </w:t>
      </w:r>
      <w:r w:rsidR="0029683C" w:rsidRPr="00BD44D2">
        <w:rPr>
          <w:szCs w:val="28"/>
        </w:rPr>
        <w:t>от 30.10.2008 № 54-669 «Об оплате труда работников муниципальных казенных, бюджетных и автономных учреждений города Мурманска», постановлени</w:t>
      </w:r>
      <w:r w:rsidR="0029683C">
        <w:rPr>
          <w:szCs w:val="28"/>
        </w:rPr>
        <w:t>ями</w:t>
      </w:r>
      <w:r w:rsidR="0029683C" w:rsidRPr="00BD44D2">
        <w:rPr>
          <w:szCs w:val="28"/>
        </w:rPr>
        <w:t xml:space="preserve"> администрации города Мурманска от 03.04.2013</w:t>
      </w:r>
      <w:r w:rsidR="00594724">
        <w:rPr>
          <w:szCs w:val="28"/>
        </w:rPr>
        <w:t xml:space="preserve">                   </w:t>
      </w:r>
      <w:r w:rsidR="0029683C" w:rsidRPr="00BD44D2">
        <w:rPr>
          <w:szCs w:val="28"/>
        </w:rPr>
        <w:t xml:space="preserve"> № 690</w:t>
      </w:r>
      <w:r w:rsidR="00594724">
        <w:rPr>
          <w:szCs w:val="28"/>
        </w:rPr>
        <w:t xml:space="preserve"> </w:t>
      </w:r>
      <w:r w:rsidR="0029683C" w:rsidRPr="00BD44D2">
        <w:rPr>
          <w:szCs w:val="28"/>
        </w:rPr>
        <w:t>«Об оплате труда работников муниципальных учреждений</w:t>
      </w:r>
      <w:r w:rsidR="00594724">
        <w:rPr>
          <w:szCs w:val="28"/>
        </w:rPr>
        <w:t xml:space="preserve"> </w:t>
      </w:r>
      <w:r w:rsidR="0029683C" w:rsidRPr="00BD44D2">
        <w:rPr>
          <w:szCs w:val="28"/>
        </w:rPr>
        <w:t xml:space="preserve">города Мурманска», от </w:t>
      </w:r>
      <w:r w:rsidR="0029683C">
        <w:rPr>
          <w:szCs w:val="28"/>
        </w:rPr>
        <w:t>20.11.2023</w:t>
      </w:r>
      <w:r w:rsidR="0029683C" w:rsidRPr="00187F04">
        <w:rPr>
          <w:szCs w:val="28"/>
        </w:rPr>
        <w:t xml:space="preserve"> № </w:t>
      </w:r>
      <w:r w:rsidR="0029683C">
        <w:rPr>
          <w:szCs w:val="28"/>
        </w:rPr>
        <w:t>4042</w:t>
      </w:r>
      <w:r w:rsidR="0029683C" w:rsidRPr="00187F04">
        <w:rPr>
          <w:szCs w:val="28"/>
        </w:rPr>
        <w:t xml:space="preserve"> </w:t>
      </w:r>
      <w:r w:rsidR="0029683C" w:rsidRPr="00BD44D2">
        <w:rPr>
          <w:szCs w:val="28"/>
        </w:rPr>
        <w:t xml:space="preserve">«О повышении заработной </w:t>
      </w:r>
      <w:r w:rsidR="00594724">
        <w:rPr>
          <w:szCs w:val="28"/>
        </w:rPr>
        <w:t xml:space="preserve">                    </w:t>
      </w:r>
      <w:r w:rsidR="0029683C" w:rsidRPr="00BD44D2">
        <w:rPr>
          <w:szCs w:val="28"/>
        </w:rPr>
        <w:t>платы работникам муниципальных учреждений города Мурманска в 20</w:t>
      </w:r>
      <w:r w:rsidR="0029683C">
        <w:rPr>
          <w:szCs w:val="28"/>
        </w:rPr>
        <w:t>23</w:t>
      </w:r>
      <w:r w:rsidR="0029683C" w:rsidRPr="00BD44D2">
        <w:rPr>
          <w:szCs w:val="28"/>
        </w:rPr>
        <w:t xml:space="preserve"> году</w:t>
      </w:r>
      <w:r w:rsidR="0029683C">
        <w:rPr>
          <w:szCs w:val="28"/>
        </w:rPr>
        <w:t>»</w:t>
      </w:r>
      <w:permEnd w:id="12643983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6B0A" w:rsidRPr="008112D6" w:rsidRDefault="00F07B89" w:rsidP="00594724">
      <w:pPr>
        <w:spacing w:after="0" w:line="240" w:lineRule="auto"/>
        <w:ind w:firstLine="709"/>
        <w:jc w:val="both"/>
        <w:rPr>
          <w:szCs w:val="28"/>
        </w:rPr>
      </w:pPr>
      <w:permStart w:id="2143159092" w:edGrp="everyone"/>
      <w:r>
        <w:rPr>
          <w:rFonts w:eastAsia="Times New Roman"/>
          <w:szCs w:val="28"/>
          <w:lang w:eastAsia="ru-RU"/>
        </w:rPr>
        <w:t>1.</w:t>
      </w:r>
      <w:r w:rsidR="00141FA4">
        <w:rPr>
          <w:rFonts w:eastAsia="Times New Roman"/>
          <w:szCs w:val="28"/>
          <w:lang w:eastAsia="ru-RU"/>
        </w:rPr>
        <w:t> </w:t>
      </w:r>
      <w:r w:rsidR="00F56B0A" w:rsidRPr="008112D6">
        <w:rPr>
          <w:rFonts w:eastAsia="Times New Roman"/>
          <w:szCs w:val="28"/>
          <w:lang w:eastAsia="ru-RU"/>
        </w:rPr>
        <w:t xml:space="preserve">Внести </w:t>
      </w:r>
      <w:r w:rsidR="00765E8B" w:rsidRPr="008112D6">
        <w:rPr>
          <w:szCs w:val="28"/>
        </w:rPr>
        <w:t>изменения</w:t>
      </w:r>
      <w:r w:rsidR="00765E8B">
        <w:rPr>
          <w:rFonts w:eastAsia="Times New Roman"/>
          <w:szCs w:val="28"/>
          <w:lang w:eastAsia="ru-RU"/>
        </w:rPr>
        <w:t xml:space="preserve"> </w:t>
      </w:r>
      <w:r w:rsidR="00E706E6">
        <w:rPr>
          <w:rFonts w:eastAsia="Times New Roman"/>
          <w:szCs w:val="28"/>
          <w:lang w:eastAsia="ru-RU"/>
        </w:rPr>
        <w:t xml:space="preserve">в </w:t>
      </w:r>
      <w:r w:rsidR="00594724">
        <w:rPr>
          <w:rFonts w:eastAsia="Times New Roman"/>
          <w:szCs w:val="28"/>
          <w:lang w:eastAsia="ru-RU"/>
        </w:rPr>
        <w:t xml:space="preserve">приложение </w:t>
      </w:r>
      <w:r w:rsidR="00765E8B">
        <w:rPr>
          <w:rFonts w:eastAsia="Times New Roman"/>
          <w:szCs w:val="28"/>
          <w:lang w:eastAsia="ru-RU"/>
        </w:rPr>
        <w:t xml:space="preserve">к положению, утвержденное </w:t>
      </w:r>
      <w:r w:rsidR="00F56B0A" w:rsidRPr="008112D6">
        <w:rPr>
          <w:rFonts w:eastAsia="Times New Roman"/>
          <w:szCs w:val="28"/>
          <w:lang w:eastAsia="ru-RU"/>
        </w:rPr>
        <w:t>постановлени</w:t>
      </w:r>
      <w:r w:rsidR="00765E8B">
        <w:rPr>
          <w:rFonts w:eastAsia="Times New Roman"/>
          <w:szCs w:val="28"/>
          <w:lang w:eastAsia="ru-RU"/>
        </w:rPr>
        <w:t>ем</w:t>
      </w:r>
      <w:r w:rsidR="00F56B0A" w:rsidRPr="008112D6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594724">
        <w:rPr>
          <w:rFonts w:eastAsia="Times New Roman"/>
          <w:szCs w:val="28"/>
          <w:lang w:eastAsia="ru-RU"/>
        </w:rPr>
        <w:t>01</w:t>
      </w:r>
      <w:r w:rsidR="00F56B0A" w:rsidRPr="008112D6">
        <w:rPr>
          <w:rFonts w:eastAsia="Times New Roman"/>
          <w:szCs w:val="28"/>
          <w:lang w:eastAsia="ru-RU"/>
        </w:rPr>
        <w:t>.1</w:t>
      </w:r>
      <w:r w:rsidR="00594724">
        <w:rPr>
          <w:rFonts w:eastAsia="Times New Roman"/>
          <w:szCs w:val="28"/>
          <w:lang w:eastAsia="ru-RU"/>
        </w:rPr>
        <w:t>2</w:t>
      </w:r>
      <w:r w:rsidR="00F56B0A" w:rsidRPr="008112D6">
        <w:rPr>
          <w:rFonts w:eastAsia="Times New Roman"/>
          <w:szCs w:val="28"/>
          <w:lang w:eastAsia="ru-RU"/>
        </w:rPr>
        <w:t>.202</w:t>
      </w:r>
      <w:r w:rsidR="00594724">
        <w:rPr>
          <w:rFonts w:eastAsia="Times New Roman"/>
          <w:szCs w:val="28"/>
          <w:lang w:eastAsia="ru-RU"/>
        </w:rPr>
        <w:t>2</w:t>
      </w:r>
      <w:r w:rsidR="00F56B0A" w:rsidRPr="008112D6">
        <w:rPr>
          <w:rFonts w:eastAsia="Times New Roman"/>
          <w:szCs w:val="28"/>
          <w:lang w:eastAsia="ru-RU"/>
        </w:rPr>
        <w:t xml:space="preserve"> № </w:t>
      </w:r>
      <w:r w:rsidR="00594724">
        <w:rPr>
          <w:rFonts w:eastAsia="Times New Roman"/>
          <w:szCs w:val="28"/>
          <w:lang w:eastAsia="ru-RU"/>
        </w:rPr>
        <w:t>3842</w:t>
      </w:r>
      <w:r w:rsidR="00765E8B">
        <w:rPr>
          <w:rFonts w:eastAsia="Times New Roman"/>
          <w:szCs w:val="28"/>
          <w:lang w:eastAsia="ru-RU"/>
        </w:rPr>
        <w:t xml:space="preserve">     </w:t>
      </w:r>
      <w:r w:rsidR="00F56B0A" w:rsidRPr="008112D6">
        <w:rPr>
          <w:rFonts w:eastAsia="Times New Roman"/>
          <w:szCs w:val="28"/>
          <w:lang w:eastAsia="ru-RU"/>
        </w:rPr>
        <w:t xml:space="preserve"> </w:t>
      </w:r>
      <w:r w:rsidR="00F56B0A" w:rsidRPr="00594724">
        <w:rPr>
          <w:rFonts w:eastAsia="Times New Roman"/>
          <w:szCs w:val="28"/>
          <w:lang w:eastAsia="ru-RU"/>
        </w:rPr>
        <w:t>«</w:t>
      </w:r>
      <w:r w:rsidR="00594724" w:rsidRPr="00594724">
        <w:rPr>
          <w:szCs w:val="28"/>
        </w:rPr>
        <w:t>Об утверждении примерного</w:t>
      </w:r>
      <w:r w:rsidR="00594724">
        <w:rPr>
          <w:szCs w:val="28"/>
        </w:rPr>
        <w:t xml:space="preserve"> </w:t>
      </w:r>
      <w:r w:rsidR="00594724" w:rsidRPr="00594724">
        <w:rPr>
          <w:szCs w:val="28"/>
        </w:rPr>
        <w:t>положения</w:t>
      </w:r>
      <w:r w:rsidR="00594724">
        <w:rPr>
          <w:szCs w:val="28"/>
        </w:rPr>
        <w:t xml:space="preserve"> </w:t>
      </w:r>
      <w:r w:rsidR="00594724" w:rsidRPr="00594724">
        <w:rPr>
          <w:szCs w:val="28"/>
        </w:rPr>
        <w:t>об оплате труда работников муниципальных учреждений, подведомственных комитету по физической культуре, спорту</w:t>
      </w:r>
      <w:r w:rsidR="00594724">
        <w:rPr>
          <w:szCs w:val="28"/>
        </w:rPr>
        <w:t xml:space="preserve"> </w:t>
      </w:r>
      <w:r w:rsidR="00594724" w:rsidRPr="00594724">
        <w:rPr>
          <w:szCs w:val="28"/>
        </w:rPr>
        <w:t>и охране здоровья администрации города Мурманска»</w:t>
      </w:r>
      <w:r w:rsidR="00594724">
        <w:rPr>
          <w:szCs w:val="28"/>
        </w:rPr>
        <w:t xml:space="preserve"> </w:t>
      </w:r>
      <w:r w:rsidR="00594724" w:rsidRPr="00594724">
        <w:rPr>
          <w:szCs w:val="28"/>
        </w:rPr>
        <w:t>(в ред. постановления от 09.06.2023 № 2143)</w:t>
      </w:r>
      <w:r w:rsidR="00594724">
        <w:rPr>
          <w:szCs w:val="28"/>
        </w:rPr>
        <w:t xml:space="preserve"> и изложить его в новой редакции согласно приложению к настоящему постановлению.</w:t>
      </w:r>
    </w:p>
    <w:p w:rsidR="001126F5" w:rsidRDefault="001126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26F5" w:rsidRPr="008112D6" w:rsidRDefault="001126F5" w:rsidP="001126F5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 w:rsidRPr="008112D6">
        <w:rPr>
          <w:bCs/>
          <w:szCs w:val="28"/>
        </w:rPr>
        <w:t>2.</w:t>
      </w:r>
      <w:r w:rsidR="00141FA4">
        <w:rPr>
          <w:bCs/>
          <w:szCs w:val="28"/>
        </w:rPr>
        <w:t> </w:t>
      </w:r>
      <w:r w:rsidR="00F56B0A" w:rsidRPr="008112D6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126F5" w:rsidRDefault="001126F5" w:rsidP="001126F5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1635B">
        <w:rPr>
          <w:szCs w:val="28"/>
        </w:rPr>
        <w:t xml:space="preserve">. Редакции газеты «Вечерний Мурманск» </w:t>
      </w:r>
      <w:r w:rsidR="00642A15">
        <w:rPr>
          <w:szCs w:val="28"/>
        </w:rPr>
        <w:t>(</w:t>
      </w:r>
      <w:r w:rsidR="008112D6" w:rsidRPr="00141FA4">
        <w:rPr>
          <w:szCs w:val="28"/>
        </w:rPr>
        <w:t>Елкин А.Е.</w:t>
      </w:r>
      <w:r w:rsidR="00642A15">
        <w:rPr>
          <w:szCs w:val="28"/>
        </w:rPr>
        <w:t xml:space="preserve">) </w:t>
      </w:r>
      <w:r w:rsidRPr="0091635B">
        <w:rPr>
          <w:szCs w:val="28"/>
        </w:rPr>
        <w:t>опубликовать настоящее постановление.</w:t>
      </w:r>
    </w:p>
    <w:p w:rsidR="001126F5" w:rsidRPr="00A962A6" w:rsidRDefault="001126F5" w:rsidP="0011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26F5" w:rsidRPr="00A962A6" w:rsidRDefault="001126F5" w:rsidP="0011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62A6">
        <w:rPr>
          <w:szCs w:val="28"/>
        </w:rPr>
        <w:lastRenderedPageBreak/>
        <w:t xml:space="preserve">4. </w:t>
      </w:r>
      <w:r w:rsidR="005E7444">
        <w:rPr>
          <w:szCs w:val="28"/>
        </w:rPr>
        <w:t xml:space="preserve">Настоящее постановление </w:t>
      </w:r>
      <w:r w:rsidR="00D56CCA">
        <w:rPr>
          <w:szCs w:val="28"/>
        </w:rPr>
        <w:t xml:space="preserve">вступает в силу </w:t>
      </w:r>
      <w:r w:rsidR="00594724" w:rsidRPr="00BD44D2">
        <w:rPr>
          <w:szCs w:val="28"/>
        </w:rPr>
        <w:t>со дня официального опубликования и распространяется на правоотношения, возникшие с 01.</w:t>
      </w:r>
      <w:r w:rsidR="00594724">
        <w:rPr>
          <w:szCs w:val="28"/>
        </w:rPr>
        <w:t>10</w:t>
      </w:r>
      <w:r w:rsidR="00594724" w:rsidRPr="00BD44D2">
        <w:rPr>
          <w:szCs w:val="28"/>
        </w:rPr>
        <w:t>.20</w:t>
      </w:r>
      <w:r w:rsidR="00594724">
        <w:rPr>
          <w:szCs w:val="28"/>
        </w:rPr>
        <w:t>23</w:t>
      </w:r>
      <w:r w:rsidRPr="00A962A6">
        <w:rPr>
          <w:szCs w:val="28"/>
        </w:rPr>
        <w:t>.</w:t>
      </w: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83347" w:rsidRDefault="001126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 Левченко Л.М.</w:t>
      </w:r>
      <w:permEnd w:id="21431590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800D6" w:rsidRDefault="00860431" w:rsidP="006800D6">
      <w:pPr>
        <w:spacing w:after="0" w:line="240" w:lineRule="auto"/>
        <w:rPr>
          <w:b/>
          <w:szCs w:val="28"/>
        </w:rPr>
      </w:pPr>
      <w:permStart w:id="449278300" w:edGrp="everyone"/>
      <w:r>
        <w:rPr>
          <w:b/>
          <w:szCs w:val="28"/>
        </w:rPr>
        <w:t>Г</w:t>
      </w:r>
      <w:r w:rsidR="006800D6">
        <w:rPr>
          <w:b/>
          <w:szCs w:val="28"/>
        </w:rPr>
        <w:t>лав</w:t>
      </w:r>
      <w:r>
        <w:rPr>
          <w:b/>
          <w:szCs w:val="28"/>
        </w:rPr>
        <w:t>а администрации</w:t>
      </w:r>
    </w:p>
    <w:p w:rsidR="00FD3B16" w:rsidRDefault="006800D6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</w:t>
      </w:r>
      <w:r w:rsidR="00DA0230">
        <w:rPr>
          <w:rFonts w:eastAsia="Times New Roman"/>
          <w:b/>
          <w:szCs w:val="20"/>
          <w:lang w:eastAsia="ru-RU"/>
        </w:rPr>
        <w:t>Ю.В. Сердечкин</w:t>
      </w: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063F1" w:rsidRPr="00494533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  <w:r w:rsidRPr="00494533">
        <w:rPr>
          <w:szCs w:val="28"/>
        </w:rPr>
        <w:lastRenderedPageBreak/>
        <w:t>Приложение</w:t>
      </w:r>
    </w:p>
    <w:p w:rsidR="003063F1" w:rsidRPr="00494533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  <w:r w:rsidRPr="00494533">
        <w:rPr>
          <w:szCs w:val="28"/>
        </w:rPr>
        <w:t>к постановлению администрации</w:t>
      </w:r>
    </w:p>
    <w:p w:rsidR="003063F1" w:rsidRPr="00494533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  <w:r w:rsidRPr="00494533">
        <w:rPr>
          <w:szCs w:val="28"/>
        </w:rPr>
        <w:t>города Мурманска</w:t>
      </w:r>
    </w:p>
    <w:p w:rsidR="003063F1" w:rsidRPr="00494533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  <w:r w:rsidRPr="00494533">
        <w:rPr>
          <w:szCs w:val="28"/>
        </w:rPr>
        <w:t>от __.__.2023 № ____</w:t>
      </w:r>
    </w:p>
    <w:p w:rsidR="003063F1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</w:p>
    <w:p w:rsidR="003063F1" w:rsidRPr="00494533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</w:p>
    <w:p w:rsidR="003063F1" w:rsidRPr="00494533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  <w:r w:rsidRPr="00494533">
        <w:rPr>
          <w:szCs w:val="28"/>
        </w:rPr>
        <w:t>Приложение</w:t>
      </w:r>
    </w:p>
    <w:p w:rsidR="003063F1" w:rsidRPr="00494533" w:rsidRDefault="003063F1" w:rsidP="003063F1">
      <w:pPr>
        <w:tabs>
          <w:tab w:val="left" w:pos="993"/>
          <w:tab w:val="left" w:pos="1276"/>
        </w:tabs>
        <w:ind w:left="5529" w:right="-1"/>
        <w:jc w:val="center"/>
        <w:rPr>
          <w:szCs w:val="28"/>
        </w:rPr>
      </w:pPr>
      <w:r w:rsidRPr="00494533">
        <w:rPr>
          <w:szCs w:val="28"/>
        </w:rPr>
        <w:t>к Положению</w:t>
      </w:r>
    </w:p>
    <w:p w:rsidR="003063F1" w:rsidRPr="00FD291A" w:rsidRDefault="003063F1" w:rsidP="003063F1">
      <w:pPr>
        <w:tabs>
          <w:tab w:val="left" w:pos="993"/>
          <w:tab w:val="left" w:pos="1276"/>
        </w:tabs>
        <w:jc w:val="center"/>
        <w:rPr>
          <w:szCs w:val="28"/>
        </w:rPr>
      </w:pPr>
    </w:p>
    <w:p w:rsidR="003063F1" w:rsidRPr="00FD291A" w:rsidRDefault="003063F1" w:rsidP="003063F1">
      <w:pPr>
        <w:tabs>
          <w:tab w:val="left" w:pos="993"/>
          <w:tab w:val="left" w:pos="1276"/>
        </w:tabs>
        <w:jc w:val="center"/>
        <w:rPr>
          <w:szCs w:val="28"/>
        </w:rPr>
      </w:pPr>
    </w:p>
    <w:p w:rsidR="003063F1" w:rsidRPr="00FD291A" w:rsidRDefault="003063F1" w:rsidP="003063F1">
      <w:pPr>
        <w:tabs>
          <w:tab w:val="left" w:pos="4678"/>
        </w:tabs>
        <w:jc w:val="center"/>
        <w:rPr>
          <w:szCs w:val="28"/>
        </w:rPr>
      </w:pPr>
      <w:r w:rsidRPr="00FD291A">
        <w:rPr>
          <w:szCs w:val="28"/>
        </w:rPr>
        <w:t>Размеры минимальных окладов</w:t>
      </w:r>
    </w:p>
    <w:p w:rsidR="003063F1" w:rsidRPr="00FD291A" w:rsidRDefault="003063F1" w:rsidP="003063F1">
      <w:pPr>
        <w:tabs>
          <w:tab w:val="left" w:pos="4678"/>
        </w:tabs>
        <w:jc w:val="center"/>
        <w:rPr>
          <w:szCs w:val="28"/>
        </w:rPr>
      </w:pPr>
      <w:r w:rsidRPr="00FD291A">
        <w:rPr>
          <w:szCs w:val="28"/>
        </w:rPr>
        <w:t>по должностям работников образования</w:t>
      </w:r>
    </w:p>
    <w:p w:rsidR="003063F1" w:rsidRPr="00FD291A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</w:tblGrid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Размер минимального оклада</w:t>
            </w:r>
          </w:p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(рублей)</w:t>
            </w: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Профессиональная квалификационная группа</w:t>
            </w:r>
          </w:p>
          <w:p w:rsidR="003063F1" w:rsidRPr="00494533" w:rsidRDefault="003063F1" w:rsidP="00DF725C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должностей</w:t>
            </w:r>
            <w:r>
              <w:rPr>
                <w:b w:val="0"/>
                <w:color w:val="auto"/>
                <w:sz w:val="27"/>
                <w:szCs w:val="27"/>
              </w:rPr>
              <w:t xml:space="preserve"> </w:t>
            </w:r>
            <w:r w:rsidRPr="00494533">
              <w:rPr>
                <w:b w:val="0"/>
                <w:color w:val="auto"/>
                <w:sz w:val="27"/>
                <w:szCs w:val="27"/>
              </w:rPr>
              <w:t>педагогических работников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Тренер-преподаватель, инструктор-методист, 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5 382,00</w:t>
            </w: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Профессиональная квалификационная группа</w:t>
            </w:r>
          </w:p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должностей</w:t>
            </w:r>
            <w:r>
              <w:rPr>
                <w:sz w:val="27"/>
                <w:szCs w:val="27"/>
              </w:rPr>
              <w:t xml:space="preserve"> </w:t>
            </w:r>
            <w:r w:rsidRPr="00494533">
              <w:rPr>
                <w:sz w:val="27"/>
                <w:szCs w:val="27"/>
              </w:rPr>
              <w:t>руководителей структурных подразделений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Начальник отдела (заведующий отделением)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7 735,00</w:t>
            </w:r>
          </w:p>
        </w:tc>
      </w:tr>
    </w:tbl>
    <w:p w:rsidR="003063F1" w:rsidRDefault="003063F1" w:rsidP="003063F1">
      <w:pPr>
        <w:jc w:val="center"/>
        <w:rPr>
          <w:szCs w:val="28"/>
        </w:rPr>
      </w:pPr>
    </w:p>
    <w:p w:rsidR="003063F1" w:rsidRPr="00FD291A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FD291A">
        <w:rPr>
          <w:b w:val="0"/>
          <w:color w:val="auto"/>
          <w:sz w:val="28"/>
          <w:szCs w:val="28"/>
        </w:rPr>
        <w:t>Размеры минимальных окладов</w:t>
      </w:r>
    </w:p>
    <w:p w:rsidR="003063F1" w:rsidRPr="00FD291A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FD291A">
        <w:rPr>
          <w:b w:val="0"/>
          <w:color w:val="auto"/>
          <w:sz w:val="28"/>
          <w:szCs w:val="28"/>
        </w:rPr>
        <w:t>по должностям работников физической культуры и спорта</w:t>
      </w:r>
    </w:p>
    <w:p w:rsidR="003063F1" w:rsidRPr="00FD291A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</w:tblGrid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Размер минимального оклада</w:t>
            </w:r>
          </w:p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(рублей)</w:t>
            </w: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bookmarkStart w:id="0" w:name="OLE_LINK7"/>
            <w:bookmarkStart w:id="1" w:name="OLE_LINK8"/>
            <w:r w:rsidRPr="00494533">
              <w:rPr>
                <w:b w:val="0"/>
                <w:color w:val="auto"/>
                <w:sz w:val="27"/>
                <w:szCs w:val="27"/>
              </w:rPr>
              <w:t>Профессиональная квалификационная группа</w:t>
            </w:r>
          </w:p>
          <w:p w:rsidR="003063F1" w:rsidRDefault="003063F1" w:rsidP="00DF725C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работников</w:t>
            </w:r>
            <w:r>
              <w:rPr>
                <w:b w:val="0"/>
                <w:color w:val="auto"/>
                <w:sz w:val="27"/>
                <w:szCs w:val="27"/>
              </w:rPr>
              <w:t xml:space="preserve"> </w:t>
            </w:r>
            <w:r w:rsidRPr="00494533">
              <w:rPr>
                <w:b w:val="0"/>
                <w:color w:val="auto"/>
                <w:sz w:val="27"/>
                <w:szCs w:val="27"/>
              </w:rPr>
              <w:t>физической культуры и спорта</w:t>
            </w:r>
          </w:p>
          <w:p w:rsidR="003063F1" w:rsidRPr="00494533" w:rsidRDefault="003063F1" w:rsidP="00DF725C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второго уровня</w:t>
            </w:r>
            <w:bookmarkEnd w:id="0"/>
            <w:bookmarkEnd w:id="1"/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bookmarkStart w:id="2" w:name="OLE_LINK9"/>
            <w:bookmarkStart w:id="3" w:name="OLE_LINK10"/>
            <w:r w:rsidRPr="00494533">
              <w:rPr>
                <w:sz w:val="27"/>
                <w:szCs w:val="27"/>
              </w:rPr>
              <w:t>1 квалификационный уровень</w:t>
            </w:r>
            <w:bookmarkEnd w:id="2"/>
            <w:bookmarkEnd w:id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Спортсмен-инструктор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5 382,00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lastRenderedPageBreak/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Инструктор-методист физкультурно-спортивной организации,</w:t>
            </w:r>
          </w:p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хореограф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pStyle w:val="ad"/>
              <w:rPr>
                <w:sz w:val="27"/>
                <w:szCs w:val="27"/>
              </w:rPr>
            </w:pP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pStyle w:val="ad"/>
              <w:rPr>
                <w:sz w:val="27"/>
                <w:szCs w:val="27"/>
              </w:rPr>
            </w:pPr>
          </w:p>
        </w:tc>
      </w:tr>
    </w:tbl>
    <w:p w:rsidR="003063F1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p w:rsidR="003063F1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p w:rsidR="003063F1" w:rsidRDefault="003063F1" w:rsidP="003063F1">
      <w:pPr>
        <w:contextualSpacing/>
        <w:jc w:val="center"/>
        <w:outlineLvl w:val="0"/>
        <w:rPr>
          <w:szCs w:val="28"/>
        </w:rPr>
      </w:pPr>
      <w:r w:rsidRPr="00FD291A">
        <w:rPr>
          <w:szCs w:val="28"/>
        </w:rPr>
        <w:t>Размеры минимальных окладов по должностям работников,</w:t>
      </w:r>
    </w:p>
    <w:p w:rsidR="003063F1" w:rsidRDefault="003063F1" w:rsidP="003063F1">
      <w:pPr>
        <w:contextualSpacing/>
        <w:jc w:val="center"/>
        <w:outlineLvl w:val="0"/>
        <w:rPr>
          <w:szCs w:val="28"/>
        </w:rPr>
      </w:pPr>
      <w:r w:rsidRPr="00FD291A">
        <w:rPr>
          <w:szCs w:val="28"/>
        </w:rPr>
        <w:t>осуществляющих профессиональную деятельность</w:t>
      </w:r>
    </w:p>
    <w:p w:rsidR="003063F1" w:rsidRPr="00FD291A" w:rsidRDefault="003063F1" w:rsidP="003063F1">
      <w:pPr>
        <w:contextualSpacing/>
        <w:jc w:val="center"/>
        <w:outlineLvl w:val="0"/>
        <w:rPr>
          <w:szCs w:val="28"/>
        </w:rPr>
      </w:pPr>
      <w:r w:rsidRPr="00FD291A">
        <w:rPr>
          <w:szCs w:val="28"/>
        </w:rPr>
        <w:t>по общеотраслевым должностям служащих</w:t>
      </w:r>
    </w:p>
    <w:p w:rsidR="003063F1" w:rsidRPr="00FD291A" w:rsidRDefault="003063F1" w:rsidP="003063F1">
      <w:pPr>
        <w:contextualSpacing/>
        <w:jc w:val="center"/>
        <w:outlineLvl w:val="0"/>
        <w:rPr>
          <w:szCs w:val="28"/>
        </w:rPr>
      </w:pPr>
      <w:r w:rsidRPr="00FD291A">
        <w:rPr>
          <w:szCs w:val="28"/>
        </w:rPr>
        <w:t>по профессиональным квалификационным группам</w:t>
      </w:r>
    </w:p>
    <w:p w:rsidR="003063F1" w:rsidRPr="00FD291A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126"/>
      </w:tblGrid>
      <w:tr w:rsidR="003063F1" w:rsidRPr="00494533" w:rsidTr="00DF725C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Размер минимального оклада</w:t>
            </w:r>
          </w:p>
          <w:p w:rsidR="003063F1" w:rsidRPr="00494533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(рублей)</w:t>
            </w: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Профессиональная квалификационная группа</w:t>
            </w:r>
          </w:p>
          <w:p w:rsidR="003063F1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«Общеотраслевые должности служащих</w:t>
            </w:r>
          </w:p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первого уровня»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Дежурный, делопроизводитель, секретарь, секретарь-машинистка, кассир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3 493,00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Профессиональная квалификационная группа</w:t>
            </w:r>
          </w:p>
          <w:p w:rsidR="003063F1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«Общеотраслевые должности служащих</w:t>
            </w:r>
          </w:p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второго уровня»</w:t>
            </w:r>
          </w:p>
        </w:tc>
      </w:tr>
      <w:tr w:rsidR="003063F1" w:rsidRPr="00494533" w:rsidTr="00DF725C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Техники всех специальностей и наименований, лаборант, администратор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4 062,00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Заведующий хозяйством.</w:t>
            </w:r>
          </w:p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Должности служащих первого квалификационного уровня, по </w:t>
            </w:r>
            <w:r w:rsidRPr="00494533">
              <w:rPr>
                <w:sz w:val="27"/>
                <w:szCs w:val="27"/>
              </w:rPr>
              <w:lastRenderedPageBreak/>
              <w:t>которым может устанавливаться производное должностное наименование «старший».</w:t>
            </w:r>
          </w:p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Начальник хозяйственного отдела.</w:t>
            </w:r>
          </w:p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Механик.</w:t>
            </w:r>
          </w:p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Профессиональная квалификационная группа</w:t>
            </w:r>
          </w:p>
          <w:p w:rsidR="003063F1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«Общеотраслевые должности служащих</w:t>
            </w:r>
          </w:p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третьего уровня»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Программист, психолог, специалисты различных наименований, бухгалтер, юрисконсульт, экономисты различных специальностей и наименований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3F1" w:rsidRPr="00494533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5 286,00</w:t>
            </w: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</w:p>
        </w:tc>
      </w:tr>
      <w:tr w:rsidR="003063F1" w:rsidRPr="00494533" w:rsidTr="00DF7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3 квалификационный </w:t>
            </w:r>
            <w:r w:rsidRPr="00494533">
              <w:rPr>
                <w:sz w:val="27"/>
                <w:szCs w:val="27"/>
              </w:rPr>
              <w:lastRenderedPageBreak/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lastRenderedPageBreak/>
              <w:t xml:space="preserve">Должности служащих первого квалификационного уровня, по </w:t>
            </w:r>
            <w:r w:rsidRPr="00494533">
              <w:rPr>
                <w:sz w:val="27"/>
                <w:szCs w:val="27"/>
              </w:rPr>
              <w:lastRenderedPageBreak/>
              <w:t>которым может устанавливаться I внутридолжностная категория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</w:p>
        </w:tc>
      </w:tr>
      <w:tr w:rsidR="003063F1" w:rsidRPr="00494533" w:rsidTr="00DF725C">
        <w:trPr>
          <w:trHeight w:val="12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lastRenderedPageBreak/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Профессиональная квалификационная группа</w:t>
            </w:r>
          </w:p>
          <w:p w:rsidR="003063F1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«Общеотраслевые должности служащих</w:t>
            </w:r>
          </w:p>
          <w:p w:rsidR="003063F1" w:rsidRPr="00494533" w:rsidRDefault="003063F1" w:rsidP="00DF725C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494533">
              <w:rPr>
                <w:bCs/>
                <w:sz w:val="27"/>
                <w:szCs w:val="27"/>
              </w:rPr>
              <w:t>четвертого уровня»</w:t>
            </w:r>
          </w:p>
        </w:tc>
      </w:tr>
      <w:tr w:rsidR="003063F1" w:rsidRPr="00494533" w:rsidTr="00DF725C">
        <w:trPr>
          <w:trHeight w:val="7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Начальник отдела (центра)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8 913,00</w:t>
            </w:r>
          </w:p>
        </w:tc>
      </w:tr>
    </w:tbl>
    <w:p w:rsidR="003063F1" w:rsidRPr="00B7463B" w:rsidRDefault="003063F1" w:rsidP="003063F1">
      <w:pPr>
        <w:pStyle w:val="ae"/>
        <w:ind w:firstLine="0"/>
        <w:jc w:val="center"/>
        <w:rPr>
          <w:sz w:val="28"/>
          <w:szCs w:val="28"/>
        </w:rPr>
      </w:pPr>
      <w:bookmarkStart w:id="4" w:name="sub_1014"/>
    </w:p>
    <w:p w:rsidR="003063F1" w:rsidRPr="00B7463B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B7463B">
        <w:rPr>
          <w:b w:val="0"/>
          <w:color w:val="auto"/>
          <w:sz w:val="28"/>
          <w:szCs w:val="28"/>
        </w:rPr>
        <w:t>Размеры минимальных окладов</w:t>
      </w:r>
    </w:p>
    <w:p w:rsidR="003063F1" w:rsidRPr="00B7463B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B7463B">
        <w:rPr>
          <w:b w:val="0"/>
          <w:color w:val="auto"/>
          <w:sz w:val="28"/>
          <w:szCs w:val="28"/>
        </w:rPr>
        <w:t>медицинских и фармацевтических работников по профессиональным квалификационным группам</w:t>
      </w:r>
    </w:p>
    <w:p w:rsidR="003063F1" w:rsidRPr="00B7463B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2126"/>
      </w:tblGrid>
      <w:tr w:rsidR="003063F1" w:rsidRPr="00494533" w:rsidTr="00DF725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Размер минимального оклада</w:t>
            </w:r>
          </w:p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(рублей)</w:t>
            </w:r>
          </w:p>
        </w:tc>
      </w:tr>
      <w:tr w:rsidR="003063F1" w:rsidRPr="00494533" w:rsidTr="00DF725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Pr="00494533" w:rsidRDefault="003063F1" w:rsidP="00DF725C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Профессиональная квалификационная группа</w:t>
            </w:r>
          </w:p>
          <w:p w:rsidR="003063F1" w:rsidRPr="00494533" w:rsidRDefault="003063F1" w:rsidP="00DF725C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«Средний медицинский и фармацевтический персонал»</w:t>
            </w:r>
          </w:p>
        </w:tc>
      </w:tr>
      <w:tr w:rsidR="003063F1" w:rsidRPr="00494533" w:rsidTr="00DF725C">
        <w:trPr>
          <w:trHeight w:val="7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4 831,00</w:t>
            </w:r>
          </w:p>
        </w:tc>
      </w:tr>
    </w:tbl>
    <w:p w:rsidR="003063F1" w:rsidRPr="00B7463B" w:rsidRDefault="003063F1" w:rsidP="003063F1">
      <w:pPr>
        <w:pStyle w:val="ae"/>
        <w:ind w:firstLine="0"/>
        <w:jc w:val="center"/>
        <w:rPr>
          <w:sz w:val="28"/>
          <w:szCs w:val="28"/>
        </w:rPr>
      </w:pPr>
      <w:bookmarkStart w:id="5" w:name="sub_1017"/>
    </w:p>
    <w:p w:rsidR="003063F1" w:rsidRPr="00B7463B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p w:rsidR="003063F1" w:rsidRPr="00B7463B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B7463B">
        <w:rPr>
          <w:b w:val="0"/>
          <w:color w:val="auto"/>
          <w:sz w:val="28"/>
          <w:szCs w:val="28"/>
        </w:rPr>
        <w:t>Размеры минимальных окладов работников, осуществляющих</w:t>
      </w:r>
    </w:p>
    <w:p w:rsidR="003063F1" w:rsidRPr="00B7463B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B7463B">
        <w:rPr>
          <w:b w:val="0"/>
          <w:color w:val="auto"/>
          <w:sz w:val="28"/>
          <w:szCs w:val="28"/>
        </w:rPr>
        <w:t>профессиональную деятельность по профессиональным квалификационным группам должностей работников ведомственной охраны</w:t>
      </w:r>
    </w:p>
    <w:p w:rsidR="003063F1" w:rsidRPr="00B7463B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2102"/>
      </w:tblGrid>
      <w:tr w:rsidR="003063F1" w:rsidRPr="00494533" w:rsidTr="00DF725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3063F1" w:rsidRPr="00494533" w:rsidRDefault="003063F1" w:rsidP="00DF725C">
            <w:pPr>
              <w:pStyle w:val="ad"/>
              <w:contextualSpacing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contextualSpacing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ad"/>
              <w:contextualSpacing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Размер минимального оклада</w:t>
            </w:r>
          </w:p>
          <w:p w:rsidR="003063F1" w:rsidRPr="00494533" w:rsidRDefault="003063F1" w:rsidP="00DF725C">
            <w:pPr>
              <w:pStyle w:val="ad"/>
              <w:contextualSpacing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(рублей)</w:t>
            </w:r>
          </w:p>
        </w:tc>
      </w:tr>
      <w:tr w:rsidR="003063F1" w:rsidRPr="00494533" w:rsidTr="00DF725C">
        <w:tc>
          <w:tcPr>
            <w:tcW w:w="9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1"/>
              <w:spacing w:before="0" w:after="0"/>
              <w:contextualSpacing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Профессиональная квалификационная группа</w:t>
            </w:r>
          </w:p>
          <w:p w:rsidR="003063F1" w:rsidRDefault="003063F1" w:rsidP="00DF725C">
            <w:pPr>
              <w:pStyle w:val="1"/>
              <w:spacing w:before="0" w:after="0"/>
              <w:contextualSpacing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lastRenderedPageBreak/>
              <w:t>«Должности работников ведомственной охраны Минфина России</w:t>
            </w:r>
          </w:p>
          <w:p w:rsidR="003063F1" w:rsidRPr="00494533" w:rsidRDefault="003063F1" w:rsidP="00DF725C">
            <w:pPr>
              <w:pStyle w:val="1"/>
              <w:spacing w:before="0" w:after="0"/>
              <w:contextualSpacing/>
              <w:rPr>
                <w:b w:val="0"/>
                <w:color w:val="auto"/>
                <w:sz w:val="27"/>
                <w:szCs w:val="27"/>
              </w:rPr>
            </w:pPr>
            <w:r w:rsidRPr="00494533">
              <w:rPr>
                <w:b w:val="0"/>
                <w:color w:val="auto"/>
                <w:sz w:val="27"/>
                <w:szCs w:val="27"/>
              </w:rPr>
              <w:t>первого уровня»</w:t>
            </w:r>
          </w:p>
        </w:tc>
      </w:tr>
      <w:tr w:rsidR="003063F1" w:rsidRPr="00494533" w:rsidTr="00DF725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contextualSpacing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lastRenderedPageBreak/>
              <w:t>1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contextualSpacing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Дежурный по охраняемому объекту, дежурный у пульта технических средств охраны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contextualSpacing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6 357,00</w:t>
            </w:r>
          </w:p>
        </w:tc>
      </w:tr>
    </w:tbl>
    <w:p w:rsidR="003063F1" w:rsidRPr="00B7463B" w:rsidRDefault="003063F1" w:rsidP="003063F1">
      <w:pPr>
        <w:pStyle w:val="ae"/>
        <w:ind w:firstLine="0"/>
        <w:jc w:val="center"/>
        <w:rPr>
          <w:sz w:val="28"/>
          <w:szCs w:val="28"/>
        </w:rPr>
      </w:pPr>
      <w:bookmarkStart w:id="6" w:name="sub_1011"/>
    </w:p>
    <w:bookmarkEnd w:id="6"/>
    <w:p w:rsidR="003063F1" w:rsidRPr="00B7463B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B7463B">
        <w:rPr>
          <w:b w:val="0"/>
          <w:color w:val="auto"/>
          <w:sz w:val="28"/>
          <w:szCs w:val="28"/>
        </w:rPr>
        <w:t>Размеры минимальных окладов работников, осуществляющих</w:t>
      </w:r>
    </w:p>
    <w:p w:rsidR="003063F1" w:rsidRPr="00B7463B" w:rsidRDefault="003063F1" w:rsidP="003063F1">
      <w:pPr>
        <w:pStyle w:val="1"/>
        <w:spacing w:before="0" w:after="0"/>
        <w:contextualSpacing/>
        <w:rPr>
          <w:b w:val="0"/>
          <w:color w:val="auto"/>
          <w:sz w:val="28"/>
          <w:szCs w:val="28"/>
        </w:rPr>
      </w:pPr>
      <w:r w:rsidRPr="00B7463B">
        <w:rPr>
          <w:b w:val="0"/>
          <w:color w:val="auto"/>
          <w:sz w:val="28"/>
          <w:szCs w:val="28"/>
        </w:rPr>
        <w:t>профессиональную деятельность по общеотраслевым профессиям рабочих</w:t>
      </w:r>
    </w:p>
    <w:p w:rsidR="003063F1" w:rsidRPr="00B7463B" w:rsidRDefault="003063F1" w:rsidP="003063F1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Разряд работ в соответствии с </w:t>
            </w:r>
            <w:hyperlink r:id="rId8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F1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Размер минимального оклада</w:t>
            </w:r>
          </w:p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(рублей)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1 разряд работ в соответствии с </w:t>
            </w:r>
            <w:hyperlink r:id="rId9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3 345,00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2 разряд работ в соответствии с </w:t>
            </w:r>
            <w:hyperlink r:id="rId10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3 493,00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3 разряд работ в соответствии с </w:t>
            </w:r>
            <w:hyperlink r:id="rId11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3 966,00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4 разряд работ в соответствии с </w:t>
            </w:r>
            <w:hyperlink r:id="rId12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4 532,00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5 разряд работ в соответствии с </w:t>
            </w:r>
            <w:hyperlink r:id="rId13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4 908,00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6 разряд работ в соответствии с </w:t>
            </w:r>
            <w:hyperlink r:id="rId14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5 192,00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7 разряд работ в соответствии с </w:t>
            </w:r>
            <w:hyperlink r:id="rId15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5 382,00</w:t>
            </w:r>
          </w:p>
        </w:tc>
      </w:tr>
      <w:tr w:rsidR="003063F1" w:rsidRPr="00494533" w:rsidTr="00DF725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1" w:rsidRPr="00494533" w:rsidRDefault="003063F1" w:rsidP="00DF725C">
            <w:pPr>
              <w:pStyle w:val="ad"/>
              <w:jc w:val="left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 xml:space="preserve">8 разряд работ в соответствии с </w:t>
            </w:r>
            <w:hyperlink r:id="rId16" w:history="1">
              <w:r w:rsidRPr="00494533">
                <w:rPr>
                  <w:rStyle w:val="ac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494533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F1" w:rsidRPr="00494533" w:rsidRDefault="003063F1" w:rsidP="00DF725C">
            <w:pPr>
              <w:pStyle w:val="ad"/>
              <w:jc w:val="center"/>
              <w:rPr>
                <w:sz w:val="27"/>
                <w:szCs w:val="27"/>
              </w:rPr>
            </w:pPr>
            <w:r w:rsidRPr="00494533">
              <w:rPr>
                <w:sz w:val="27"/>
                <w:szCs w:val="27"/>
              </w:rPr>
              <w:t>5 572,00</w:t>
            </w:r>
          </w:p>
        </w:tc>
      </w:tr>
    </w:tbl>
    <w:p w:rsidR="003063F1" w:rsidRPr="00B7463B" w:rsidRDefault="003063F1" w:rsidP="003063F1">
      <w:pPr>
        <w:contextualSpacing/>
        <w:jc w:val="center"/>
        <w:rPr>
          <w:sz w:val="14"/>
          <w:szCs w:val="14"/>
        </w:rPr>
      </w:pPr>
    </w:p>
    <w:p w:rsidR="003063F1" w:rsidRPr="00494533" w:rsidRDefault="003063F1" w:rsidP="003063F1">
      <w:pPr>
        <w:tabs>
          <w:tab w:val="left" w:pos="993"/>
          <w:tab w:val="left" w:pos="1276"/>
        </w:tabs>
        <w:jc w:val="center"/>
        <w:rPr>
          <w:szCs w:val="28"/>
        </w:rPr>
      </w:pPr>
      <w:r w:rsidRPr="00B7463B">
        <w:rPr>
          <w:sz w:val="14"/>
          <w:szCs w:val="14"/>
        </w:rPr>
        <w:t>________________________</w:t>
      </w:r>
      <w:r>
        <w:rPr>
          <w:sz w:val="14"/>
          <w:szCs w:val="14"/>
        </w:rPr>
        <w:t>______</w:t>
      </w:r>
      <w:r w:rsidRPr="00B7463B">
        <w:rPr>
          <w:sz w:val="14"/>
          <w:szCs w:val="14"/>
        </w:rPr>
        <w:t>____________</w:t>
      </w:r>
    </w:p>
    <w:p w:rsidR="003063F1" w:rsidRDefault="003063F1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  <w:bookmarkStart w:id="7" w:name="_GoBack"/>
      <w:bookmarkEnd w:id="7"/>
      <w:permEnd w:id="449278300"/>
    </w:p>
    <w:sectPr w:rsidR="003063F1" w:rsidSect="00B35E42">
      <w:headerReference w:type="default" r:id="rId1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2C" w:rsidRDefault="00430B2C" w:rsidP="00534CFE">
      <w:pPr>
        <w:spacing w:after="0" w:line="240" w:lineRule="auto"/>
      </w:pPr>
      <w:r>
        <w:separator/>
      </w:r>
    </w:p>
  </w:endnote>
  <w:endnote w:type="continuationSeparator" w:id="0">
    <w:p w:rsidR="00430B2C" w:rsidRDefault="00430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2C" w:rsidRDefault="00430B2C" w:rsidP="00534CFE">
      <w:pPr>
        <w:spacing w:after="0" w:line="240" w:lineRule="auto"/>
      </w:pPr>
      <w:r>
        <w:separator/>
      </w:r>
    </w:p>
  </w:footnote>
  <w:footnote w:type="continuationSeparator" w:id="0">
    <w:p w:rsidR="00430B2C" w:rsidRDefault="00430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CA" w:rsidRDefault="00D56C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05BD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128"/>
    <w:rsid w:val="00013485"/>
    <w:rsid w:val="0003045D"/>
    <w:rsid w:val="000375F5"/>
    <w:rsid w:val="000A33F9"/>
    <w:rsid w:val="000B05BD"/>
    <w:rsid w:val="00102425"/>
    <w:rsid w:val="001126F5"/>
    <w:rsid w:val="00141FA4"/>
    <w:rsid w:val="00180C58"/>
    <w:rsid w:val="00195FE1"/>
    <w:rsid w:val="001D1681"/>
    <w:rsid w:val="001E2AD3"/>
    <w:rsid w:val="00200532"/>
    <w:rsid w:val="00212D8C"/>
    <w:rsid w:val="0028113A"/>
    <w:rsid w:val="0029683C"/>
    <w:rsid w:val="002B3B64"/>
    <w:rsid w:val="00301CFF"/>
    <w:rsid w:val="003063F1"/>
    <w:rsid w:val="00316F7C"/>
    <w:rsid w:val="00355EAC"/>
    <w:rsid w:val="00376301"/>
    <w:rsid w:val="004224FC"/>
    <w:rsid w:val="00430B2C"/>
    <w:rsid w:val="00451559"/>
    <w:rsid w:val="0047067D"/>
    <w:rsid w:val="004A157E"/>
    <w:rsid w:val="004C5F27"/>
    <w:rsid w:val="004E1E06"/>
    <w:rsid w:val="005027AB"/>
    <w:rsid w:val="00534CFE"/>
    <w:rsid w:val="005519F1"/>
    <w:rsid w:val="00556012"/>
    <w:rsid w:val="00584256"/>
    <w:rsid w:val="00594724"/>
    <w:rsid w:val="005E7444"/>
    <w:rsid w:val="005F3C94"/>
    <w:rsid w:val="00630398"/>
    <w:rsid w:val="00642A15"/>
    <w:rsid w:val="006518FA"/>
    <w:rsid w:val="00653E17"/>
    <w:rsid w:val="00673F6D"/>
    <w:rsid w:val="006800D6"/>
    <w:rsid w:val="00683347"/>
    <w:rsid w:val="006A2913"/>
    <w:rsid w:val="006A41B1"/>
    <w:rsid w:val="006C713C"/>
    <w:rsid w:val="00765E8B"/>
    <w:rsid w:val="007833C5"/>
    <w:rsid w:val="007A437E"/>
    <w:rsid w:val="00806B47"/>
    <w:rsid w:val="008112D6"/>
    <w:rsid w:val="00813431"/>
    <w:rsid w:val="008421E7"/>
    <w:rsid w:val="00854A4A"/>
    <w:rsid w:val="00860431"/>
    <w:rsid w:val="008A4CC6"/>
    <w:rsid w:val="008B138C"/>
    <w:rsid w:val="008D2916"/>
    <w:rsid w:val="008D6020"/>
    <w:rsid w:val="008F7588"/>
    <w:rsid w:val="00973C88"/>
    <w:rsid w:val="009B5331"/>
    <w:rsid w:val="009C5BB3"/>
    <w:rsid w:val="009D5CCF"/>
    <w:rsid w:val="00A0484D"/>
    <w:rsid w:val="00A13D3C"/>
    <w:rsid w:val="00A327D1"/>
    <w:rsid w:val="00A37951"/>
    <w:rsid w:val="00A962A6"/>
    <w:rsid w:val="00AC3F39"/>
    <w:rsid w:val="00AD3188"/>
    <w:rsid w:val="00B1347B"/>
    <w:rsid w:val="00B26F81"/>
    <w:rsid w:val="00B35E42"/>
    <w:rsid w:val="00B52B91"/>
    <w:rsid w:val="00B63303"/>
    <w:rsid w:val="00B640FF"/>
    <w:rsid w:val="00B75FE6"/>
    <w:rsid w:val="00C25C53"/>
    <w:rsid w:val="00C925D3"/>
    <w:rsid w:val="00CB790D"/>
    <w:rsid w:val="00CC7E86"/>
    <w:rsid w:val="00CE7B76"/>
    <w:rsid w:val="00D074C1"/>
    <w:rsid w:val="00D56CCA"/>
    <w:rsid w:val="00D64B24"/>
    <w:rsid w:val="00D852BA"/>
    <w:rsid w:val="00D930A3"/>
    <w:rsid w:val="00DA0230"/>
    <w:rsid w:val="00DD0D57"/>
    <w:rsid w:val="00DD3351"/>
    <w:rsid w:val="00E706E6"/>
    <w:rsid w:val="00E74597"/>
    <w:rsid w:val="00E75233"/>
    <w:rsid w:val="00EC1112"/>
    <w:rsid w:val="00ED2F2D"/>
    <w:rsid w:val="00EF3F87"/>
    <w:rsid w:val="00F07B89"/>
    <w:rsid w:val="00F445A7"/>
    <w:rsid w:val="00F56B0A"/>
    <w:rsid w:val="00FA0559"/>
    <w:rsid w:val="00FA4B58"/>
    <w:rsid w:val="00FB01A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6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7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063F1"/>
    <w:rPr>
      <w:rFonts w:eastAsia="Times New Roman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3063F1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306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063F1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6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7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063F1"/>
    <w:rPr>
      <w:rFonts w:eastAsia="Times New Roman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3063F1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306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063F1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yperlink" Target="garantF1://8186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8186.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garantF1://8186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186.0" TargetMode="External"/><Relationship Id="rId10" Type="http://schemas.openxmlformats.org/officeDocument/2006/relationships/hyperlink" Target="garantF1://8186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7005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Links>
    <vt:vector size="54" baseType="variant"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12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2023-11-28T09:06:00Z</cp:lastPrinted>
  <dcterms:created xsi:type="dcterms:W3CDTF">2023-11-28T11:45:00Z</dcterms:created>
  <dcterms:modified xsi:type="dcterms:W3CDTF">2023-11-28T11:45:00Z</dcterms:modified>
</cp:coreProperties>
</file>