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69" w:rsidRDefault="00EE6669" w:rsidP="00EE6669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69" w:rsidRDefault="00EE6669" w:rsidP="00EE6669">
      <w:pPr>
        <w:pStyle w:val="a3"/>
        <w:rPr>
          <w:sz w:val="16"/>
          <w:szCs w:val="16"/>
        </w:rPr>
      </w:pPr>
    </w:p>
    <w:p w:rsidR="00EE6669" w:rsidRDefault="00EE6669" w:rsidP="00EE6669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ГОРОДА МУРМАНСКА</w:t>
      </w:r>
    </w:p>
    <w:p w:rsidR="00EE6669" w:rsidRDefault="00EE6669" w:rsidP="00EE6669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EE6669" w:rsidRDefault="00EE6669" w:rsidP="00EE6669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EE6669" w:rsidRDefault="00EE6669" w:rsidP="00EE6669">
      <w:pPr>
        <w:spacing w:after="0" w:line="240" w:lineRule="auto"/>
        <w:rPr>
          <w:sz w:val="28"/>
          <w:szCs w:val="28"/>
        </w:rPr>
      </w:pPr>
    </w:p>
    <w:p w:rsidR="00EE6669" w:rsidRDefault="00EE6669" w:rsidP="00EE6669">
      <w:pPr>
        <w:spacing w:after="0" w:line="240" w:lineRule="auto"/>
        <w:rPr>
          <w:sz w:val="28"/>
          <w:szCs w:val="28"/>
        </w:rPr>
      </w:pPr>
    </w:p>
    <w:p w:rsidR="00EE6669" w:rsidRDefault="00EE6669" w:rsidP="00EE6669">
      <w:pPr>
        <w:pStyle w:val="a5"/>
        <w:rPr>
          <w:sz w:val="28"/>
        </w:rPr>
      </w:pPr>
      <w:r>
        <w:rPr>
          <w:sz w:val="28"/>
        </w:rPr>
        <w:t xml:space="preserve">_____________                                                          </w:t>
      </w:r>
      <w:r>
        <w:rPr>
          <w:sz w:val="28"/>
        </w:rPr>
        <w:t xml:space="preserve">                       </w:t>
      </w:r>
      <w:r>
        <w:rPr>
          <w:sz w:val="28"/>
        </w:rPr>
        <w:t xml:space="preserve">       № ____</w:t>
      </w:r>
      <w:r>
        <w:rPr>
          <w:sz w:val="28"/>
        </w:rPr>
        <w:t>___</w:t>
      </w:r>
    </w:p>
    <w:p w:rsidR="00EE6669" w:rsidRDefault="00EE6669" w:rsidP="00EE6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6669" w:rsidRDefault="00EE6669" w:rsidP="00EE6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6669" w:rsidRDefault="00EE6669" w:rsidP="00EE6669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к постановлению </w:t>
      </w:r>
    </w:p>
    <w:p w:rsidR="00EE6669" w:rsidRDefault="00EE6669" w:rsidP="00EE6669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города Мурманска от 01.07.2016 № 1969 </w:t>
      </w:r>
    </w:p>
    <w:p w:rsidR="00EE6669" w:rsidRDefault="00EE6669" w:rsidP="00EE6669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карте «Городская карта поддержки» </w:t>
      </w:r>
    </w:p>
    <w:p w:rsidR="00EE6669" w:rsidRDefault="00EE6669" w:rsidP="00EE66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6669" w:rsidRDefault="00EE6669" w:rsidP="00EE66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E6669" w:rsidRDefault="00EE6669" w:rsidP="00EE666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669" w:rsidRDefault="00EE666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нести в приложение к постановлению администрации города Мурманска от 01.07.2016 № 1969 «Об утверждении Положения о карте «Городская карта поддержки» следующие изменения:</w:t>
      </w:r>
    </w:p>
    <w:p w:rsidR="00EE6669" w:rsidRDefault="00EE666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приложение № 1 </w:t>
      </w:r>
      <w:r w:rsidR="00803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Положению о карте «Городская карта поддержки»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«Перечень льготной категории граждан, имеющих право на получение карты «Городская карта поддержки» дополнить новыми пунктами 8, 9, 10, 11, 12</w:t>
      </w:r>
      <w:r w:rsidR="00803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EE6669" w:rsidRDefault="00EE666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«8. Лица, награжденные нагрудным знаком «Почетный донор России» («Почетный донор СССР»).</w:t>
      </w:r>
    </w:p>
    <w:p w:rsidR="00EE6669" w:rsidRDefault="00EE666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 Члены семей погибших (умерших) военнослужащих и сотрудников некоторых федеральных органов исполнительной власти.</w:t>
      </w:r>
    </w:p>
    <w:p w:rsidR="00EE6669" w:rsidRDefault="00EE6669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Граждане, подвергшиеся воздействию радиации вследствие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03F68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атастрофы на Чернобыльской АЭС;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раждане, подвергшиеся воздействию радиации вследствие аварии в 19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57 году на производственном объединении «Маяк» и сбросов ра</w:t>
      </w:r>
      <w:r w:rsidR="00803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диоактивных отходов в реку </w:t>
      </w:r>
      <w:proofErr w:type="spellStart"/>
      <w:r w:rsidR="00803F6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Теча</w:t>
      </w:r>
      <w:proofErr w:type="spellEnd"/>
      <w:r w:rsidR="00803F68">
        <w:rPr>
          <w:rFonts w:ascii="Times New Roman" w:eastAsiaTheme="minorHAnsi" w:hAnsi="Times New Roman" w:cs="Times New Roman"/>
          <w:sz w:val="28"/>
          <w:szCs w:val="28"/>
          <w:lang w:eastAsia="en-US"/>
        </w:rPr>
        <w:t>;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раждане, подвергшиеся воздействию радиации вследствие ядерных испытаний на Семипалатинском полигоне.</w:t>
      </w:r>
    </w:p>
    <w:p w:rsidR="00EE6669" w:rsidRDefault="00CB58D7" w:rsidP="00803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EE6669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Ветераны труда Мурманской области.</w:t>
      </w:r>
    </w:p>
    <w:p w:rsidR="00EE6669" w:rsidRDefault="00CB58D7" w:rsidP="00803F6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EE6669">
        <w:rPr>
          <w:rFonts w:ascii="Times New Roman" w:eastAsiaTheme="minorHAnsi" w:hAnsi="Times New Roman" w:cs="Times New Roman"/>
          <w:sz w:val="28"/>
          <w:szCs w:val="28"/>
          <w:lang w:eastAsia="en-US"/>
        </w:rPr>
        <w:t>. Семьи, воспитывающие детей сирот и детей, оставшихся без попечения родителей.»</w:t>
      </w:r>
    </w:p>
    <w:p w:rsidR="00EE6669" w:rsidRDefault="00EE6669" w:rsidP="00EE66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 xml:space="preserve">настоящее постановление на официальном сайте администрации города Мурманска в сети Интернет. </w:t>
      </w:r>
    </w:p>
    <w:p w:rsidR="00EE6669" w:rsidRDefault="00EE6669" w:rsidP="00EE6669">
      <w:pPr>
        <w:tabs>
          <w:tab w:val="left" w:pos="993"/>
          <w:tab w:val="left" w:pos="467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(Хабаров В.А.) опубликовать настоящее постановление.</w:t>
      </w:r>
    </w:p>
    <w:p w:rsidR="00EE6669" w:rsidRDefault="00EE6669" w:rsidP="00EE666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4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E6669" w:rsidRDefault="00EE6669" w:rsidP="00EE6669">
      <w:pPr>
        <w:tabs>
          <w:tab w:val="left" w:pos="467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EE6669" w:rsidRDefault="00EE6669" w:rsidP="00EE666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E6669" w:rsidRDefault="00EE6669" w:rsidP="00EE666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E6669" w:rsidRDefault="00EE6669" w:rsidP="00EE6669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EE6669" w:rsidRDefault="00EE6669" w:rsidP="00EE6669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  <w:lang w:eastAsia="zh-TW"/>
        </w:rPr>
        <w:t>Временно исполняющий полномочия</w:t>
      </w:r>
    </w:p>
    <w:p w:rsidR="00EE6669" w:rsidRDefault="00EE6669" w:rsidP="00EE6669">
      <w:pPr>
        <w:tabs>
          <w:tab w:val="left" w:pos="467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EE6669" w:rsidRDefault="00EE6669" w:rsidP="00EE6669">
      <w:pPr>
        <w:pStyle w:val="ConsPlusNormal"/>
        <w:widowControl/>
        <w:ind w:firstLine="0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Мурманска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А.Г. Лыженков</w:t>
      </w:r>
    </w:p>
    <w:p w:rsidR="00315774" w:rsidRDefault="00315774"/>
    <w:sectPr w:rsidR="0031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9"/>
    <w:rsid w:val="00315774"/>
    <w:rsid w:val="00803F68"/>
    <w:rsid w:val="00CB58D7"/>
    <w:rsid w:val="00E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BE7C-A807-4327-8FDC-7C16134B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6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666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E666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E66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E6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E666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EE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E6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E66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870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1</cp:revision>
  <cp:lastPrinted>2017-02-01T06:57:00Z</cp:lastPrinted>
  <dcterms:created xsi:type="dcterms:W3CDTF">2017-02-01T06:25:00Z</dcterms:created>
  <dcterms:modified xsi:type="dcterms:W3CDTF">2017-02-01T06:59:00Z</dcterms:modified>
</cp:coreProperties>
</file>