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74016D" w:rsidRDefault="0074016D" w:rsidP="009B2D3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16D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28.06.2013 № 1648 «Об установлении границ прилегающих территорий для установления запрета на розничную продажу алкогольной продукции в 206 кадастровом квартале </w:t>
      </w:r>
      <w:bookmarkStart w:id="0" w:name="_GoBack"/>
      <w:bookmarkEnd w:id="0"/>
      <w:r w:rsidRPr="0074016D">
        <w:rPr>
          <w:rFonts w:ascii="Times New Roman" w:hAnsi="Times New Roman" w:cs="Times New Roman"/>
          <w:sz w:val="28"/>
          <w:szCs w:val="28"/>
        </w:rPr>
        <w:t>в Ленинском административном округе города Мурманска»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AC2E75" w:rsidRDefault="009B2D35" w:rsidP="00AC2E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E75"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C2E75">
        <w:rPr>
          <w:rFonts w:ascii="Times New Roman" w:hAnsi="Times New Roman" w:cs="Times New Roman"/>
          <w:sz w:val="28"/>
          <w:szCs w:val="28"/>
        </w:rPr>
        <w:t>16.02.2017 по 03.03.2017.</w:t>
      </w:r>
    </w:p>
    <w:p w:rsidR="00AC2E75" w:rsidRDefault="00AC2E75" w:rsidP="00AC2E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E75" w:rsidRPr="009B2D35" w:rsidRDefault="00AC2E75" w:rsidP="00AC2E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06.03.2017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AC2E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5242C6"/>
    <w:rsid w:val="006173C8"/>
    <w:rsid w:val="0074016D"/>
    <w:rsid w:val="009B2D35"/>
    <w:rsid w:val="00AC2E75"/>
    <w:rsid w:val="00B90864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Якименко</cp:lastModifiedBy>
  <cp:revision>6</cp:revision>
  <cp:lastPrinted>2017-02-10T06:59:00Z</cp:lastPrinted>
  <dcterms:created xsi:type="dcterms:W3CDTF">2017-02-10T06:48:00Z</dcterms:created>
  <dcterms:modified xsi:type="dcterms:W3CDTF">2017-02-15T11:55:00Z</dcterms:modified>
</cp:coreProperties>
</file>