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D7" w:rsidRDefault="00BC36D7" w:rsidP="00BC36D7">
      <w:pPr>
        <w:pStyle w:val="a4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379730" cy="55816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D7" w:rsidRDefault="00BC36D7" w:rsidP="00BC36D7">
      <w:pPr>
        <w:pStyle w:val="a4"/>
        <w:rPr>
          <w:sz w:val="28"/>
          <w:szCs w:val="28"/>
        </w:rPr>
      </w:pPr>
    </w:p>
    <w:p w:rsidR="00BC36D7" w:rsidRPr="00B55374" w:rsidRDefault="00BC36D7" w:rsidP="00BC36D7">
      <w:pPr>
        <w:pStyle w:val="a4"/>
        <w:outlineLvl w:val="0"/>
        <w:rPr>
          <w:rFonts w:ascii="Times New Roman" w:hAnsi="Times New Roman" w:cs="Times New Roman"/>
          <w:sz w:val="32"/>
          <w:szCs w:val="32"/>
        </w:rPr>
      </w:pPr>
      <w:r w:rsidRPr="00B55374">
        <w:rPr>
          <w:rFonts w:ascii="Times New Roman" w:hAnsi="Times New Roman" w:cs="Times New Roman"/>
          <w:sz w:val="32"/>
          <w:szCs w:val="32"/>
        </w:rPr>
        <w:t>АДМИНИСТРАЦИЯ ГОРОДА МУРМАНСКА</w:t>
      </w:r>
    </w:p>
    <w:p w:rsidR="00BC36D7" w:rsidRPr="00B55374" w:rsidRDefault="00BC36D7" w:rsidP="00BC36D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C36D7" w:rsidRPr="00B55374" w:rsidRDefault="00BC36D7" w:rsidP="00BC36D7">
      <w:pPr>
        <w:jc w:val="center"/>
        <w:outlineLvl w:val="0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B55374">
        <w:rPr>
          <w:rFonts w:ascii="Times New Roman" w:hAnsi="Times New Roman" w:cs="Times New Roman"/>
          <w:b/>
          <w:bCs/>
          <w:spacing w:val="40"/>
          <w:sz w:val="32"/>
          <w:szCs w:val="32"/>
        </w:rPr>
        <w:t>ПОСТАНОВЛЕНИЕ</w:t>
      </w:r>
    </w:p>
    <w:p w:rsidR="00BC36D7" w:rsidRPr="0021444F" w:rsidRDefault="0021444F" w:rsidP="00BC36D7">
      <w:pPr>
        <w:pStyle w:val="a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444F">
        <w:rPr>
          <w:rFonts w:ascii="Times New Roman" w:hAnsi="Times New Roman" w:cs="Times New Roman"/>
          <w:b w:val="0"/>
          <w:sz w:val="28"/>
          <w:szCs w:val="28"/>
        </w:rPr>
        <w:t>2</w:t>
      </w:r>
      <w:r w:rsidR="006D06B7">
        <w:rPr>
          <w:rFonts w:ascii="Times New Roman" w:hAnsi="Times New Roman" w:cs="Times New Roman"/>
          <w:b w:val="0"/>
          <w:sz w:val="28"/>
          <w:szCs w:val="28"/>
        </w:rPr>
        <w:t>0</w:t>
      </w:r>
      <w:r w:rsidRPr="0021444F">
        <w:rPr>
          <w:rFonts w:ascii="Times New Roman" w:hAnsi="Times New Roman" w:cs="Times New Roman"/>
          <w:b w:val="0"/>
          <w:sz w:val="28"/>
          <w:szCs w:val="28"/>
        </w:rPr>
        <w:t>.0</w:t>
      </w:r>
      <w:r w:rsidR="006D06B7">
        <w:rPr>
          <w:rFonts w:ascii="Times New Roman" w:hAnsi="Times New Roman" w:cs="Times New Roman"/>
          <w:b w:val="0"/>
          <w:sz w:val="28"/>
          <w:szCs w:val="28"/>
        </w:rPr>
        <w:t>9</w:t>
      </w:r>
      <w:r w:rsidRPr="0021444F">
        <w:rPr>
          <w:rFonts w:ascii="Times New Roman" w:hAnsi="Times New Roman" w:cs="Times New Roman"/>
          <w:b w:val="0"/>
          <w:sz w:val="28"/>
          <w:szCs w:val="28"/>
        </w:rPr>
        <w:t>.201</w:t>
      </w:r>
      <w:r w:rsidR="006D06B7">
        <w:rPr>
          <w:rFonts w:ascii="Times New Roman" w:hAnsi="Times New Roman" w:cs="Times New Roman"/>
          <w:b w:val="0"/>
          <w:sz w:val="28"/>
          <w:szCs w:val="28"/>
        </w:rPr>
        <w:t>0</w:t>
      </w:r>
      <w:r w:rsidR="00BC36D7" w:rsidRPr="0021444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BC36D7" w:rsidRPr="0021444F"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 w:rsidR="006D06B7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BC36D7" w:rsidRPr="0021444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144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06B7">
        <w:rPr>
          <w:rFonts w:ascii="Times New Roman" w:hAnsi="Times New Roman" w:cs="Times New Roman"/>
          <w:b w:val="0"/>
          <w:sz w:val="28"/>
          <w:szCs w:val="28"/>
        </w:rPr>
        <w:t>1656</w:t>
      </w:r>
    </w:p>
    <w:p w:rsidR="00C56DAA" w:rsidRPr="00483555" w:rsidRDefault="00C56DAA" w:rsidP="00BC36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6DAA" w:rsidRPr="00BC36D7" w:rsidRDefault="00BC36D7" w:rsidP="00BC3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D7">
        <w:rPr>
          <w:rFonts w:ascii="Times New Roman" w:eastAsia="Calibri" w:hAnsi="Times New Roman" w:cs="Times New Roman"/>
          <w:b/>
          <w:bCs/>
          <w:sz w:val="28"/>
          <w:szCs w:val="28"/>
        </w:rPr>
        <w:t>О комиссии по выдаче разрешений на использование изображения герба муниципального образования город Мурманск юридическими лицами и инд</w:t>
      </w:r>
      <w:r w:rsidR="006132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ивидуальными </w:t>
      </w:r>
      <w:r w:rsidR="0061327D" w:rsidRPr="0061327D">
        <w:rPr>
          <w:rFonts w:ascii="Times New Roman" w:eastAsia="Calibri" w:hAnsi="Times New Roman" w:cs="Times New Roman"/>
          <w:b/>
          <w:bCs/>
          <w:sz w:val="28"/>
          <w:szCs w:val="28"/>
        </w:rPr>
        <w:t>предпринимателями</w:t>
      </w:r>
      <w:r w:rsidR="001441DF" w:rsidRPr="006132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1327D">
        <w:rPr>
          <w:rFonts w:ascii="Times New Roman" w:hAnsi="Times New Roman" w:cs="Times New Roman"/>
          <w:b/>
          <w:sz w:val="28"/>
          <w:szCs w:val="28"/>
        </w:rPr>
        <w:t xml:space="preserve">(в ред. постановлений от 08.11.2010 </w:t>
      </w:r>
      <w:hyperlink r:id="rId8" w:history="1">
        <w:r w:rsidRPr="0061327D">
          <w:rPr>
            <w:rFonts w:ascii="Times New Roman" w:hAnsi="Times New Roman" w:cs="Times New Roman"/>
            <w:b/>
            <w:sz w:val="28"/>
            <w:szCs w:val="28"/>
          </w:rPr>
          <w:t>№ 1942</w:t>
        </w:r>
      </w:hyperlink>
      <w:r w:rsidRPr="0061327D">
        <w:rPr>
          <w:rFonts w:ascii="Times New Roman" w:hAnsi="Times New Roman" w:cs="Times New Roman"/>
          <w:b/>
          <w:sz w:val="28"/>
          <w:szCs w:val="28"/>
        </w:rPr>
        <w:t>,</w:t>
      </w:r>
      <w:r w:rsidR="0061327D" w:rsidRPr="00613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27D">
        <w:rPr>
          <w:rFonts w:ascii="Times New Roman" w:hAnsi="Times New Roman" w:cs="Times New Roman"/>
          <w:b/>
          <w:sz w:val="28"/>
          <w:szCs w:val="28"/>
        </w:rPr>
        <w:t xml:space="preserve">от 12.08.2011 </w:t>
      </w:r>
      <w:hyperlink r:id="rId9" w:history="1">
        <w:r w:rsidRPr="0061327D">
          <w:rPr>
            <w:rFonts w:ascii="Times New Roman" w:hAnsi="Times New Roman" w:cs="Times New Roman"/>
            <w:b/>
            <w:sz w:val="28"/>
            <w:szCs w:val="28"/>
          </w:rPr>
          <w:t>№ 1424</w:t>
        </w:r>
      </w:hyperlink>
      <w:r w:rsidRPr="0061327D">
        <w:rPr>
          <w:rFonts w:ascii="Times New Roman" w:hAnsi="Times New Roman" w:cs="Times New Roman"/>
          <w:b/>
          <w:sz w:val="28"/>
          <w:szCs w:val="28"/>
        </w:rPr>
        <w:t>, от 21.11.2011</w:t>
      </w:r>
      <w:r w:rsidR="001103CD" w:rsidRPr="0061327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61327D">
          <w:rPr>
            <w:rFonts w:ascii="Times New Roman" w:hAnsi="Times New Roman" w:cs="Times New Roman"/>
            <w:b/>
            <w:sz w:val="28"/>
            <w:szCs w:val="28"/>
          </w:rPr>
          <w:t>№ 2296</w:t>
        </w:r>
      </w:hyperlink>
      <w:r w:rsidRPr="0061327D">
        <w:rPr>
          <w:rFonts w:ascii="Times New Roman" w:hAnsi="Times New Roman" w:cs="Times New Roman"/>
          <w:b/>
          <w:sz w:val="28"/>
          <w:szCs w:val="28"/>
        </w:rPr>
        <w:t xml:space="preserve">, от 07.02.2012 </w:t>
      </w:r>
      <w:hyperlink r:id="rId11" w:history="1">
        <w:r w:rsidRPr="0061327D">
          <w:rPr>
            <w:rFonts w:ascii="Times New Roman" w:hAnsi="Times New Roman" w:cs="Times New Roman"/>
            <w:b/>
            <w:sz w:val="28"/>
            <w:szCs w:val="28"/>
          </w:rPr>
          <w:t>№ 226</w:t>
        </w:r>
      </w:hyperlink>
      <w:r w:rsidRPr="0061327D">
        <w:rPr>
          <w:rFonts w:ascii="Times New Roman" w:hAnsi="Times New Roman" w:cs="Times New Roman"/>
          <w:b/>
          <w:sz w:val="28"/>
          <w:szCs w:val="28"/>
        </w:rPr>
        <w:t>,</w:t>
      </w:r>
      <w:r w:rsidR="0061327D" w:rsidRPr="00613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27D">
        <w:rPr>
          <w:rFonts w:ascii="Times New Roman" w:hAnsi="Times New Roman" w:cs="Times New Roman"/>
          <w:b/>
          <w:sz w:val="28"/>
          <w:szCs w:val="28"/>
        </w:rPr>
        <w:t xml:space="preserve">от 28.06.2013 </w:t>
      </w:r>
      <w:hyperlink r:id="rId12" w:history="1">
        <w:r w:rsidRPr="0061327D">
          <w:rPr>
            <w:rFonts w:ascii="Times New Roman" w:hAnsi="Times New Roman" w:cs="Times New Roman"/>
            <w:b/>
            <w:sz w:val="28"/>
            <w:szCs w:val="28"/>
          </w:rPr>
          <w:t>№ 1651</w:t>
        </w:r>
      </w:hyperlink>
      <w:r w:rsidR="0061327D" w:rsidRPr="0061327D">
        <w:rPr>
          <w:rFonts w:ascii="Times New Roman" w:hAnsi="Times New Roman" w:cs="Times New Roman"/>
          <w:b/>
          <w:sz w:val="28"/>
          <w:szCs w:val="28"/>
        </w:rPr>
        <w:t>,</w:t>
      </w:r>
      <w:r w:rsidR="0061327D">
        <w:rPr>
          <w:rFonts w:ascii="Times New Roman" w:hAnsi="Times New Roman" w:cs="Times New Roman"/>
          <w:b/>
          <w:sz w:val="28"/>
          <w:szCs w:val="28"/>
        </w:rPr>
        <w:t xml:space="preserve"> от 25.03.2015 № 791</w:t>
      </w:r>
      <w:r w:rsidR="001F1957">
        <w:rPr>
          <w:rFonts w:ascii="Times New Roman" w:hAnsi="Times New Roman" w:cs="Times New Roman"/>
          <w:b/>
          <w:sz w:val="28"/>
          <w:szCs w:val="28"/>
        </w:rPr>
        <w:t>, от 11.03.2016 № 612</w:t>
      </w:r>
      <w:r w:rsidR="0061327D">
        <w:rPr>
          <w:rFonts w:ascii="Times New Roman" w:hAnsi="Times New Roman" w:cs="Times New Roman"/>
          <w:b/>
          <w:sz w:val="28"/>
          <w:szCs w:val="28"/>
        </w:rPr>
        <w:t>)</w:t>
      </w:r>
    </w:p>
    <w:p w:rsidR="00BC36D7" w:rsidRPr="00483555" w:rsidRDefault="00BC36D7" w:rsidP="00BC3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33" w:rsidRDefault="00EC1033" w:rsidP="00EC1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</w:t>
      </w:r>
      <w:hyperlink r:id="rId13" w:history="1">
        <w:r w:rsidRPr="00163A8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решением</w:t>
        </w:r>
      </w:hyperlink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Совета депутатов города Мурманска от 30.09.2010 </w:t>
      </w:r>
      <w:r w:rsidR="0043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28-286 </w:t>
      </w:r>
      <w:r w:rsidR="0043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Положении о гербе муниципального образования город Мурманск</w:t>
      </w:r>
      <w:r w:rsidR="0043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руководствуясь </w:t>
      </w:r>
      <w:hyperlink r:id="rId14" w:history="1">
        <w:r w:rsidRPr="00163A8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Уставом</w:t>
        </w:r>
      </w:hyperlink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город Мурманск,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ю:</w:t>
      </w:r>
    </w:p>
    <w:p w:rsidR="0061654E" w:rsidRPr="00163A82" w:rsidRDefault="0061654E" w:rsidP="00EC1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C1033" w:rsidRDefault="00EC1033" w:rsidP="00EC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Утвердить </w:t>
      </w:r>
      <w:hyperlink r:id="rId15" w:history="1">
        <w:r w:rsidRPr="00163A8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Положение</w:t>
        </w:r>
      </w:hyperlink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 согласно приложению </w:t>
      </w:r>
      <w:r w:rsidR="006165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1.</w:t>
      </w:r>
    </w:p>
    <w:p w:rsidR="00D00B48" w:rsidRPr="00163A82" w:rsidRDefault="00D00B48" w:rsidP="00EC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C1033" w:rsidRDefault="00EC1033" w:rsidP="00EC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Утвердить </w:t>
      </w:r>
      <w:hyperlink r:id="rId16" w:history="1">
        <w:r w:rsidRPr="00163A8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состав</w:t>
        </w:r>
      </w:hyperlink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 согласно приложению </w:t>
      </w:r>
      <w:r w:rsidR="006165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</w:t>
      </w:r>
    </w:p>
    <w:p w:rsidR="00D00B48" w:rsidRPr="00163A82" w:rsidRDefault="00D00B48" w:rsidP="00EC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C1033" w:rsidRDefault="00EC1033" w:rsidP="00EC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Редакции газеты </w:t>
      </w:r>
      <w:r w:rsidR="00D00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Вечерний Мурманск</w:t>
      </w:r>
      <w:r w:rsidR="00D00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(Червякова Н.Г.) опубликовать настоящее постановление с </w:t>
      </w:r>
      <w:hyperlink r:id="rId17" w:history="1">
        <w:r w:rsidRPr="00163A8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приложениями</w:t>
        </w:r>
      </w:hyperlink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00B48" w:rsidRPr="00163A82" w:rsidRDefault="00D00B48" w:rsidP="00EC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C1033" w:rsidRPr="00163A82" w:rsidRDefault="00EC1033" w:rsidP="00EC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Контроль за выполнением настоящего постановления возложить на заместителя </w:t>
      </w:r>
      <w:r w:rsidR="00D00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лавы администрации города Мурманска Соколова М.Ю.</w:t>
      </w:r>
    </w:p>
    <w:p w:rsidR="00EC1033" w:rsidRPr="00163A82" w:rsidRDefault="00EC1033" w:rsidP="00EC1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7687A" w:rsidRDefault="0007687A" w:rsidP="007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ABA" w:rsidRPr="00483555" w:rsidRDefault="00EE6ABA" w:rsidP="007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994" w:rsidRDefault="00D00B48" w:rsidP="00BB099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eastAsia="Calibri" w:hAnsi="Times New Roman" w:cs="Times New Roman"/>
          <w:b/>
          <w:bCs/>
          <w:sz w:val="28"/>
          <w:szCs w:val="28"/>
        </w:rPr>
        <w:t>Временно исполняющий полномочия</w:t>
      </w:r>
      <w:r w:rsidR="00BB09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C7E12" w:rsidRDefault="00D00B48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главы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администрации </w:t>
      </w:r>
      <w:r w:rsidR="00BB09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города Мурманска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E4D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А.Г.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Лыженков</w:t>
      </w:r>
      <w:proofErr w:type="spellEnd"/>
      <w:r w:rsidR="00BB09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</w:t>
      </w:r>
      <w:r w:rsidR="00BB099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BB09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</w:t>
      </w:r>
      <w:r w:rsidR="00CB0CC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</w:p>
    <w:p w:rsidR="00FC7E12" w:rsidRDefault="00FC7E12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7E12" w:rsidRDefault="00FC7E12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7E12" w:rsidRDefault="00FC7E12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4D97" w:rsidRDefault="00DE4D97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7E12" w:rsidRDefault="00FC7E12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766C" w:rsidRPr="00552140" w:rsidRDefault="001C766C" w:rsidP="001C766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214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2F6FC6"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1C766C" w:rsidRPr="00552140" w:rsidRDefault="001C766C" w:rsidP="001C766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2140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552140">
        <w:rPr>
          <w:rFonts w:ascii="Times New Roman" w:eastAsia="Calibri" w:hAnsi="Times New Roman" w:cs="Times New Roman"/>
          <w:sz w:val="28"/>
          <w:szCs w:val="28"/>
        </w:rPr>
        <w:t xml:space="preserve"> постановлению администрации</w:t>
      </w:r>
    </w:p>
    <w:p w:rsidR="001C766C" w:rsidRPr="00552140" w:rsidRDefault="001C766C" w:rsidP="001C766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2140">
        <w:rPr>
          <w:rFonts w:ascii="Times New Roman" w:eastAsia="Calibri" w:hAnsi="Times New Roman" w:cs="Times New Roman"/>
          <w:sz w:val="28"/>
          <w:szCs w:val="28"/>
        </w:rPr>
        <w:t>города</w:t>
      </w:r>
      <w:proofErr w:type="gramEnd"/>
      <w:r w:rsidRPr="00552140">
        <w:rPr>
          <w:rFonts w:ascii="Times New Roman" w:eastAsia="Calibri" w:hAnsi="Times New Roman" w:cs="Times New Roman"/>
          <w:sz w:val="28"/>
          <w:szCs w:val="28"/>
        </w:rPr>
        <w:t xml:space="preserve"> Мурманска</w:t>
      </w:r>
    </w:p>
    <w:p w:rsidR="00326F6E" w:rsidRDefault="001C766C" w:rsidP="001C76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214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FC6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2F6FC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2F6FC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214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F6FC6">
        <w:rPr>
          <w:rFonts w:ascii="Times New Roman" w:eastAsia="Calibri" w:hAnsi="Times New Roman" w:cs="Times New Roman"/>
          <w:sz w:val="28"/>
          <w:szCs w:val="28"/>
        </w:rPr>
        <w:t>1656</w:t>
      </w:r>
      <w:r w:rsidR="005404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540499" w:rsidRPr="00540499">
        <w:rPr>
          <w:rFonts w:ascii="Times New Roman" w:hAnsi="Times New Roman" w:cs="Times New Roman"/>
          <w:sz w:val="28"/>
          <w:szCs w:val="28"/>
        </w:rPr>
        <w:t xml:space="preserve">(в ред. постановлений от 08.11.2010 </w:t>
      </w:r>
      <w:hyperlink r:id="rId18" w:history="1">
        <w:r w:rsidR="00540499" w:rsidRPr="00540499">
          <w:rPr>
            <w:rFonts w:ascii="Times New Roman" w:hAnsi="Times New Roman" w:cs="Times New Roman"/>
            <w:sz w:val="28"/>
            <w:szCs w:val="28"/>
          </w:rPr>
          <w:t>№ 1942</w:t>
        </w:r>
      </w:hyperlink>
      <w:r w:rsidR="00540499" w:rsidRPr="00540499">
        <w:rPr>
          <w:rFonts w:ascii="Times New Roman" w:hAnsi="Times New Roman" w:cs="Times New Roman"/>
          <w:sz w:val="28"/>
          <w:szCs w:val="28"/>
        </w:rPr>
        <w:t xml:space="preserve">, от 12.08.2011 </w:t>
      </w:r>
      <w:hyperlink r:id="rId19" w:history="1">
        <w:r w:rsidR="00540499" w:rsidRPr="00540499">
          <w:rPr>
            <w:rFonts w:ascii="Times New Roman" w:hAnsi="Times New Roman" w:cs="Times New Roman"/>
            <w:sz w:val="28"/>
            <w:szCs w:val="28"/>
          </w:rPr>
          <w:t>№ 1424</w:t>
        </w:r>
      </w:hyperlink>
      <w:r w:rsidR="00540499" w:rsidRPr="005404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6F6E" w:rsidRDefault="00540499" w:rsidP="001C76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04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0499">
        <w:rPr>
          <w:rFonts w:ascii="Times New Roman" w:hAnsi="Times New Roman" w:cs="Times New Roman"/>
          <w:sz w:val="28"/>
          <w:szCs w:val="28"/>
        </w:rPr>
        <w:t xml:space="preserve"> 21.11.2011 </w:t>
      </w:r>
      <w:hyperlink r:id="rId20" w:history="1">
        <w:r w:rsidRPr="00540499">
          <w:rPr>
            <w:rFonts w:ascii="Times New Roman" w:hAnsi="Times New Roman" w:cs="Times New Roman"/>
            <w:sz w:val="28"/>
            <w:szCs w:val="28"/>
          </w:rPr>
          <w:t>№ 2296</w:t>
        </w:r>
      </w:hyperlink>
      <w:r w:rsidRPr="00540499">
        <w:rPr>
          <w:rFonts w:ascii="Times New Roman" w:hAnsi="Times New Roman" w:cs="Times New Roman"/>
          <w:sz w:val="28"/>
          <w:szCs w:val="28"/>
        </w:rPr>
        <w:t>, от 07.02.2012</w:t>
      </w:r>
      <w:r w:rsidR="00F82E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0499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540499">
          <w:rPr>
            <w:rFonts w:ascii="Times New Roman" w:hAnsi="Times New Roman" w:cs="Times New Roman"/>
            <w:sz w:val="28"/>
            <w:szCs w:val="28"/>
          </w:rPr>
          <w:t>№ 226</w:t>
        </w:r>
      </w:hyperlink>
      <w:r w:rsidRPr="00540499">
        <w:rPr>
          <w:rFonts w:ascii="Times New Roman" w:hAnsi="Times New Roman" w:cs="Times New Roman"/>
          <w:sz w:val="28"/>
          <w:szCs w:val="28"/>
        </w:rPr>
        <w:t xml:space="preserve">, от 28.06.2013 </w:t>
      </w:r>
      <w:hyperlink r:id="rId22" w:history="1">
        <w:r w:rsidRPr="00540499">
          <w:rPr>
            <w:rFonts w:ascii="Times New Roman" w:hAnsi="Times New Roman" w:cs="Times New Roman"/>
            <w:sz w:val="28"/>
            <w:szCs w:val="28"/>
          </w:rPr>
          <w:t>№ 1651</w:t>
        </w:r>
      </w:hyperlink>
      <w:r w:rsidRPr="005404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6F6E" w:rsidRDefault="00540499" w:rsidP="001C76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04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0499">
        <w:rPr>
          <w:rFonts w:ascii="Times New Roman" w:hAnsi="Times New Roman" w:cs="Times New Roman"/>
          <w:sz w:val="28"/>
          <w:szCs w:val="28"/>
        </w:rPr>
        <w:t xml:space="preserve"> 25.03.2015 № 791</w:t>
      </w:r>
      <w:r w:rsidR="00326F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766C" w:rsidRPr="00552140" w:rsidRDefault="00326F6E" w:rsidP="001C766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11.03.2016 № 612</w:t>
      </w:r>
      <w:r w:rsidR="00540499" w:rsidRPr="00540499">
        <w:rPr>
          <w:rFonts w:ascii="Times New Roman" w:hAnsi="Times New Roman" w:cs="Times New Roman"/>
          <w:sz w:val="28"/>
          <w:szCs w:val="28"/>
        </w:rPr>
        <w:t>)</w:t>
      </w:r>
    </w:p>
    <w:p w:rsidR="001C766C" w:rsidRDefault="001C766C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4D3" w:rsidRDefault="000C44D3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766C" w:rsidRDefault="00AC337E" w:rsidP="00272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23" w:history="1">
        <w:r w:rsidR="002724CA" w:rsidRPr="00163A8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Положение</w:t>
        </w:r>
      </w:hyperlink>
      <w:r w:rsidR="002724CA"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</w:t>
      </w:r>
    </w:p>
    <w:p w:rsidR="001C766C" w:rsidRDefault="001C766C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178F" w:rsidRDefault="006E178F" w:rsidP="006E17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E178F" w:rsidRDefault="006E178F" w:rsidP="006E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Комиссия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 (далее - Комиссия) является коллегиальным органом, созданным администрацией города Мурманска в целях исполнения муниципальной услуги </w:t>
      </w:r>
      <w:r w:rsidR="0091393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</w:t>
      </w:r>
      <w:r w:rsidR="0091393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Муниципальная услуга).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своей деятельности Комиссия руководствуется </w:t>
      </w:r>
      <w:hyperlink r:id="rId24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25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6E4F9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</w:t>
      </w:r>
      <w:r w:rsidR="00922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2C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222C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Мурманск, </w:t>
      </w:r>
      <w:hyperlink r:id="rId27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города Мурманска от 30.09.2010 </w:t>
      </w:r>
      <w:r w:rsidR="009222C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28-286 </w:t>
      </w:r>
      <w:r w:rsidR="00922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«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О Положении о гербе муниципального образования город Мурманск</w:t>
      </w:r>
      <w:r w:rsidR="009222C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, нормативными правовыми актами органов местного самоуправления муниципального образования город Мурманск и настоящим Положением.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1.3. Организационно-техническое обеспечение деятельности Комиссии осуществляет комитет по экономическому развитию администрации города Мурманска (далее - Комитет).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1.4. Комиссия состоит из председателя, заместителя председателя, секретаря и членов Комиссии.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78F" w:rsidRPr="006E178F" w:rsidRDefault="006E178F" w:rsidP="009238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2. Основные задачи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Задачей Комиссии является упорядочение использования изображения герба муниципального образования город Мурманск юридическими лицами и индивидуальными предпринимателями.</w:t>
      </w:r>
    </w:p>
    <w:p w:rsid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486" w:rsidRPr="006E178F" w:rsidRDefault="00A81486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78F" w:rsidRPr="006E178F" w:rsidRDefault="006E178F" w:rsidP="00A814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3. Основные функции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К функциям Комиссии относится: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рассмотрение заявлений 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 (далее - Разрешение) и пакета документов, указанных в </w:t>
      </w:r>
      <w:hyperlink w:anchor="Par25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4.4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решений о выдаче или об отказе в выдаче Разрешений.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78F" w:rsidRPr="006E178F" w:rsidRDefault="006E178F" w:rsidP="00DC5A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работы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Заседания Комиссии проводятся по мере необходимости с учетом соблюдения сроков, указанных в </w:t>
      </w:r>
      <w:hyperlink w:anchor="Par43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</w:t>
        </w:r>
        <w:r w:rsidR="00E646CB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Заседание Комиссии считается правомочным, если присутствует не менее половины ее состава.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4.2. Заседание Комиссии ведет председатель Комиссии, а в его отсутствие - заместитель. Члены Комиссии пользуются равными правами в решении вопросов, рассматриваемых на заседании Комиссии.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4.3. Подготовка и представление документов для рассмотрения на Комиссии осуществляется специалистами Комитета.</w:t>
      </w:r>
    </w:p>
    <w:p w:rsidR="006613B9" w:rsidRDefault="006E178F" w:rsidP="0066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Par25"/>
      <w:bookmarkEnd w:id="2"/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="006613B9">
        <w:rPr>
          <w:rFonts w:ascii="Times New Roman" w:eastAsia="Calibri" w:hAnsi="Times New Roman" w:cs="Times New Roman"/>
          <w:bCs/>
          <w:sz w:val="28"/>
          <w:szCs w:val="28"/>
        </w:rPr>
        <w:t>Вопрос о выдаче Разрешения принимается к рассмотрению Комиссией на основании заявления, поданного индивидуальным предпринимателем или юридическим лицом (далее – Заявитель) в Комитет.                К заявлению прилагаются:</w:t>
      </w:r>
    </w:p>
    <w:p w:rsidR="006613B9" w:rsidRDefault="006613B9" w:rsidP="0066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92CA5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- для индивидуальных предпринимателей (паспорт)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13B9" w:rsidRDefault="00FF52B8" w:rsidP="0066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3B9">
        <w:rPr>
          <w:rFonts w:ascii="Times New Roman" w:hAnsi="Times New Roman" w:cs="Times New Roman"/>
          <w:sz w:val="28"/>
          <w:szCs w:val="28"/>
        </w:rPr>
        <w:t>о</w:t>
      </w:r>
      <w:r w:rsidR="006613B9" w:rsidRPr="00592CA5">
        <w:rPr>
          <w:rFonts w:ascii="Times New Roman" w:hAnsi="Times New Roman" w:cs="Times New Roman"/>
          <w:sz w:val="28"/>
          <w:szCs w:val="28"/>
        </w:rPr>
        <w:t>бразцы использования изображения герба муниципального образования город Мурманск на каждом объекте или эскизы изделий</w:t>
      </w:r>
      <w:r w:rsidR="0091424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91424A">
        <w:rPr>
          <w:rFonts w:ascii="Times New Roman" w:hAnsi="Times New Roman" w:cs="Times New Roman"/>
          <w:sz w:val="28"/>
          <w:szCs w:val="28"/>
        </w:rPr>
        <w:t xml:space="preserve">  </w:t>
      </w:r>
      <w:r w:rsidR="006613B9" w:rsidRPr="00592CA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613B9" w:rsidRPr="00592CA5">
        <w:rPr>
          <w:rFonts w:ascii="Times New Roman" w:hAnsi="Times New Roman" w:cs="Times New Roman"/>
          <w:sz w:val="28"/>
          <w:szCs w:val="28"/>
        </w:rPr>
        <w:t>в натуральную величину или в ином масштабе), позволяющие оценить соответствие установленных пропорций и геральдических характеристик воспроизведенного изображ</w:t>
      </w:r>
      <w:r w:rsidR="006613B9">
        <w:rPr>
          <w:rFonts w:ascii="Times New Roman" w:hAnsi="Times New Roman" w:cs="Times New Roman"/>
          <w:sz w:val="28"/>
          <w:szCs w:val="28"/>
        </w:rPr>
        <w:t>ения оригиналу;</w:t>
      </w:r>
    </w:p>
    <w:p w:rsidR="00A73140" w:rsidRDefault="006613B9" w:rsidP="0066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</w:t>
      </w:r>
      <w:r w:rsidRPr="00592CA5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30 календарных дней до даты предоставления документов.</w:t>
      </w:r>
    </w:p>
    <w:p w:rsidR="006E178F" w:rsidRPr="006E178F" w:rsidRDefault="006E178F" w:rsidP="0066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Комиссия рассматривает заявление и документы, принимает решение о выдаче Разрешения (в случае отсутствия оснований для отказа в предоставлении Муниципальной услуги, указанных в </w:t>
      </w:r>
      <w:hyperlink w:anchor="Par34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4.6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Положения) либо мотивированное решение об отказе в предоставлении Муниципальной услуги.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4"/>
      <w:bookmarkEnd w:id="3"/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4.6. Основаниями для отказа в выдаче Разрешения являются: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подача заявления и документов о предоставлении муниципальной услуги с нарушениями требований </w:t>
      </w:r>
      <w:hyperlink w:anchor="Par25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4.4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а также документов, содержащих недостоверные сведения;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нарушение требований заявляемого использования изображения герба муниципального образования город Мурманск, установленных </w:t>
      </w:r>
      <w:hyperlink r:id="rId28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города Мурманска от 30.09.2010 </w:t>
      </w:r>
      <w:r w:rsidR="00AB2F0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28-286 </w:t>
      </w:r>
      <w:r w:rsidR="00AB2F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О Положении о гербе муниципального образования город Мурманск</w:t>
      </w:r>
      <w:r w:rsidR="00AB2F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- намерение использовать изображение герба муниципального образования город Мурманск в случаях, не предусмотренных действующим законодательством.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4.7. Решение Комиссии принимается путем открытого голосования простым большинством голосов присутствующих на заседании членов Комиссии. В случае равенства голосов решающим является голос председателя Комиссии или его заместителя, председательствующего на заседании Комиссии.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 Решение Комиссии оформляется протоколом, который подписывается председателем Комиссии или его заместителем, членами Комиссии, присутствующими на заседании, и секретарем Комиссии. Протокол решения Комиссии является основанием для подготовки </w:t>
      </w:r>
      <w:r w:rsidR="00276D80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178F" w:rsidRDefault="006E178F" w:rsidP="003B3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4"/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3181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B3A9D">
        <w:rPr>
          <w:rFonts w:ascii="Times New Roman" w:hAnsi="Times New Roman" w:cs="Times New Roman"/>
          <w:sz w:val="28"/>
          <w:szCs w:val="28"/>
        </w:rPr>
        <w:t>Выдача Разрешения или уведомление Заявителя об отказе в выдаче Разрешения осуществляется в срок не более 30 календарных дней со дня регистрации заявления.</w:t>
      </w:r>
    </w:p>
    <w:p w:rsidR="00A03601" w:rsidRDefault="00A03601" w:rsidP="003B3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601" w:rsidRDefault="00A03601" w:rsidP="00A03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3601" w:rsidRPr="006E178F" w:rsidRDefault="00A03601" w:rsidP="00A03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C44D3" w:rsidRDefault="000C44D3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4D3" w:rsidRDefault="000C44D3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4D3" w:rsidRDefault="000C44D3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4D3" w:rsidRDefault="000C44D3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4D3" w:rsidRDefault="000C44D3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6F6E" w:rsidRDefault="00326F6E" w:rsidP="002C051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51A" w:rsidRPr="00552140" w:rsidRDefault="002C051A" w:rsidP="002C051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214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</w:t>
      </w:r>
    </w:p>
    <w:p w:rsidR="002C051A" w:rsidRPr="00552140" w:rsidRDefault="002C051A" w:rsidP="002C051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2140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552140">
        <w:rPr>
          <w:rFonts w:ascii="Times New Roman" w:eastAsia="Calibri" w:hAnsi="Times New Roman" w:cs="Times New Roman"/>
          <w:sz w:val="28"/>
          <w:szCs w:val="28"/>
        </w:rPr>
        <w:t xml:space="preserve"> постановлению администрации</w:t>
      </w:r>
    </w:p>
    <w:p w:rsidR="002C051A" w:rsidRPr="00552140" w:rsidRDefault="002C051A" w:rsidP="002C051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2140">
        <w:rPr>
          <w:rFonts w:ascii="Times New Roman" w:eastAsia="Calibri" w:hAnsi="Times New Roman" w:cs="Times New Roman"/>
          <w:sz w:val="28"/>
          <w:szCs w:val="28"/>
        </w:rPr>
        <w:t>города</w:t>
      </w:r>
      <w:proofErr w:type="gramEnd"/>
      <w:r w:rsidRPr="00552140">
        <w:rPr>
          <w:rFonts w:ascii="Times New Roman" w:eastAsia="Calibri" w:hAnsi="Times New Roman" w:cs="Times New Roman"/>
          <w:sz w:val="28"/>
          <w:szCs w:val="28"/>
        </w:rPr>
        <w:t xml:space="preserve"> Мурманска</w:t>
      </w:r>
    </w:p>
    <w:p w:rsidR="001F1957" w:rsidRDefault="002C051A" w:rsidP="002C05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214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20.09.2010 </w:t>
      </w:r>
      <w:r w:rsidRPr="0055214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1656                                    </w:t>
      </w:r>
      <w:r w:rsidRPr="00540499">
        <w:rPr>
          <w:rFonts w:ascii="Times New Roman" w:hAnsi="Times New Roman" w:cs="Times New Roman"/>
          <w:sz w:val="28"/>
          <w:szCs w:val="28"/>
        </w:rPr>
        <w:t xml:space="preserve">(в ред. постановлений от 08.11.2010 </w:t>
      </w:r>
      <w:hyperlink r:id="rId29" w:history="1">
        <w:r w:rsidRPr="00540499">
          <w:rPr>
            <w:rFonts w:ascii="Times New Roman" w:hAnsi="Times New Roman" w:cs="Times New Roman"/>
            <w:sz w:val="28"/>
            <w:szCs w:val="28"/>
          </w:rPr>
          <w:t>№ 1942</w:t>
        </w:r>
      </w:hyperlink>
      <w:r w:rsidRPr="00540499">
        <w:rPr>
          <w:rFonts w:ascii="Times New Roman" w:hAnsi="Times New Roman" w:cs="Times New Roman"/>
          <w:sz w:val="28"/>
          <w:szCs w:val="28"/>
        </w:rPr>
        <w:t xml:space="preserve">, от 12.08.2011 </w:t>
      </w:r>
      <w:hyperlink r:id="rId30" w:history="1">
        <w:r w:rsidRPr="00540499">
          <w:rPr>
            <w:rFonts w:ascii="Times New Roman" w:hAnsi="Times New Roman" w:cs="Times New Roman"/>
            <w:sz w:val="28"/>
            <w:szCs w:val="28"/>
          </w:rPr>
          <w:t>№ 1424</w:t>
        </w:r>
      </w:hyperlink>
      <w:r w:rsidRPr="00540499">
        <w:rPr>
          <w:rFonts w:ascii="Times New Roman" w:hAnsi="Times New Roman" w:cs="Times New Roman"/>
          <w:sz w:val="28"/>
          <w:szCs w:val="28"/>
        </w:rPr>
        <w:t>,</w:t>
      </w:r>
    </w:p>
    <w:p w:rsidR="001F1957" w:rsidRDefault="002C051A" w:rsidP="002C05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40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4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0499">
        <w:rPr>
          <w:rFonts w:ascii="Times New Roman" w:hAnsi="Times New Roman" w:cs="Times New Roman"/>
          <w:sz w:val="28"/>
          <w:szCs w:val="28"/>
        </w:rPr>
        <w:t xml:space="preserve"> 21.11.2011 </w:t>
      </w:r>
      <w:hyperlink r:id="rId31" w:history="1">
        <w:r w:rsidRPr="00540499">
          <w:rPr>
            <w:rFonts w:ascii="Times New Roman" w:hAnsi="Times New Roman" w:cs="Times New Roman"/>
            <w:sz w:val="28"/>
            <w:szCs w:val="28"/>
          </w:rPr>
          <w:t>№ 2296</w:t>
        </w:r>
      </w:hyperlink>
      <w:r w:rsidRPr="00540499">
        <w:rPr>
          <w:rFonts w:ascii="Times New Roman" w:hAnsi="Times New Roman" w:cs="Times New Roman"/>
          <w:sz w:val="28"/>
          <w:szCs w:val="28"/>
        </w:rPr>
        <w:t>, от 07.02.2012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0499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540499">
          <w:rPr>
            <w:rFonts w:ascii="Times New Roman" w:hAnsi="Times New Roman" w:cs="Times New Roman"/>
            <w:sz w:val="28"/>
            <w:szCs w:val="28"/>
          </w:rPr>
          <w:t>№ 226</w:t>
        </w:r>
      </w:hyperlink>
      <w:r w:rsidRPr="00540499">
        <w:rPr>
          <w:rFonts w:ascii="Times New Roman" w:hAnsi="Times New Roman" w:cs="Times New Roman"/>
          <w:sz w:val="28"/>
          <w:szCs w:val="28"/>
        </w:rPr>
        <w:t xml:space="preserve">, от 28.06.2013 </w:t>
      </w:r>
      <w:hyperlink r:id="rId33" w:history="1">
        <w:r w:rsidRPr="00540499">
          <w:rPr>
            <w:rFonts w:ascii="Times New Roman" w:hAnsi="Times New Roman" w:cs="Times New Roman"/>
            <w:sz w:val="28"/>
            <w:szCs w:val="28"/>
          </w:rPr>
          <w:t>№ 1651</w:t>
        </w:r>
      </w:hyperlink>
      <w:r w:rsidRPr="005404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1957" w:rsidRDefault="002C051A" w:rsidP="002C05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04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0499">
        <w:rPr>
          <w:rFonts w:ascii="Times New Roman" w:hAnsi="Times New Roman" w:cs="Times New Roman"/>
          <w:sz w:val="28"/>
          <w:szCs w:val="28"/>
        </w:rPr>
        <w:t xml:space="preserve"> 25.03.2015 № 791</w:t>
      </w:r>
      <w:r w:rsidR="001F19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051A" w:rsidRPr="00552140" w:rsidRDefault="001F1957" w:rsidP="002C051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11.03.2016 № 612</w:t>
      </w:r>
      <w:r w:rsidR="002C051A" w:rsidRPr="00540499">
        <w:rPr>
          <w:rFonts w:ascii="Times New Roman" w:hAnsi="Times New Roman" w:cs="Times New Roman"/>
          <w:sz w:val="28"/>
          <w:szCs w:val="28"/>
        </w:rPr>
        <w:t>)</w:t>
      </w:r>
    </w:p>
    <w:p w:rsidR="00C56DAA" w:rsidRPr="00483555" w:rsidRDefault="00C5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957" w:rsidRPr="001007FE" w:rsidRDefault="001F1957" w:rsidP="001F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5" w:name="Par36"/>
      <w:bookmarkEnd w:id="5"/>
      <w:r w:rsidRPr="001007FE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1F1957" w:rsidRPr="00194AAA" w:rsidRDefault="001F1957" w:rsidP="001F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007FE">
        <w:rPr>
          <w:rFonts w:ascii="Times New Roman" w:eastAsia="Calibri" w:hAnsi="Times New Roman" w:cs="Times New Roman"/>
          <w:bCs/>
          <w:sz w:val="28"/>
          <w:szCs w:val="28"/>
        </w:rPr>
        <w:t>комиссии</w:t>
      </w:r>
      <w:proofErr w:type="gramEnd"/>
      <w:r w:rsidRPr="001007FE">
        <w:rPr>
          <w:rFonts w:ascii="Times New Roman" w:eastAsia="Calibri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>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</w:t>
      </w:r>
    </w:p>
    <w:p w:rsidR="001F1957" w:rsidRPr="001007FE" w:rsidRDefault="001F1957" w:rsidP="001F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71"/>
        <w:gridCol w:w="4619"/>
        <w:gridCol w:w="2437"/>
      </w:tblGrid>
      <w:tr w:rsidR="001F1957" w:rsidRPr="00BC70E8" w:rsidTr="009B633A">
        <w:trPr>
          <w:trHeight w:val="1062"/>
        </w:trPr>
        <w:tc>
          <w:tcPr>
            <w:tcW w:w="2647" w:type="dxa"/>
          </w:tcPr>
          <w:p w:rsidR="001F1957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Изотов </w:t>
            </w:r>
          </w:p>
          <w:p w:rsidR="001F1957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Андрей Владимирович</w:t>
            </w:r>
          </w:p>
          <w:p w:rsidR="001F1957" w:rsidRPr="00BC70E8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1F1957" w:rsidRPr="00BC70E8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70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заместитель главы </w:t>
            </w:r>
            <w:proofErr w:type="gramStart"/>
            <w:r w:rsidRPr="00BC70E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 города</w:t>
            </w:r>
            <w:proofErr w:type="gramEnd"/>
            <w:r w:rsidRPr="00BC70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Мурманска</w:t>
            </w:r>
          </w:p>
        </w:tc>
        <w:tc>
          <w:tcPr>
            <w:tcW w:w="2520" w:type="dxa"/>
          </w:tcPr>
          <w:p w:rsidR="001F1957" w:rsidRPr="00BC70E8" w:rsidRDefault="001F1957" w:rsidP="009B633A">
            <w:pPr>
              <w:tabs>
                <w:tab w:val="left" w:pos="2410"/>
                <w:tab w:val="left" w:pos="2552"/>
                <w:tab w:val="left" w:pos="2694"/>
                <w:tab w:val="left" w:pos="6804"/>
                <w:tab w:val="left" w:pos="6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70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1F1957" w:rsidRPr="00BC70E8" w:rsidTr="009B633A">
        <w:tc>
          <w:tcPr>
            <w:tcW w:w="2647" w:type="dxa"/>
          </w:tcPr>
          <w:p w:rsidR="001F1957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Канаш </w:t>
            </w:r>
          </w:p>
          <w:p w:rsidR="001F1957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Ирина </w:t>
            </w:r>
          </w:p>
          <w:p w:rsidR="001F1957" w:rsidRPr="00BF2B82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Степановна</w:t>
            </w:r>
          </w:p>
        </w:tc>
        <w:tc>
          <w:tcPr>
            <w:tcW w:w="4914" w:type="dxa"/>
          </w:tcPr>
          <w:p w:rsidR="001F1957" w:rsidRPr="00BF2B82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2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по экономическому развитию администрации города Мурманска</w:t>
            </w:r>
          </w:p>
        </w:tc>
        <w:tc>
          <w:tcPr>
            <w:tcW w:w="2520" w:type="dxa"/>
          </w:tcPr>
          <w:p w:rsidR="001F1957" w:rsidRDefault="001F1957" w:rsidP="009B633A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B82">
              <w:rPr>
                <w:rFonts w:ascii="Times New Roman" w:eastAsia="Calibri" w:hAnsi="Times New Roman" w:cs="Times New Roman"/>
                <w:sz w:val="28"/>
                <w:szCs w:val="28"/>
              </w:rPr>
              <w:t>– заместитель председателя комиссии</w:t>
            </w:r>
          </w:p>
          <w:p w:rsidR="001F1957" w:rsidRPr="00BF2B82" w:rsidRDefault="001F1957" w:rsidP="009B633A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1957" w:rsidRPr="00BC70E8" w:rsidTr="009B633A">
        <w:tc>
          <w:tcPr>
            <w:tcW w:w="2647" w:type="dxa"/>
          </w:tcPr>
          <w:p w:rsidR="001F1957" w:rsidRDefault="001F1957" w:rsidP="009B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Рохлина </w:t>
            </w:r>
          </w:p>
          <w:p w:rsidR="001F1957" w:rsidRDefault="001F1957" w:rsidP="009B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1F1957" w:rsidRPr="00BC70E8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4914" w:type="dxa"/>
          </w:tcPr>
          <w:p w:rsidR="001F1957" w:rsidRDefault="001F1957" w:rsidP="009B633A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0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BC70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 отдела потребительского рынка комитета по экономическому развитию администрации города Мурманска</w:t>
            </w:r>
          </w:p>
          <w:p w:rsidR="001F1957" w:rsidRPr="00BC70E8" w:rsidRDefault="001F1957" w:rsidP="009B633A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F1957" w:rsidRPr="00BC70E8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70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секретарь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комиссии</w:t>
            </w:r>
          </w:p>
        </w:tc>
      </w:tr>
    </w:tbl>
    <w:p w:rsidR="001F1957" w:rsidRPr="00483555" w:rsidRDefault="001F1957" w:rsidP="001F195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48355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F1957" w:rsidRPr="00483555" w:rsidRDefault="001F1957" w:rsidP="001F195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78"/>
        <w:gridCol w:w="7049"/>
      </w:tblGrid>
      <w:tr w:rsidR="001F1957" w:rsidRPr="00BC70E8" w:rsidTr="009B633A">
        <w:tc>
          <w:tcPr>
            <w:tcW w:w="2607" w:type="dxa"/>
            <w:shd w:val="clear" w:color="auto" w:fill="auto"/>
          </w:tcPr>
          <w:p w:rsidR="001F1957" w:rsidRDefault="001F1957" w:rsidP="009B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Климова </w:t>
            </w:r>
          </w:p>
          <w:p w:rsidR="001F1957" w:rsidRDefault="001F1957" w:rsidP="009B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Антонина Леонидовна</w:t>
            </w:r>
          </w:p>
          <w:p w:rsidR="001F1957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46" w:type="dxa"/>
            <w:shd w:val="clear" w:color="auto" w:fill="auto"/>
          </w:tcPr>
          <w:p w:rsidR="001F1957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0E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депутат Совета депутатов города Мурманска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1F1957" w:rsidRPr="00BC70E8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1957" w:rsidRPr="00BC70E8" w:rsidTr="009B633A">
        <w:tc>
          <w:tcPr>
            <w:tcW w:w="2607" w:type="dxa"/>
            <w:shd w:val="clear" w:color="auto" w:fill="auto"/>
          </w:tcPr>
          <w:p w:rsidR="001F1957" w:rsidRDefault="001F1957" w:rsidP="009B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799">
              <w:rPr>
                <w:rFonts w:ascii="Times New Roman" w:hAnsi="Times New Roman" w:cs="Times New Roman"/>
                <w:sz w:val="28"/>
                <w:szCs w:val="28"/>
              </w:rPr>
              <w:t xml:space="preserve">Корнейчук </w:t>
            </w:r>
          </w:p>
          <w:p w:rsidR="001F1957" w:rsidRDefault="001F1957" w:rsidP="009B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799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1F1957" w:rsidRDefault="001F1957" w:rsidP="009B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799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:rsidR="001F1957" w:rsidRPr="00150799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46" w:type="dxa"/>
            <w:shd w:val="clear" w:color="auto" w:fill="auto"/>
          </w:tcPr>
          <w:p w:rsidR="001F1957" w:rsidRDefault="001F1957" w:rsidP="009B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150799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799">
              <w:rPr>
                <w:rFonts w:ascii="Times New Roman" w:hAnsi="Times New Roman" w:cs="Times New Roman"/>
                <w:sz w:val="28"/>
                <w:szCs w:val="28"/>
              </w:rPr>
              <w:t>юридического отдела администрации города Мурманска</w:t>
            </w:r>
          </w:p>
          <w:p w:rsidR="001F1957" w:rsidRPr="00150799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1957" w:rsidRPr="00BC70E8" w:rsidTr="009B633A">
        <w:tc>
          <w:tcPr>
            <w:tcW w:w="2607" w:type="dxa"/>
            <w:shd w:val="clear" w:color="auto" w:fill="auto"/>
          </w:tcPr>
          <w:p w:rsidR="001F1957" w:rsidRDefault="001F1957" w:rsidP="009B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0B1">
              <w:rPr>
                <w:rFonts w:ascii="Times New Roman" w:hAnsi="Times New Roman" w:cs="Times New Roman"/>
                <w:sz w:val="28"/>
                <w:szCs w:val="28"/>
              </w:rPr>
              <w:t xml:space="preserve">Малыгина </w:t>
            </w:r>
          </w:p>
          <w:p w:rsidR="001F1957" w:rsidRDefault="001F1957" w:rsidP="009B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0B1">
              <w:rPr>
                <w:rFonts w:ascii="Times New Roman" w:hAnsi="Times New Roman" w:cs="Times New Roman"/>
                <w:sz w:val="28"/>
                <w:szCs w:val="28"/>
              </w:rPr>
              <w:t>Любовь Валентиновна</w:t>
            </w:r>
          </w:p>
          <w:p w:rsidR="001F1957" w:rsidRPr="007740B1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46" w:type="dxa"/>
            <w:shd w:val="clear" w:color="auto" w:fill="auto"/>
          </w:tcPr>
          <w:p w:rsidR="001F1957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0E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депутат Совета депутатов города Мурманска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1F1957" w:rsidRPr="00BC70E8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1957" w:rsidRPr="00455FF0" w:rsidTr="009B633A">
        <w:tc>
          <w:tcPr>
            <w:tcW w:w="2607" w:type="dxa"/>
            <w:shd w:val="clear" w:color="auto" w:fill="auto"/>
          </w:tcPr>
          <w:p w:rsidR="001F1957" w:rsidRPr="00455FF0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Виктория Николаевна</w:t>
            </w:r>
          </w:p>
        </w:tc>
        <w:tc>
          <w:tcPr>
            <w:tcW w:w="7246" w:type="dxa"/>
            <w:shd w:val="clear" w:color="auto" w:fill="auto"/>
          </w:tcPr>
          <w:p w:rsidR="001F1957" w:rsidRPr="00455FF0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0E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наружной рекламы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 градостроительства и территориального развития администрации города Мурманска</w:t>
            </w:r>
          </w:p>
        </w:tc>
      </w:tr>
    </w:tbl>
    <w:p w:rsidR="001F1957" w:rsidRDefault="001F1957" w:rsidP="001F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957" w:rsidRDefault="001F1957" w:rsidP="001F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FF0">
        <w:rPr>
          <w:rFonts w:ascii="Times New Roman" w:eastAsia="Calibri" w:hAnsi="Times New Roman" w:cs="Times New Roman"/>
          <w:sz w:val="28"/>
          <w:szCs w:val="28"/>
        </w:rPr>
        <w:t xml:space="preserve">Определить, что при невозможности участия в работе членов </w:t>
      </w:r>
      <w:r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455FF0">
        <w:rPr>
          <w:rFonts w:ascii="Times New Roman" w:eastAsia="Calibri" w:hAnsi="Times New Roman" w:cs="Times New Roman"/>
          <w:sz w:val="28"/>
          <w:szCs w:val="28"/>
        </w:rPr>
        <w:t xml:space="preserve"> производится замена:</w:t>
      </w:r>
    </w:p>
    <w:p w:rsidR="001F1957" w:rsidRPr="00455FF0" w:rsidRDefault="001F1957" w:rsidP="001F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31"/>
        <w:gridCol w:w="2500"/>
        <w:gridCol w:w="5096"/>
      </w:tblGrid>
      <w:tr w:rsidR="001F1957" w:rsidRPr="00455FF0" w:rsidTr="009B633A">
        <w:tc>
          <w:tcPr>
            <w:tcW w:w="2054" w:type="dxa"/>
          </w:tcPr>
          <w:p w:rsidR="001F1957" w:rsidRDefault="001F1957" w:rsidP="009B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Канаш </w:t>
            </w:r>
          </w:p>
          <w:p w:rsidR="001F1957" w:rsidRDefault="001F1957" w:rsidP="009B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Ирины Степановны</w:t>
            </w:r>
          </w:p>
        </w:tc>
        <w:tc>
          <w:tcPr>
            <w:tcW w:w="2500" w:type="dxa"/>
          </w:tcPr>
          <w:p w:rsidR="001F1957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DF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1957" w:rsidRPr="00455FF0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Ириной Витальевной</w:t>
            </w:r>
          </w:p>
        </w:tc>
        <w:tc>
          <w:tcPr>
            <w:tcW w:w="5299" w:type="dxa"/>
          </w:tcPr>
          <w:p w:rsidR="001F1957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FF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заместителем председателя комитета по экономическому развитию администрации города Мурманска</w:t>
            </w:r>
          </w:p>
          <w:p w:rsidR="001F1957" w:rsidRPr="00455FF0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1957" w:rsidRPr="00455FF0" w:rsidTr="009B633A">
        <w:tc>
          <w:tcPr>
            <w:tcW w:w="2054" w:type="dxa"/>
          </w:tcPr>
          <w:p w:rsidR="001F1957" w:rsidRPr="00851FBD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BD">
              <w:rPr>
                <w:rFonts w:ascii="Times New Roman" w:hAnsi="Times New Roman" w:cs="Times New Roman"/>
                <w:sz w:val="28"/>
                <w:szCs w:val="28"/>
              </w:rPr>
              <w:t>Корнейчук Елены Борисовны</w:t>
            </w:r>
          </w:p>
        </w:tc>
        <w:tc>
          <w:tcPr>
            <w:tcW w:w="2500" w:type="dxa"/>
          </w:tcPr>
          <w:p w:rsidR="001F1957" w:rsidRPr="00851FBD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851FBD">
              <w:rPr>
                <w:rFonts w:ascii="Times New Roman" w:hAnsi="Times New Roman" w:cs="Times New Roman"/>
                <w:sz w:val="28"/>
                <w:szCs w:val="28"/>
              </w:rPr>
              <w:t>Лузановым</w:t>
            </w:r>
            <w:proofErr w:type="spellEnd"/>
            <w:r w:rsidRPr="00851FB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Александром Константиновичем</w:t>
            </w:r>
          </w:p>
        </w:tc>
        <w:tc>
          <w:tcPr>
            <w:tcW w:w="5299" w:type="dxa"/>
          </w:tcPr>
          <w:p w:rsidR="001F1957" w:rsidRDefault="001F1957" w:rsidP="009B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консультантом</w:t>
            </w:r>
            <w:r w:rsidRPr="00851FBD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администрации города Мурманска</w:t>
            </w:r>
          </w:p>
          <w:p w:rsidR="001F1957" w:rsidRDefault="001F1957" w:rsidP="009B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957" w:rsidRPr="00851FBD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1957" w:rsidRPr="00455FF0" w:rsidTr="009B633A">
        <w:tc>
          <w:tcPr>
            <w:tcW w:w="2054" w:type="dxa"/>
          </w:tcPr>
          <w:p w:rsidR="001F1957" w:rsidRPr="006D7EDD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DD">
              <w:rPr>
                <w:rFonts w:ascii="Times New Roman" w:hAnsi="Times New Roman" w:cs="Times New Roman"/>
                <w:sz w:val="28"/>
                <w:szCs w:val="28"/>
              </w:rPr>
              <w:t>Рохлиной Ирины</w:t>
            </w:r>
            <w:r w:rsidRPr="006D7E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Леонидовн</w:t>
            </w:r>
            <w:r w:rsidRPr="006D7EDD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2500" w:type="dxa"/>
          </w:tcPr>
          <w:p w:rsidR="001F1957" w:rsidRPr="006D7EDD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6D7EDD">
              <w:rPr>
                <w:rFonts w:ascii="Times New Roman" w:hAnsi="Times New Roman" w:cs="Times New Roman"/>
                <w:sz w:val="28"/>
                <w:szCs w:val="28"/>
              </w:rPr>
              <w:t>Здвижковой</w:t>
            </w:r>
            <w:proofErr w:type="spellEnd"/>
            <w:r w:rsidRPr="006D7EDD">
              <w:rPr>
                <w:rFonts w:ascii="Times New Roman" w:hAnsi="Times New Roman" w:cs="Times New Roman"/>
                <w:sz w:val="28"/>
                <w:szCs w:val="28"/>
              </w:rPr>
              <w:t xml:space="preserve"> Еленой</w:t>
            </w:r>
            <w:r w:rsidRPr="006D7E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Владимировн</w:t>
            </w:r>
            <w:r w:rsidRPr="006D7ED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5299" w:type="dxa"/>
          </w:tcPr>
          <w:p w:rsidR="001F1957" w:rsidRPr="006D7EDD" w:rsidRDefault="001F1957" w:rsidP="009B6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6D7ED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D7E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потребительского рынка комитета по экономическому развитию администрации города Мурманска</w:t>
            </w:r>
          </w:p>
        </w:tc>
      </w:tr>
    </w:tbl>
    <w:p w:rsidR="001F1957" w:rsidRDefault="001F1957" w:rsidP="001F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957" w:rsidRDefault="001F1957" w:rsidP="001F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957" w:rsidRPr="00851FBD" w:rsidRDefault="001F1957" w:rsidP="001F1957">
      <w:pPr>
        <w:tabs>
          <w:tab w:val="left" w:pos="6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12D0C" w:rsidRDefault="00E12D0C" w:rsidP="001F195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E12D0C" w:rsidSect="007134E7">
      <w:headerReference w:type="default" r:id="rId34"/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7E" w:rsidRDefault="00AC337E" w:rsidP="00C87733">
      <w:pPr>
        <w:spacing w:after="0" w:line="240" w:lineRule="auto"/>
      </w:pPr>
      <w:r>
        <w:separator/>
      </w:r>
    </w:p>
  </w:endnote>
  <w:endnote w:type="continuationSeparator" w:id="0">
    <w:p w:rsidR="00AC337E" w:rsidRDefault="00AC337E" w:rsidP="00C8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7E" w:rsidRDefault="00AC337E" w:rsidP="00C87733">
      <w:pPr>
        <w:spacing w:after="0" w:line="240" w:lineRule="auto"/>
      </w:pPr>
      <w:r>
        <w:separator/>
      </w:r>
    </w:p>
  </w:footnote>
  <w:footnote w:type="continuationSeparator" w:id="0">
    <w:p w:rsidR="00AC337E" w:rsidRDefault="00AC337E" w:rsidP="00C8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33" w:rsidRPr="00501DE0" w:rsidRDefault="00C87733" w:rsidP="00C87733">
    <w:pPr>
      <w:pStyle w:val="aa"/>
      <w:jc w:val="center"/>
      <w:rPr>
        <w:rFonts w:ascii="Times New Roman" w:hAnsi="Times New Roman" w:cs="Times New Roman"/>
        <w:color w:val="FFFFFF" w:themeColor="background1"/>
        <w:sz w:val="24"/>
        <w:szCs w:val="24"/>
      </w:rPr>
    </w:pPr>
    <w:r w:rsidRPr="00501DE0">
      <w:rPr>
        <w:rFonts w:ascii="Times New Roman" w:hAnsi="Times New Roman" w:cs="Times New Roman"/>
        <w:color w:val="FFFFFF" w:themeColor="background1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AA"/>
    <w:rsid w:val="00022FEF"/>
    <w:rsid w:val="0007687A"/>
    <w:rsid w:val="00093CBD"/>
    <w:rsid w:val="000A7712"/>
    <w:rsid w:val="000B666C"/>
    <w:rsid w:val="000C44D3"/>
    <w:rsid w:val="000D2BD4"/>
    <w:rsid w:val="000D2F60"/>
    <w:rsid w:val="00100510"/>
    <w:rsid w:val="00104EFD"/>
    <w:rsid w:val="001103CD"/>
    <w:rsid w:val="00111E3A"/>
    <w:rsid w:val="00115147"/>
    <w:rsid w:val="001378EA"/>
    <w:rsid w:val="00143F76"/>
    <w:rsid w:val="001441DF"/>
    <w:rsid w:val="00150799"/>
    <w:rsid w:val="00163A82"/>
    <w:rsid w:val="001773A9"/>
    <w:rsid w:val="00194AAA"/>
    <w:rsid w:val="001C766C"/>
    <w:rsid w:val="001F0559"/>
    <w:rsid w:val="001F1957"/>
    <w:rsid w:val="001F3B50"/>
    <w:rsid w:val="0021444F"/>
    <w:rsid w:val="0021492C"/>
    <w:rsid w:val="0021698B"/>
    <w:rsid w:val="00224345"/>
    <w:rsid w:val="00233146"/>
    <w:rsid w:val="00260E3A"/>
    <w:rsid w:val="00262A03"/>
    <w:rsid w:val="00267480"/>
    <w:rsid w:val="002724CA"/>
    <w:rsid w:val="00276D80"/>
    <w:rsid w:val="002806D3"/>
    <w:rsid w:val="002C051A"/>
    <w:rsid w:val="002C0A54"/>
    <w:rsid w:val="002C16F3"/>
    <w:rsid w:val="002C2342"/>
    <w:rsid w:val="002F1DA1"/>
    <w:rsid w:val="002F6FC6"/>
    <w:rsid w:val="00326F6E"/>
    <w:rsid w:val="003416B7"/>
    <w:rsid w:val="00360920"/>
    <w:rsid w:val="00371D1D"/>
    <w:rsid w:val="003766EE"/>
    <w:rsid w:val="003904DB"/>
    <w:rsid w:val="003B3A9D"/>
    <w:rsid w:val="003F7492"/>
    <w:rsid w:val="00401E09"/>
    <w:rsid w:val="004060A0"/>
    <w:rsid w:val="00412C63"/>
    <w:rsid w:val="00433880"/>
    <w:rsid w:val="00454CAA"/>
    <w:rsid w:val="00454FEE"/>
    <w:rsid w:val="00466979"/>
    <w:rsid w:val="00483555"/>
    <w:rsid w:val="0048659B"/>
    <w:rsid w:val="004B5380"/>
    <w:rsid w:val="004D11B7"/>
    <w:rsid w:val="004D65DC"/>
    <w:rsid w:val="004F4A7B"/>
    <w:rsid w:val="00501DE0"/>
    <w:rsid w:val="00503096"/>
    <w:rsid w:val="005052B7"/>
    <w:rsid w:val="00517907"/>
    <w:rsid w:val="00540499"/>
    <w:rsid w:val="00541666"/>
    <w:rsid w:val="00560111"/>
    <w:rsid w:val="00562366"/>
    <w:rsid w:val="00592CA5"/>
    <w:rsid w:val="005B28E0"/>
    <w:rsid w:val="005C5600"/>
    <w:rsid w:val="005C5DD5"/>
    <w:rsid w:val="005E7CCB"/>
    <w:rsid w:val="00602452"/>
    <w:rsid w:val="00604BAA"/>
    <w:rsid w:val="00606DFB"/>
    <w:rsid w:val="0061327D"/>
    <w:rsid w:val="00615CED"/>
    <w:rsid w:val="0061654E"/>
    <w:rsid w:val="00624806"/>
    <w:rsid w:val="006367B8"/>
    <w:rsid w:val="006613B9"/>
    <w:rsid w:val="006D06B7"/>
    <w:rsid w:val="006D16A3"/>
    <w:rsid w:val="006E178F"/>
    <w:rsid w:val="006E4F98"/>
    <w:rsid w:val="006E578C"/>
    <w:rsid w:val="007045A7"/>
    <w:rsid w:val="007134E7"/>
    <w:rsid w:val="00725A1A"/>
    <w:rsid w:val="007740B1"/>
    <w:rsid w:val="00790F3B"/>
    <w:rsid w:val="007955E6"/>
    <w:rsid w:val="007B7CFB"/>
    <w:rsid w:val="00813F48"/>
    <w:rsid w:val="00834284"/>
    <w:rsid w:val="008366A0"/>
    <w:rsid w:val="00881A2A"/>
    <w:rsid w:val="00886F3B"/>
    <w:rsid w:val="008D132A"/>
    <w:rsid w:val="008D269E"/>
    <w:rsid w:val="008D3F42"/>
    <w:rsid w:val="009061FD"/>
    <w:rsid w:val="00911734"/>
    <w:rsid w:val="0091393B"/>
    <w:rsid w:val="0091424A"/>
    <w:rsid w:val="009222CF"/>
    <w:rsid w:val="0092380E"/>
    <w:rsid w:val="00990CA5"/>
    <w:rsid w:val="009B7B64"/>
    <w:rsid w:val="009D1D26"/>
    <w:rsid w:val="009F159E"/>
    <w:rsid w:val="00A03601"/>
    <w:rsid w:val="00A03A00"/>
    <w:rsid w:val="00A069E7"/>
    <w:rsid w:val="00A11959"/>
    <w:rsid w:val="00A71C78"/>
    <w:rsid w:val="00A73140"/>
    <w:rsid w:val="00A81486"/>
    <w:rsid w:val="00A834FF"/>
    <w:rsid w:val="00AA1186"/>
    <w:rsid w:val="00AB2F07"/>
    <w:rsid w:val="00AC337E"/>
    <w:rsid w:val="00AD0AC3"/>
    <w:rsid w:val="00AD16EE"/>
    <w:rsid w:val="00AD7AEA"/>
    <w:rsid w:val="00AE1353"/>
    <w:rsid w:val="00AE366A"/>
    <w:rsid w:val="00AE4142"/>
    <w:rsid w:val="00AE4C1B"/>
    <w:rsid w:val="00B02E01"/>
    <w:rsid w:val="00B15886"/>
    <w:rsid w:val="00B2754B"/>
    <w:rsid w:val="00B3252C"/>
    <w:rsid w:val="00B529E0"/>
    <w:rsid w:val="00B56CE9"/>
    <w:rsid w:val="00B71E16"/>
    <w:rsid w:val="00B7490D"/>
    <w:rsid w:val="00B84335"/>
    <w:rsid w:val="00BA63CE"/>
    <w:rsid w:val="00BB0994"/>
    <w:rsid w:val="00BC00DC"/>
    <w:rsid w:val="00BC36D7"/>
    <w:rsid w:val="00BD5C04"/>
    <w:rsid w:val="00C03ED2"/>
    <w:rsid w:val="00C40D47"/>
    <w:rsid w:val="00C46FEC"/>
    <w:rsid w:val="00C56DAA"/>
    <w:rsid w:val="00C87733"/>
    <w:rsid w:val="00CB0CCC"/>
    <w:rsid w:val="00D00B48"/>
    <w:rsid w:val="00D139D4"/>
    <w:rsid w:val="00D57EEB"/>
    <w:rsid w:val="00D70616"/>
    <w:rsid w:val="00D73954"/>
    <w:rsid w:val="00DA1F7C"/>
    <w:rsid w:val="00DA487C"/>
    <w:rsid w:val="00DB46EF"/>
    <w:rsid w:val="00DB5B37"/>
    <w:rsid w:val="00DB7412"/>
    <w:rsid w:val="00DB7D25"/>
    <w:rsid w:val="00DC5A14"/>
    <w:rsid w:val="00DD5DFA"/>
    <w:rsid w:val="00DD6296"/>
    <w:rsid w:val="00DE4D97"/>
    <w:rsid w:val="00DF18EC"/>
    <w:rsid w:val="00DF2C93"/>
    <w:rsid w:val="00E1261A"/>
    <w:rsid w:val="00E12D0C"/>
    <w:rsid w:val="00E536A3"/>
    <w:rsid w:val="00E55CD0"/>
    <w:rsid w:val="00E568C3"/>
    <w:rsid w:val="00E56A15"/>
    <w:rsid w:val="00E57126"/>
    <w:rsid w:val="00E646CB"/>
    <w:rsid w:val="00E802DA"/>
    <w:rsid w:val="00E805EC"/>
    <w:rsid w:val="00EC1033"/>
    <w:rsid w:val="00EE6ABA"/>
    <w:rsid w:val="00F3181F"/>
    <w:rsid w:val="00F369FD"/>
    <w:rsid w:val="00F42C83"/>
    <w:rsid w:val="00F566D9"/>
    <w:rsid w:val="00F806B1"/>
    <w:rsid w:val="00F82E0A"/>
    <w:rsid w:val="00F93BD8"/>
    <w:rsid w:val="00FB660A"/>
    <w:rsid w:val="00FC626A"/>
    <w:rsid w:val="00FC7E12"/>
    <w:rsid w:val="00FF0F8E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11958-7AA4-4E16-B78A-B195F938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6D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Название Знак"/>
    <w:basedOn w:val="a0"/>
    <w:link w:val="a4"/>
    <w:locked/>
    <w:rsid w:val="00BC36D7"/>
    <w:rPr>
      <w:rFonts w:ascii="Calibri" w:hAnsi="Calibri" w:cs="Calibri"/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BC36D7"/>
    <w:pPr>
      <w:spacing w:after="0" w:line="240" w:lineRule="auto"/>
      <w:jc w:val="center"/>
    </w:pPr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BC3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6"/>
    <w:semiHidden/>
    <w:locked/>
    <w:rsid w:val="00BC36D7"/>
    <w:rPr>
      <w:rFonts w:ascii="Calibri" w:hAnsi="Calibri" w:cs="Calibri"/>
      <w:b/>
      <w:bCs/>
      <w:sz w:val="24"/>
      <w:szCs w:val="24"/>
      <w:lang w:eastAsia="ru-RU"/>
    </w:rPr>
  </w:style>
  <w:style w:type="paragraph" w:styleId="a6">
    <w:name w:val="Body Text"/>
    <w:basedOn w:val="a"/>
    <w:link w:val="a5"/>
    <w:semiHidden/>
    <w:rsid w:val="00BC36D7"/>
    <w:pPr>
      <w:tabs>
        <w:tab w:val="left" w:pos="7655"/>
      </w:tabs>
      <w:spacing w:after="0" w:line="240" w:lineRule="auto"/>
    </w:pPr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BC36D7"/>
  </w:style>
  <w:style w:type="paragraph" w:styleId="a7">
    <w:name w:val="Balloon Text"/>
    <w:basedOn w:val="a"/>
    <w:link w:val="a8"/>
    <w:uiPriority w:val="99"/>
    <w:semiHidden/>
    <w:unhideWhenUsed/>
    <w:rsid w:val="00B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6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7CF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8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7733"/>
  </w:style>
  <w:style w:type="paragraph" w:styleId="ac">
    <w:name w:val="footer"/>
    <w:basedOn w:val="a"/>
    <w:link w:val="ad"/>
    <w:uiPriority w:val="99"/>
    <w:semiHidden/>
    <w:unhideWhenUsed/>
    <w:rsid w:val="00C8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7EDE5664CB58C4EC2202BE826BD0419FF4BBC851363BE406916FBCBE03BBC8B1w8I" TargetMode="External"/><Relationship Id="rId18" Type="http://schemas.openxmlformats.org/officeDocument/2006/relationships/hyperlink" Target="consultantplus://offline/ref=7AB6DAC788D43F4B6F8A0B6C8FA024A7A2CDA503AFF7AAAE1F46B20145A037C5BA00F4E45E63D9DB999FE464YCO" TargetMode="External"/><Relationship Id="rId26" Type="http://schemas.openxmlformats.org/officeDocument/2006/relationships/hyperlink" Target="consultantplus://offline/ref=62E00F96B7FB151E47549D13DA7DA3C6A52D468E92E2B64D2A0F37A9AB566ABD340C6991C5D59F7FD4EB58b9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B6DAC788D43F4B6F8A0B6C8FA024A7A2CDA503AFF1A8AD1646B20145A037C5BA00F4E45E63D9DB999FE464YCO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AB6DAC788D43F4B6F8A0B6C8FA024A7A2CDA503A8F4AFA61946B20145A037C5BA00F4E45E63D9DB999FE464YCO" TargetMode="External"/><Relationship Id="rId17" Type="http://schemas.openxmlformats.org/officeDocument/2006/relationships/hyperlink" Target="consultantplus://offline/ref=0C7EDE5664CB58C4EC2202BE826BD0419FF4BBC8573C37E703916FBCBE03BBC818800C542229C89BC042B3BCwEI" TargetMode="External"/><Relationship Id="rId25" Type="http://schemas.openxmlformats.org/officeDocument/2006/relationships/hyperlink" Target="consultantplus://offline/ref=62E00F96B7FB151E4754831ECC11FDC3A3211C8A97E4BD1F75506CF4FCb52FI" TargetMode="External"/><Relationship Id="rId33" Type="http://schemas.openxmlformats.org/officeDocument/2006/relationships/hyperlink" Target="consultantplus://offline/ref=7AB6DAC788D43F4B6F8A0B6C8FA024A7A2CDA503A8F4AFA61946B20145A037C5BA00F4E45E63D9DB999FE464YC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7EDE5664CB58C4EC2202BE826BD0419FF4BBC8573C37E703916FBCBE03BBC818800C542229C89BC042B6BCwCI" TargetMode="External"/><Relationship Id="rId20" Type="http://schemas.openxmlformats.org/officeDocument/2006/relationships/hyperlink" Target="consultantplus://offline/ref=7AB6DAC788D43F4B6F8A0B6C8FA024A7A2CDA503AFF3A1A91F46B20145A037C5BA00F4E45E63D9DB999FE464YCO" TargetMode="External"/><Relationship Id="rId29" Type="http://schemas.openxmlformats.org/officeDocument/2006/relationships/hyperlink" Target="consultantplus://offline/ref=7AB6DAC788D43F4B6F8A0B6C8FA024A7A2CDA503AFF7AAAE1F46B20145A037C5BA00F4E45E63D9DB999FE464YC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B6DAC788D43F4B6F8A0B6C8FA024A7A2CDA503AFF1A8AD1646B20145A037C5BA00F4E45E63D9DB999FE464YCO" TargetMode="External"/><Relationship Id="rId24" Type="http://schemas.openxmlformats.org/officeDocument/2006/relationships/hyperlink" Target="consultantplus://offline/ref=62E00F96B7FB151E4754831ECC11FDC3A02E1F869CB2EA1D240562bF21I" TargetMode="External"/><Relationship Id="rId32" Type="http://schemas.openxmlformats.org/officeDocument/2006/relationships/hyperlink" Target="consultantplus://offline/ref=7AB6DAC788D43F4B6F8A0B6C8FA024A7A2CDA503AFF1A8AD1646B20145A037C5BA00F4E45E63D9DB999FE464YC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7EDE5664CB58C4EC2202BE826BD0419FF4BBC8573C37E703916FBCBE03BBC818800C542229C89BC042B3BCwEI" TargetMode="External"/><Relationship Id="rId23" Type="http://schemas.openxmlformats.org/officeDocument/2006/relationships/hyperlink" Target="consultantplus://offline/ref=0C7EDE5664CB58C4EC2202BE826BD0419FF4BBC8573C37E703916FBCBE03BBC818800C542229C89BC042B3BCwEI" TargetMode="External"/><Relationship Id="rId28" Type="http://schemas.openxmlformats.org/officeDocument/2006/relationships/hyperlink" Target="consultantplus://offline/ref=62E00F96B7FB151E47549D13DA7DA3C6A52D468E95EDB34E2B0F37A9AB566ABDb324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AB6DAC788D43F4B6F8A0B6C8FA024A7A2CDA503AFF3A1A91F46B20145A037C5BA00F4E45E63D9DB999FE464YCO" TargetMode="External"/><Relationship Id="rId19" Type="http://schemas.openxmlformats.org/officeDocument/2006/relationships/hyperlink" Target="consultantplus://offline/ref=7AB6DAC788D43F4B6F8A0B6C8FA024A7A2CDA503AFF4AEA91C46B20145A037C5BA00F4E45E63D9DB999FE464YCO" TargetMode="External"/><Relationship Id="rId31" Type="http://schemas.openxmlformats.org/officeDocument/2006/relationships/hyperlink" Target="consultantplus://offline/ref=7AB6DAC788D43F4B6F8A0B6C8FA024A7A2CDA503AFF3A1A91F46B20145A037C5BA00F4E45E63D9DB999FE464Y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B6DAC788D43F4B6F8A0B6C8FA024A7A2CDA503AFF4AEA91C46B20145A037C5BA00F4E45E63D9DB999FE464YCO" TargetMode="External"/><Relationship Id="rId14" Type="http://schemas.openxmlformats.org/officeDocument/2006/relationships/hyperlink" Target="consultantplus://offline/ref=0C7EDE5664CB58C4EC2202BE826BD0419FF4BBC856393EE707916FBCBE03BBC818800C542229C89BC042B6BCw6I" TargetMode="External"/><Relationship Id="rId22" Type="http://schemas.openxmlformats.org/officeDocument/2006/relationships/hyperlink" Target="consultantplus://offline/ref=7AB6DAC788D43F4B6F8A0B6C8FA024A7A2CDA503A8F4AFA61946B20145A037C5BA00F4E45E63D9DB999FE464YCO" TargetMode="External"/><Relationship Id="rId27" Type="http://schemas.openxmlformats.org/officeDocument/2006/relationships/hyperlink" Target="consultantplus://offline/ref=62E00F96B7FB151E47549D13DA7DA3C6A52D468E95EDB34E2B0F37A9AB566ABDb324I" TargetMode="External"/><Relationship Id="rId30" Type="http://schemas.openxmlformats.org/officeDocument/2006/relationships/hyperlink" Target="consultantplus://offline/ref=7AB6DAC788D43F4B6F8A0B6C8FA024A7A2CDA503AFF4AEA91C46B20145A037C5BA00F4E45E63D9DB999FE464YCO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7AB6DAC788D43F4B6F8A0B6C8FA024A7A2CDA503AFF7AAAE1F46B20145A037C5BA00F4E45E63D9DB999FE464Y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26D5-DB56-41F7-9C72-9BF11417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Yarullina</dc:creator>
  <cp:lastModifiedBy>Елена Здвижкова</cp:lastModifiedBy>
  <cp:revision>2</cp:revision>
  <cp:lastPrinted>2015-03-19T13:42:00Z</cp:lastPrinted>
  <dcterms:created xsi:type="dcterms:W3CDTF">2016-06-27T08:07:00Z</dcterms:created>
  <dcterms:modified xsi:type="dcterms:W3CDTF">2016-06-27T08:07:00Z</dcterms:modified>
</cp:coreProperties>
</file>