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Председателю комитета градостроительства и территориального развития администрации города Мурманска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от 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(для юридических лиц - наименование заявителя, почтовые</w:t>
      </w:r>
      <w:proofErr w:type="gramEnd"/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реквизиты, телефон/факс; для физических лиц </w:t>
      </w:r>
      <w:proofErr w:type="gramStart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-Ф</w:t>
      </w:r>
      <w:proofErr w:type="gramEnd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.И.О.</w:t>
      </w:r>
      <w:r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 гражданина, его паспортные данные, место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регистрации, телефон/факс, адрес электронной почты)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выдать разрешение на ввод в эксплуатацию построенного, реконструированного  объекта  капитального  строительства;  линейного объекта;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(ненужное зачеркнуть)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объекта капитального строительства, </w:t>
      </w:r>
      <w:r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входящего в состав линейного объекта; завершенного работами по сохранению объекта культурного наследия, при которых  затрагивались конструктивные и другие характеристики надежности и безопасности такого объекта,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кадастровый номер объекта)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(почтовый адрес объекта/строительный адрес)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На земельном участке (земельных участках) с кадастровым номером:______________________________________________________________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(номер кадастровый земельного участка)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*В отношении объекта капитального строительства выдано разрешение на строительство__________________________________________________________                                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выдачи, номер  разрешения, орган выдавший разрешение на строительство)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ourier New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Courier New"/>
          <w:i/>
          <w:sz w:val="20"/>
          <w:szCs w:val="20"/>
          <w:lang w:eastAsia="ru-RU"/>
        </w:rPr>
        <w:t>Пункт не является обязательным для заполнения заявителем, так как документ находится в распоряжении Комитета.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При этом сообщаю: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 Сроки строительства, реконструкции объекта____________________________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(дата начала, дата окончания строительства)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 Эксплуатация объекта в соответствии с договором 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(дата, номер договора)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(наименование и адрес организации)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 выполнены (при переносе сроков выполнения работ):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2503"/>
        <w:gridCol w:w="2461"/>
        <w:gridCol w:w="2422"/>
      </w:tblGrid>
      <w:tr w:rsidR="00293BB6" w:rsidTr="00293B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работ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293BB6" w:rsidTr="00293B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Претензий к заказчику, подрядчику и другим участникам строительства, наладки, пуска и приемки объекта у застройщика нет.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76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Сведения об объекте капитального строительства: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475"/>
        <w:gridCol w:w="1560"/>
        <w:gridCol w:w="1842"/>
      </w:tblGrid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Par279"/>
            <w:bookmarkEnd w:id="1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Par280"/>
            <w:bookmarkEnd w:id="2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Par281"/>
            <w:bookmarkEnd w:id="3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нежилых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зданий, сооружений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Объекты непроизводственного назначения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Нежилые объекты (объекты здравоохранения, образования, культуры, отдыха,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спорта и т.д.)</w:t>
            </w:r>
            <w:proofErr w:type="gramEnd"/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rPr>
          <w:trHeight w:val="52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 Объекты жилищного фонда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жилых помещений (за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квартир/общая площадь, всего</w:t>
            </w:r>
          </w:p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Объекты производственного назначения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Линейные объекты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 * ч/м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B6" w:rsidRDefault="00293BB6" w:rsidP="00293BB6">
      <w:pPr>
        <w:tabs>
          <w:tab w:val="left" w:pos="8789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tabs>
          <w:tab w:val="left" w:pos="30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Приложение: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**8.1. Правоустанавливающий документ на земельный участок на______листах_________________________________________________________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(наименование документа, кадастровый номер земельного участка)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**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регистрации, кадастра и картографии по Мурманской области. 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ним, то документы направляются заявителем самостоятельно;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***8.2. Разрешение на строительство на ____ листах 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8.3. Акт приемки объекта (в случае осуществления строительства на основании договора) на _____ листах 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 и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8.4. Документ о соответствии объекта техническим регламентам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Документ о соответствии параметров объекта проектной документации на_____  листах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_______________________________________________________;.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Документы о соответствии объекта техническим условиям на _______ листах _____________________________________________________________________;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(наименования документов, даты их подписания и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8.7. Схема расположения объекта и инженерных сетей в границах земельного участка на ______ листах 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****8.8.Заключение государственного строительного надзора на _________листах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****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8.9. Копии схем, отображающих расположение построенного, реконструированного объекта, расположение сетей инженерно-технического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обеспечения в границах земельного участка,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безвозмездно переданы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специально уполномоченный орган местного самоуправления в сфере градостроительства и территориального развития (на бумажном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носителе_____листах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электронном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виде_________диск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93BB6" w:rsidRDefault="00293BB6" w:rsidP="00293BB6">
      <w:pPr>
        <w:tabs>
          <w:tab w:val="left" w:pos="301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8.10. Технический план объекта капитального строительства на _________листах;</w:t>
      </w:r>
    </w:p>
    <w:p w:rsidR="00293BB6" w:rsidRDefault="00293BB6" w:rsidP="00293BB6">
      <w:pPr>
        <w:tabs>
          <w:tab w:val="left" w:pos="301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8.11.Проектная документация ____________________________________________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(указываются разделы, шифр проектной документации в случае предоставления в соответствии с частью 7 </w:t>
      </w:r>
      <w:proofErr w:type="gramEnd"/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статьи 55 градостроительного кодекса РФ)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(ЗАСТРОЙЩИК)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________________    __________________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(должность руководителя заявителя)                             (подпись)                           (Ф.И.О)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______________20___г.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B55930" w:rsidRPr="00293BB6" w:rsidRDefault="00293BB6" w:rsidP="00293BB6"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_____________________</w:t>
      </w:r>
      <w:bookmarkStart w:id="4" w:name="_GoBack"/>
      <w:bookmarkEnd w:id="4"/>
    </w:p>
    <w:sectPr w:rsidR="00B55930" w:rsidRPr="00293BB6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1E7784"/>
    <w:rsid w:val="002061BF"/>
    <w:rsid w:val="00211736"/>
    <w:rsid w:val="00293BB6"/>
    <w:rsid w:val="002D5980"/>
    <w:rsid w:val="002E1932"/>
    <w:rsid w:val="00312025"/>
    <w:rsid w:val="003415D3"/>
    <w:rsid w:val="00374EC6"/>
    <w:rsid w:val="003E6BC7"/>
    <w:rsid w:val="00455520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533C4"/>
    <w:rsid w:val="0076602F"/>
    <w:rsid w:val="00770B88"/>
    <w:rsid w:val="007816CC"/>
    <w:rsid w:val="00791DE9"/>
    <w:rsid w:val="00812EDD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05ECD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2016-03-15T06:26:00Z</dcterms:created>
  <dcterms:modified xsi:type="dcterms:W3CDTF">2016-03-15T06:26:00Z</dcterms:modified>
</cp:coreProperties>
</file>