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C1" w:rsidRPr="00416BC1" w:rsidRDefault="00416BC1" w:rsidP="00416B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BC1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предоставления</w:t>
      </w:r>
    </w:p>
    <w:p w:rsidR="00416BC1" w:rsidRPr="00416BC1" w:rsidRDefault="00416BC1" w:rsidP="00416B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BC1">
        <w:rPr>
          <w:rFonts w:ascii="Times New Roman" w:hAnsi="Times New Roman" w:cs="Times New Roman"/>
          <w:b/>
          <w:sz w:val="28"/>
          <w:szCs w:val="28"/>
        </w:rPr>
        <w:t>муниципальной услуги "</w:t>
      </w:r>
      <w:r w:rsidR="00A76A17" w:rsidRPr="00A76A17">
        <w:rPr>
          <w:rFonts w:ascii="Times New Roman" w:hAnsi="Times New Roman" w:cs="Times New Roman"/>
          <w:b/>
          <w:sz w:val="28"/>
          <w:szCs w:val="28"/>
        </w:rPr>
        <w:t>Выдача разрешения на ввод объекта в эксплуатацию</w:t>
      </w:r>
      <w:r w:rsidRPr="00416BC1">
        <w:rPr>
          <w:rFonts w:ascii="Times New Roman" w:hAnsi="Times New Roman" w:cs="Times New Roman"/>
          <w:b/>
          <w:sz w:val="28"/>
          <w:szCs w:val="28"/>
        </w:rPr>
        <w:t>"</w:t>
      </w:r>
    </w:p>
    <w:p w:rsidR="00416BC1" w:rsidRPr="00803A9A" w:rsidRDefault="00416BC1" w:rsidP="00416B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6A17" w:rsidRPr="00803A9A" w:rsidRDefault="00A76A17" w:rsidP="00A76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2"/>
      <w:bookmarkEnd w:id="0"/>
      <w:r w:rsidRPr="00803A9A">
        <w:rPr>
          <w:rFonts w:ascii="Times New Roman" w:hAnsi="Times New Roman" w:cs="Times New Roman"/>
          <w:sz w:val="28"/>
          <w:szCs w:val="28"/>
        </w:rPr>
        <w:t xml:space="preserve">1. Муниципальная услуга предоставляется заявителю, заинтересованному в получении разрешения на ввод объекта в эксплуатацию, на основании заявления по форме согласно приложению N 1 к </w:t>
      </w:r>
      <w:r w:rsidR="00803A9A" w:rsidRPr="00803A9A">
        <w:rPr>
          <w:rFonts w:ascii="Times New Roman" w:hAnsi="Times New Roman" w:cs="Times New Roman"/>
          <w:sz w:val="28"/>
          <w:szCs w:val="28"/>
        </w:rPr>
        <w:t>административному регламенту предоставления муниципальной услуги "Выдача разрешения на ввод объекта в эксплуатацию"</w:t>
      </w:r>
      <w:r w:rsidRPr="00803A9A">
        <w:rPr>
          <w:rFonts w:ascii="Times New Roman" w:hAnsi="Times New Roman" w:cs="Times New Roman"/>
          <w:sz w:val="28"/>
          <w:szCs w:val="28"/>
        </w:rPr>
        <w:t xml:space="preserve">. Заявление может быть подано в </w:t>
      </w:r>
      <w:r w:rsidR="00803A9A" w:rsidRPr="00803A9A">
        <w:rPr>
          <w:rFonts w:ascii="Times New Roman" w:hAnsi="Times New Roman" w:cs="Times New Roman"/>
          <w:sz w:val="28"/>
          <w:szCs w:val="28"/>
        </w:rPr>
        <w:t>Комитет градостроительства и территориального развития администрации города Мурманска (далее – Комитет)</w:t>
      </w:r>
      <w:r w:rsidRPr="00803A9A">
        <w:rPr>
          <w:rFonts w:ascii="Times New Roman" w:hAnsi="Times New Roman" w:cs="Times New Roman"/>
          <w:sz w:val="28"/>
          <w:szCs w:val="28"/>
        </w:rPr>
        <w:t xml:space="preserve"> непосредственно либо через отделения многофункционального центра. Для принятия решения о предоставлении муниципальной услуги необходимы следующие документы:</w:t>
      </w:r>
    </w:p>
    <w:p w:rsidR="00A76A17" w:rsidRPr="00803A9A" w:rsidRDefault="00A76A17" w:rsidP="00A76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A9A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участок;</w:t>
      </w:r>
    </w:p>
    <w:p w:rsidR="00A76A17" w:rsidRPr="00A76A17" w:rsidRDefault="00A76A17" w:rsidP="00A76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A17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A76A17" w:rsidRPr="00A76A17" w:rsidRDefault="00A76A17" w:rsidP="00A76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A17">
        <w:rPr>
          <w:rFonts w:ascii="Times New Roman" w:hAnsi="Times New Roman" w:cs="Times New Roman"/>
          <w:sz w:val="28"/>
          <w:szCs w:val="28"/>
        </w:rPr>
        <w:t>3) разрешение на строительство;</w:t>
      </w:r>
    </w:p>
    <w:p w:rsidR="00A76A17" w:rsidRPr="00A76A17" w:rsidRDefault="00A76A17" w:rsidP="00A76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A17">
        <w:rPr>
          <w:rFonts w:ascii="Times New Roman" w:hAnsi="Times New Roman" w:cs="Times New Roman"/>
          <w:sz w:val="28"/>
          <w:szCs w:val="28"/>
        </w:rPr>
        <w:t>4) акт приемки объекта капитального строительства на основании договора подряда;</w:t>
      </w:r>
    </w:p>
    <w:p w:rsidR="00A76A17" w:rsidRPr="00A76A17" w:rsidRDefault="00A76A17" w:rsidP="00A76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A17">
        <w:rPr>
          <w:rFonts w:ascii="Times New Roman" w:hAnsi="Times New Roman" w:cs="Times New Roman"/>
          <w:sz w:val="28"/>
          <w:szCs w:val="28"/>
        </w:rPr>
        <w:t>5) документ исполнителя работ о соответствии объекта техническим регламентам;</w:t>
      </w:r>
    </w:p>
    <w:p w:rsidR="00A76A17" w:rsidRPr="00A76A17" w:rsidRDefault="00A76A17" w:rsidP="00A76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A17">
        <w:rPr>
          <w:rFonts w:ascii="Times New Roman" w:hAnsi="Times New Roman" w:cs="Times New Roman"/>
          <w:sz w:val="28"/>
          <w:szCs w:val="28"/>
        </w:rPr>
        <w:t>6) документ застройщика (заказчика) и исполнителя работ (подрядчика) о соответствии параметров объекта проектной документации;</w:t>
      </w:r>
    </w:p>
    <w:p w:rsidR="00A76A17" w:rsidRPr="00A76A17" w:rsidRDefault="00A76A17" w:rsidP="00A76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A17">
        <w:rPr>
          <w:rFonts w:ascii="Times New Roman" w:hAnsi="Times New Roman" w:cs="Times New Roman"/>
          <w:sz w:val="28"/>
          <w:szCs w:val="28"/>
        </w:rPr>
        <w:t>7) справка о соответствии объекта техническим условиям, а также заключение о соответствии построенного, реконструированного, отремонтированного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документации;</w:t>
      </w:r>
    </w:p>
    <w:p w:rsidR="00A76A17" w:rsidRPr="00A76A17" w:rsidRDefault="00A76A17" w:rsidP="00A76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A17">
        <w:rPr>
          <w:rFonts w:ascii="Times New Roman" w:hAnsi="Times New Roman" w:cs="Times New Roman"/>
          <w:sz w:val="28"/>
          <w:szCs w:val="28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в том числе в цифровом виде, за исключением случаев строительства, реконструкции линейного объекта;</w:t>
      </w:r>
    </w:p>
    <w:p w:rsidR="00A76A17" w:rsidRPr="00A76A17" w:rsidRDefault="00A76A17" w:rsidP="00A76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A17">
        <w:rPr>
          <w:rFonts w:ascii="Times New Roman" w:hAnsi="Times New Roman" w:cs="Times New Roman"/>
          <w:sz w:val="28"/>
          <w:szCs w:val="28"/>
        </w:rPr>
        <w:t xml:space="preserve">9) заключение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</w:t>
      </w:r>
      <w:r w:rsidRPr="00A76A17">
        <w:rPr>
          <w:rFonts w:ascii="Times New Roman" w:hAnsi="Times New Roman" w:cs="Times New Roman"/>
          <w:sz w:val="28"/>
          <w:szCs w:val="28"/>
        </w:rPr>
        <w:lastRenderedPageBreak/>
        <w:t>государственного экологического надзора в случаях, предусмотренных частью 7 статьи 54 Градостроительного кодекса;</w:t>
      </w:r>
      <w:proofErr w:type="gramEnd"/>
    </w:p>
    <w:p w:rsidR="00A76A17" w:rsidRDefault="00A76A17" w:rsidP="00A76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A17">
        <w:rPr>
          <w:rFonts w:ascii="Times New Roman" w:hAnsi="Times New Roman" w:cs="Times New Roman"/>
          <w:sz w:val="28"/>
          <w:szCs w:val="28"/>
        </w:rPr>
        <w:t>10) страховой полис установленного образца,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proofErr w:type="gramStart"/>
      <w:r w:rsidR="00EF3666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EF3666" w:rsidRPr="00EF3666" w:rsidRDefault="00EF3666" w:rsidP="00EF36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36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8" w:history="1">
        <w:r w:rsidRPr="00EF366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EF36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25.06.2002      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A76A17" w:rsidRPr="00A76A17" w:rsidRDefault="00A76A17" w:rsidP="00A76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A17">
        <w:rPr>
          <w:rFonts w:ascii="Times New Roman" w:hAnsi="Times New Roman" w:cs="Times New Roman"/>
          <w:sz w:val="28"/>
          <w:szCs w:val="28"/>
        </w:rPr>
        <w:t>1</w:t>
      </w:r>
      <w:r w:rsidR="00EF3666">
        <w:rPr>
          <w:rFonts w:ascii="Times New Roman" w:hAnsi="Times New Roman" w:cs="Times New Roman"/>
          <w:sz w:val="28"/>
          <w:szCs w:val="28"/>
        </w:rPr>
        <w:t>2</w:t>
      </w:r>
      <w:r w:rsidRPr="00A76A17">
        <w:rPr>
          <w:rFonts w:ascii="Times New Roman" w:hAnsi="Times New Roman" w:cs="Times New Roman"/>
          <w:sz w:val="28"/>
          <w:szCs w:val="28"/>
        </w:rPr>
        <w:t>) технический план объекта капитального строительства, подготовленный в соответствии с Федеральным законом от 24.07.2007 № 221-ФЗ «О государственном кадастре недвижимости», в том числе в цифровом виде.</w:t>
      </w:r>
    </w:p>
    <w:p w:rsidR="00A76A17" w:rsidRPr="00A76A17" w:rsidRDefault="00A76A17" w:rsidP="00A76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A1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76A17">
        <w:rPr>
          <w:rFonts w:ascii="Times New Roman" w:hAnsi="Times New Roman" w:cs="Times New Roman"/>
          <w:sz w:val="28"/>
          <w:szCs w:val="28"/>
        </w:rPr>
        <w:t>Указанные в подпунктах 6 и 9 пункта 1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</w:t>
      </w:r>
      <w:proofErr w:type="gramEnd"/>
      <w:r w:rsidRPr="00A76A17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A76A17" w:rsidRPr="00A76A17" w:rsidRDefault="00A76A17" w:rsidP="00A76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A1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76A17">
        <w:rPr>
          <w:rFonts w:ascii="Times New Roman" w:hAnsi="Times New Roman" w:cs="Times New Roman"/>
          <w:sz w:val="28"/>
          <w:szCs w:val="28"/>
        </w:rPr>
        <w:t>Заявления, а также документы, указанные в пункте 1, могут быть представлены заявителем в форме электронных документов, порядок оформления которых определяется нормативными правовыми актами Российской Федерации, Мурманской области и органов местного самоуправления муниципального образования город Мурманск, и направлены в Комитет с использованием информационно-телекоммуникационных сетей общего пользования, в том числе сети Интернет, включая региональный интернет-портал государственных и муниципальных услуг (51.gosuslugi.ru).</w:t>
      </w:r>
      <w:proofErr w:type="gramEnd"/>
    </w:p>
    <w:p w:rsidR="00A76A17" w:rsidRPr="00A76A17" w:rsidRDefault="00A76A17" w:rsidP="00A76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A17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подпунктах 1), 9) 1, Комитет самостоятельно запрашивает в рамках межведомственного взаимодействия посредством направления межведомственного запроса в Управлении </w:t>
      </w:r>
      <w:proofErr w:type="spellStart"/>
      <w:r w:rsidRPr="00A76A1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76A17">
        <w:rPr>
          <w:rFonts w:ascii="Times New Roman" w:hAnsi="Times New Roman" w:cs="Times New Roman"/>
          <w:sz w:val="28"/>
          <w:szCs w:val="28"/>
        </w:rPr>
        <w:t xml:space="preserve"> по Мурманской области, </w:t>
      </w:r>
      <w:r w:rsidRPr="00A76A17">
        <w:rPr>
          <w:rFonts w:ascii="Times New Roman" w:hAnsi="Times New Roman" w:cs="Times New Roman"/>
          <w:sz w:val="28"/>
          <w:szCs w:val="28"/>
        </w:rPr>
        <w:lastRenderedPageBreak/>
        <w:t>в Министерстве строительства и территориального развития Мурманской области,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 если заявитель не</w:t>
      </w:r>
      <w:proofErr w:type="gramEnd"/>
      <w:r w:rsidRPr="00A76A17">
        <w:rPr>
          <w:rFonts w:ascii="Times New Roman" w:hAnsi="Times New Roman" w:cs="Times New Roman"/>
          <w:sz w:val="28"/>
          <w:szCs w:val="28"/>
        </w:rPr>
        <w:t xml:space="preserve"> представил их самостоятельно.</w:t>
      </w:r>
    </w:p>
    <w:p w:rsidR="00A76A17" w:rsidRPr="00A76A17" w:rsidRDefault="00A76A17" w:rsidP="00A76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A1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76A17">
        <w:rPr>
          <w:rFonts w:ascii="Times New Roman" w:hAnsi="Times New Roman" w:cs="Times New Roman"/>
          <w:sz w:val="28"/>
          <w:szCs w:val="28"/>
        </w:rPr>
        <w:t>Обязанность по предоставлению документов указанных в подпунктах 4), 5), 6), 7), 8), 10),</w:t>
      </w:r>
      <w:r w:rsidR="00ED08D0">
        <w:rPr>
          <w:rFonts w:ascii="Times New Roman" w:hAnsi="Times New Roman" w:cs="Times New Roman"/>
          <w:sz w:val="28"/>
          <w:szCs w:val="28"/>
        </w:rPr>
        <w:t xml:space="preserve"> 11)</w:t>
      </w:r>
      <w:bookmarkStart w:id="1" w:name="_GoBack"/>
      <w:bookmarkEnd w:id="1"/>
      <w:r w:rsidRPr="00A76A17">
        <w:rPr>
          <w:rFonts w:ascii="Times New Roman" w:hAnsi="Times New Roman" w:cs="Times New Roman"/>
          <w:sz w:val="28"/>
          <w:szCs w:val="28"/>
        </w:rPr>
        <w:t xml:space="preserve"> 1</w:t>
      </w:r>
      <w:r w:rsidR="00EF3666">
        <w:rPr>
          <w:rFonts w:ascii="Times New Roman" w:hAnsi="Times New Roman" w:cs="Times New Roman"/>
          <w:sz w:val="28"/>
          <w:szCs w:val="28"/>
        </w:rPr>
        <w:t>2</w:t>
      </w:r>
      <w:r w:rsidRPr="00A76A17">
        <w:rPr>
          <w:rFonts w:ascii="Times New Roman" w:hAnsi="Times New Roman" w:cs="Times New Roman"/>
          <w:sz w:val="28"/>
          <w:szCs w:val="28"/>
        </w:rPr>
        <w:t>) пункта 1, возложена на заявителя.</w:t>
      </w:r>
      <w:proofErr w:type="gramEnd"/>
    </w:p>
    <w:p w:rsidR="00A76A17" w:rsidRPr="00A76A17" w:rsidRDefault="00A76A17" w:rsidP="00A76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A17">
        <w:rPr>
          <w:rFonts w:ascii="Times New Roman" w:hAnsi="Times New Roman" w:cs="Times New Roman"/>
          <w:sz w:val="28"/>
          <w:szCs w:val="28"/>
        </w:rPr>
        <w:t>Документы, указанные в подпунктах 4), 5), 6), 7) пункта 1, заполняются заявителем самостоятельно по формам, утвержденным</w:t>
      </w:r>
      <w:r w:rsidR="00803A9A">
        <w:rPr>
          <w:rFonts w:ascii="Times New Roman" w:hAnsi="Times New Roman" w:cs="Times New Roman"/>
          <w:sz w:val="28"/>
          <w:szCs w:val="28"/>
        </w:rPr>
        <w:t xml:space="preserve"> </w:t>
      </w:r>
      <w:r w:rsidRPr="00A76A17">
        <w:rPr>
          <w:rFonts w:ascii="Times New Roman" w:hAnsi="Times New Roman" w:cs="Times New Roman"/>
          <w:sz w:val="28"/>
          <w:szCs w:val="28"/>
        </w:rPr>
        <w:t>приказом Министерства строительства  и территориального развития Мурманской области от 12.12.2013 № 321 «Об утверждении  перечня исполнительной документации, оформляемой лицами, осуществляющими строительство, при строительстве, реконструкции объектов капитального строительства, типовых форм актов, предоставляемых при проведении строительного контроля застройщиком (техническим заказчиком), лицом, осуществляющим строительство, и типовых форм документов</w:t>
      </w:r>
      <w:proofErr w:type="gramEnd"/>
      <w:r w:rsidRPr="00A76A1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76A17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A76A17">
        <w:rPr>
          <w:rFonts w:ascii="Times New Roman" w:hAnsi="Times New Roman" w:cs="Times New Roman"/>
          <w:sz w:val="28"/>
          <w:szCs w:val="28"/>
        </w:rPr>
        <w:t xml:space="preserve"> застройщиком для принятия решения о выдаче разрешения на ввод объекта в эксплуатацию.</w:t>
      </w:r>
    </w:p>
    <w:p w:rsidR="00A76A17" w:rsidRPr="00A76A17" w:rsidRDefault="00A76A17" w:rsidP="00A76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A17">
        <w:rPr>
          <w:rFonts w:ascii="Times New Roman" w:hAnsi="Times New Roman" w:cs="Times New Roman"/>
          <w:sz w:val="28"/>
          <w:szCs w:val="28"/>
        </w:rPr>
        <w:t>Документ, указанный в подпункте 8) пункта 1 настоящего Регламента, заявитель получает самостоятельно в специализированных организациях, выполняющих топографо-геодезические работы.</w:t>
      </w:r>
    </w:p>
    <w:p w:rsidR="00A76A17" w:rsidRPr="00A76A17" w:rsidRDefault="00A76A17" w:rsidP="00A76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A17">
        <w:rPr>
          <w:rFonts w:ascii="Times New Roman" w:hAnsi="Times New Roman" w:cs="Times New Roman"/>
          <w:sz w:val="28"/>
          <w:szCs w:val="28"/>
        </w:rPr>
        <w:t>Документ, указанный в подпункте 10) пункта 1, заявитель получает самостоятельно в страховой организации, имеющей лицензию на осуществление обязательного страхования, выданную в соответствии с законодательством Российской Федерации.</w:t>
      </w:r>
      <w:proofErr w:type="gramEnd"/>
    </w:p>
    <w:p w:rsidR="00A76A17" w:rsidRPr="00A76A17" w:rsidRDefault="00A76A17" w:rsidP="00A76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A17">
        <w:rPr>
          <w:rFonts w:ascii="Times New Roman" w:hAnsi="Times New Roman" w:cs="Times New Roman"/>
          <w:sz w:val="28"/>
          <w:szCs w:val="28"/>
        </w:rPr>
        <w:t>Документы, указанные в подпунктах 2) и 3) пункта 1, находятся в распоряжении Комитета и не являются документами, обязанность по предоставлению которых возложена на заявителя.</w:t>
      </w:r>
    </w:p>
    <w:p w:rsidR="00A76A17" w:rsidRPr="00A76A17" w:rsidRDefault="00A76A17" w:rsidP="00A76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A17">
        <w:rPr>
          <w:rFonts w:ascii="Times New Roman" w:hAnsi="Times New Roman" w:cs="Times New Roman"/>
          <w:sz w:val="28"/>
          <w:szCs w:val="28"/>
        </w:rPr>
        <w:t>Документ, указанный в подпункте 1</w:t>
      </w:r>
      <w:r w:rsidR="00EF3666">
        <w:rPr>
          <w:rFonts w:ascii="Times New Roman" w:hAnsi="Times New Roman" w:cs="Times New Roman"/>
          <w:sz w:val="28"/>
          <w:szCs w:val="28"/>
        </w:rPr>
        <w:t>2</w:t>
      </w:r>
      <w:r w:rsidRPr="00A76A17">
        <w:rPr>
          <w:rFonts w:ascii="Times New Roman" w:hAnsi="Times New Roman" w:cs="Times New Roman"/>
          <w:sz w:val="28"/>
          <w:szCs w:val="28"/>
        </w:rPr>
        <w:t>) пункта 1, заявитель получает самостоятельно в специализированных организациях, выполняющих кадастровые работы.</w:t>
      </w:r>
      <w:proofErr w:type="gramEnd"/>
    </w:p>
    <w:p w:rsidR="00416BC1" w:rsidRPr="00416BC1" w:rsidRDefault="00A76A17" w:rsidP="00A76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A17">
        <w:rPr>
          <w:rFonts w:ascii="Times New Roman" w:hAnsi="Times New Roman" w:cs="Times New Roman"/>
          <w:sz w:val="28"/>
          <w:szCs w:val="28"/>
        </w:rPr>
        <w:t>5. Неполучение (несвоевременное получение) документов, запрошенных в соответствии с п. 3, не может являться основанием для отказа в предоставлении муниципальной услуги.</w:t>
      </w:r>
    </w:p>
    <w:sectPr w:rsidR="00416BC1" w:rsidRPr="00416BC1" w:rsidSect="004C3A40">
      <w:headerReference w:type="default" r:id="rId9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C8E" w:rsidRDefault="00B01C8E" w:rsidP="004C3A40">
      <w:pPr>
        <w:spacing w:after="0" w:line="240" w:lineRule="auto"/>
      </w:pPr>
      <w:r>
        <w:separator/>
      </w:r>
    </w:p>
  </w:endnote>
  <w:endnote w:type="continuationSeparator" w:id="0">
    <w:p w:rsidR="00B01C8E" w:rsidRDefault="00B01C8E" w:rsidP="004C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C8E" w:rsidRDefault="00B01C8E" w:rsidP="004C3A40">
      <w:pPr>
        <w:spacing w:after="0" w:line="240" w:lineRule="auto"/>
      </w:pPr>
      <w:r>
        <w:separator/>
      </w:r>
    </w:p>
  </w:footnote>
  <w:footnote w:type="continuationSeparator" w:id="0">
    <w:p w:rsidR="00B01C8E" w:rsidRDefault="00B01C8E" w:rsidP="004C3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386521"/>
      <w:docPartObj>
        <w:docPartGallery w:val="Page Numbers (Top of Page)"/>
        <w:docPartUnique/>
      </w:docPartObj>
    </w:sdtPr>
    <w:sdtEndPr/>
    <w:sdtContent>
      <w:p w:rsidR="004C3A40" w:rsidRDefault="004C3A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8D0">
          <w:rPr>
            <w:noProof/>
          </w:rPr>
          <w:t>3</w:t>
        </w:r>
        <w:r>
          <w:fldChar w:fldCharType="end"/>
        </w:r>
      </w:p>
    </w:sdtContent>
  </w:sdt>
  <w:p w:rsidR="004C3A40" w:rsidRDefault="004C3A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79B"/>
    <w:multiLevelType w:val="hybridMultilevel"/>
    <w:tmpl w:val="96B2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636BE"/>
    <w:multiLevelType w:val="hybridMultilevel"/>
    <w:tmpl w:val="49CA4F32"/>
    <w:lvl w:ilvl="0" w:tplc="1884CC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A50F63"/>
    <w:multiLevelType w:val="hybridMultilevel"/>
    <w:tmpl w:val="6E226898"/>
    <w:lvl w:ilvl="0" w:tplc="937CA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02BA4"/>
    <w:multiLevelType w:val="hybridMultilevel"/>
    <w:tmpl w:val="14403F54"/>
    <w:lvl w:ilvl="0" w:tplc="F3ACB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B336C1"/>
    <w:multiLevelType w:val="hybridMultilevel"/>
    <w:tmpl w:val="CA407106"/>
    <w:lvl w:ilvl="0" w:tplc="38E63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A767F0"/>
    <w:multiLevelType w:val="hybridMultilevel"/>
    <w:tmpl w:val="99CA729C"/>
    <w:lvl w:ilvl="0" w:tplc="D354B5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FDD367A"/>
    <w:multiLevelType w:val="hybridMultilevel"/>
    <w:tmpl w:val="A7668E98"/>
    <w:lvl w:ilvl="0" w:tplc="9A925D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2F"/>
    <w:rsid w:val="00006C78"/>
    <w:rsid w:val="00012622"/>
    <w:rsid w:val="00034B4E"/>
    <w:rsid w:val="00065F62"/>
    <w:rsid w:val="000A4EAE"/>
    <w:rsid w:val="000A560D"/>
    <w:rsid w:val="000B1695"/>
    <w:rsid w:val="000D49E7"/>
    <w:rsid w:val="000D59DF"/>
    <w:rsid w:val="000E2BF9"/>
    <w:rsid w:val="000F2AD6"/>
    <w:rsid w:val="001126F9"/>
    <w:rsid w:val="00123373"/>
    <w:rsid w:val="0014447A"/>
    <w:rsid w:val="00175539"/>
    <w:rsid w:val="0019255D"/>
    <w:rsid w:val="001A0C54"/>
    <w:rsid w:val="002061BF"/>
    <w:rsid w:val="00211736"/>
    <w:rsid w:val="00252DD6"/>
    <w:rsid w:val="002D5980"/>
    <w:rsid w:val="002E1932"/>
    <w:rsid w:val="00312025"/>
    <w:rsid w:val="003415D3"/>
    <w:rsid w:val="00374EC6"/>
    <w:rsid w:val="003E6BC7"/>
    <w:rsid w:val="004135D3"/>
    <w:rsid w:val="00416BC1"/>
    <w:rsid w:val="004C11F4"/>
    <w:rsid w:val="004C3A40"/>
    <w:rsid w:val="004F09C7"/>
    <w:rsid w:val="00503647"/>
    <w:rsid w:val="00596246"/>
    <w:rsid w:val="005E28F5"/>
    <w:rsid w:val="005E4F11"/>
    <w:rsid w:val="005F1913"/>
    <w:rsid w:val="005F2A59"/>
    <w:rsid w:val="005F3275"/>
    <w:rsid w:val="00601D7F"/>
    <w:rsid w:val="00624A55"/>
    <w:rsid w:val="00632C31"/>
    <w:rsid w:val="00645F50"/>
    <w:rsid w:val="00651E77"/>
    <w:rsid w:val="006C26FD"/>
    <w:rsid w:val="006C774F"/>
    <w:rsid w:val="00732BF8"/>
    <w:rsid w:val="00737366"/>
    <w:rsid w:val="00744E59"/>
    <w:rsid w:val="0076602F"/>
    <w:rsid w:val="00770B88"/>
    <w:rsid w:val="007816CC"/>
    <w:rsid w:val="00803A9A"/>
    <w:rsid w:val="00855D51"/>
    <w:rsid w:val="008A0951"/>
    <w:rsid w:val="008A7479"/>
    <w:rsid w:val="00911F2F"/>
    <w:rsid w:val="009479A9"/>
    <w:rsid w:val="009C2FE8"/>
    <w:rsid w:val="009D178E"/>
    <w:rsid w:val="009E5443"/>
    <w:rsid w:val="009F4166"/>
    <w:rsid w:val="00A561F2"/>
    <w:rsid w:val="00A76A17"/>
    <w:rsid w:val="00A83101"/>
    <w:rsid w:val="00AD1B70"/>
    <w:rsid w:val="00B01C8E"/>
    <w:rsid w:val="00B04D35"/>
    <w:rsid w:val="00B17B29"/>
    <w:rsid w:val="00B225EF"/>
    <w:rsid w:val="00B55930"/>
    <w:rsid w:val="00B7134F"/>
    <w:rsid w:val="00B92A34"/>
    <w:rsid w:val="00BF63C8"/>
    <w:rsid w:val="00C37E27"/>
    <w:rsid w:val="00C87227"/>
    <w:rsid w:val="00CB26B1"/>
    <w:rsid w:val="00CC3BF0"/>
    <w:rsid w:val="00CF399E"/>
    <w:rsid w:val="00D07E55"/>
    <w:rsid w:val="00D56D80"/>
    <w:rsid w:val="00D65B8B"/>
    <w:rsid w:val="00D97270"/>
    <w:rsid w:val="00DD1CE9"/>
    <w:rsid w:val="00E17CC4"/>
    <w:rsid w:val="00E7696B"/>
    <w:rsid w:val="00E94BE2"/>
    <w:rsid w:val="00EB575B"/>
    <w:rsid w:val="00ED08D0"/>
    <w:rsid w:val="00EF3666"/>
    <w:rsid w:val="00F03A16"/>
    <w:rsid w:val="00F52688"/>
    <w:rsid w:val="00FC77E7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16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C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3A40"/>
  </w:style>
  <w:style w:type="paragraph" w:styleId="aa">
    <w:name w:val="footer"/>
    <w:basedOn w:val="a"/>
    <w:link w:val="ab"/>
    <w:uiPriority w:val="99"/>
    <w:unhideWhenUsed/>
    <w:rsid w:val="004C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3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16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C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3A40"/>
  </w:style>
  <w:style w:type="paragraph" w:styleId="aa">
    <w:name w:val="footer"/>
    <w:basedOn w:val="a"/>
    <w:link w:val="ab"/>
    <w:uiPriority w:val="99"/>
    <w:unhideWhenUsed/>
    <w:rsid w:val="004C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3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242D62E10994E23D04A0DE675B819B4CB4FC464234E8233599EA4E2BTAR8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Иванченко</cp:lastModifiedBy>
  <cp:revision>4</cp:revision>
  <cp:lastPrinted>2014-01-31T11:05:00Z</cp:lastPrinted>
  <dcterms:created xsi:type="dcterms:W3CDTF">2016-12-01T07:33:00Z</dcterms:created>
  <dcterms:modified xsi:type="dcterms:W3CDTF">2016-12-01T07:40:00Z</dcterms:modified>
</cp:coreProperties>
</file>