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568A3" w:rsidTr="000568A3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68A3" w:rsidRDefault="0005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0" w:name="_GoBack"/>
            <w:bookmarkEnd w:id="0"/>
            <w:r>
              <w:rPr>
                <w:rFonts w:ascii="Calibri" w:hAnsi="Calibri" w:cs="Calibri"/>
              </w:rPr>
              <w:t>7 мая 2012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68A3" w:rsidRDefault="0005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600</w:t>
            </w:r>
          </w:p>
        </w:tc>
      </w:tr>
    </w:tbl>
    <w:p w:rsidR="000568A3" w:rsidRDefault="000568A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568A3" w:rsidRDefault="00056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68A3" w:rsidRDefault="00056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0568A3" w:rsidRDefault="00056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568A3" w:rsidRDefault="00056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0568A3" w:rsidRDefault="00056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568A3" w:rsidRDefault="00056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МЕРАХ</w:t>
      </w:r>
    </w:p>
    <w:p w:rsidR="000568A3" w:rsidRDefault="00056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ПО ОБЕСПЕЧЕНИЮ ГРАЖДАН РОССИЙСКОЙ ФЕДЕРАЦИИ </w:t>
      </w:r>
      <w:proofErr w:type="gramStart"/>
      <w:r>
        <w:rPr>
          <w:rFonts w:ascii="Calibri" w:hAnsi="Calibri" w:cs="Calibri"/>
          <w:b/>
          <w:bCs/>
        </w:rPr>
        <w:t>ДОСТУПНЫМ</w:t>
      </w:r>
      <w:proofErr w:type="gramEnd"/>
    </w:p>
    <w:p w:rsidR="000568A3" w:rsidRDefault="00056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КОМФОРТНЫМ ЖИЛЬЕМ И ПОВЫШЕНИЮ КАЧЕСТВА</w:t>
      </w:r>
    </w:p>
    <w:p w:rsidR="000568A3" w:rsidRDefault="00056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ЖИЛИЩНО-КОММУНАЛЬНЫХ УСЛУГ</w:t>
      </w:r>
    </w:p>
    <w:p w:rsidR="000568A3" w:rsidRDefault="00056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68A3" w:rsidRDefault="00056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улучшения жилищных условий граждан Российской Федерации, дальнейшего повышения доступности жилья и качества жилищно-коммунальных услуг постановляю:</w:t>
      </w:r>
    </w:p>
    <w:p w:rsidR="000568A3" w:rsidRDefault="00056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Правительству Российской Федерации обеспечить:</w:t>
      </w:r>
    </w:p>
    <w:p w:rsidR="000568A3" w:rsidRDefault="00056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 2017 года - увеличение доли заемных средств в общем объеме капитальных вложений в системы теплоснабжения, водоснабжения, водоотведения и очистки сточных вод до 30 процентов;</w:t>
      </w:r>
    </w:p>
    <w:p w:rsidR="000568A3" w:rsidRDefault="00056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 2018 года:</w:t>
      </w:r>
    </w:p>
    <w:p w:rsidR="000568A3" w:rsidRDefault="00056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показателя превышения среднего уровня процентной ставки по ипотечному жилищному кредиту (в рублях) по отношению к индексу потребительских цен до уровня не более 2,2 процентных пункта;</w:t>
      </w:r>
    </w:p>
    <w:p w:rsidR="000568A3" w:rsidRDefault="00056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количества выдаваемых ипотечных жилищных кредитов до 815 тысяч в год;</w:t>
      </w:r>
    </w:p>
    <w:p w:rsidR="000568A3" w:rsidRDefault="00056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для граждан Российской Федерации возможности улучшения жилищных условий не реже одного раза в 15 лет;</w:t>
      </w:r>
    </w:p>
    <w:p w:rsidR="000568A3" w:rsidRDefault="00056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стоимости одного квадратного метра жилья на 20 процентов путем увеличения объема ввода в эксплуатацию жилья экономического класса;</w:t>
      </w:r>
    </w:p>
    <w:p w:rsidR="000568A3" w:rsidRDefault="00056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 2020 года - предоставление доступного и комфортного жилья 60 процентам российских семей, желающих улучшить свои жилищные условия.</w:t>
      </w:r>
    </w:p>
    <w:p w:rsidR="000568A3" w:rsidRDefault="00056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Правительству Российской Федерации совместно с органами исполнительной власти субъектов Российской Федерации:</w:t>
      </w:r>
    </w:p>
    <w:p w:rsidR="000568A3" w:rsidRDefault="00056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 июля 2012 г.:</w:t>
      </w:r>
    </w:p>
    <w:p w:rsidR="000568A3" w:rsidRDefault="00056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разработать порядок бесплатного предоставления земельных участков под строительство жилья экономического класса, предусмотрев при этом ограничение продажной цены на такое жилье;</w:t>
      </w:r>
    </w:p>
    <w:p w:rsidR="000568A3" w:rsidRDefault="00056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разработать комплекс мер по улучшению жилищных условий семей, имеющих трех и более детей, включая создание при поддержке субъектов Российской Федерации и муниципальных образований необходимой инфраструктуры на земельных участках, предоставляемых указанной категории граждан на бесплатной основе;</w:t>
      </w:r>
    </w:p>
    <w:p w:rsidR="000568A3" w:rsidRDefault="00056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 сентября 2012 г.:</w:t>
      </w:r>
    </w:p>
    <w:p w:rsidR="000568A3" w:rsidRDefault="00056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обеспечить формирование специальных условий ипотечного кредитования отдельных категорий граждан (молодых семей, работников бюджетной сферы), создание </w:t>
      </w:r>
      <w:proofErr w:type="spellStart"/>
      <w:r>
        <w:rPr>
          <w:rFonts w:ascii="Calibri" w:hAnsi="Calibri" w:cs="Calibri"/>
        </w:rPr>
        <w:t>ипотечно</w:t>
      </w:r>
      <w:proofErr w:type="spellEnd"/>
      <w:r>
        <w:rPr>
          <w:rFonts w:ascii="Calibri" w:hAnsi="Calibri" w:cs="Calibri"/>
        </w:rPr>
        <w:t>-накопительной системы, предусмотрев меры государственной поддержки, в том числе за счет средств федерального бюджета, высвобождающихся после завершения строительства олимпийских объектов в г. Сочи, объектов, предназначенных для проведения форума "Азиатско-тихоокеанское экономическое сотрудничество" в г. Владивостоке, а также после завершения программы обеспечения жильем военнослужащих Вооруженных Сил Российской</w:t>
      </w:r>
      <w:proofErr w:type="gramEnd"/>
      <w:r>
        <w:rPr>
          <w:rFonts w:ascii="Calibri" w:hAnsi="Calibri" w:cs="Calibri"/>
        </w:rPr>
        <w:t xml:space="preserve"> Федерации;</w:t>
      </w:r>
    </w:p>
    <w:p w:rsidR="000568A3" w:rsidRDefault="00056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разработать комплекс мер, направленных на переход к установлению социальной нормы потребления коммунальных ресурсов, предусмотрев компенсационные меры для одиноких пенсионеров, проживающих в квартире не менее 10 лет;</w:t>
      </w:r>
    </w:p>
    <w:p w:rsidR="000568A3" w:rsidRDefault="00056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 ноября 2012 г. принять меры:</w:t>
      </w:r>
    </w:p>
    <w:p w:rsidR="000568A3" w:rsidRDefault="00056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 упрощению порядка изъятия органом государственной власти Российской Федерации или органом местного самоуправления у государственного (муниципального) учреждения или государственного (муниципального) унитарного предприятия земельных участков, не </w:t>
      </w:r>
      <w:r>
        <w:rPr>
          <w:rFonts w:ascii="Calibri" w:hAnsi="Calibri" w:cs="Calibri"/>
        </w:rPr>
        <w:lastRenderedPageBreak/>
        <w:t>используемых или используемых неэффективно, для последующего вовлечения их в экономический оборот (прежде всего в целях жилищного строительства), в том числе путем передачи изъятых земельных участков, находящихся в федеральной собственности, в собственность Федерального фонда содействия развитию</w:t>
      </w:r>
      <w:proofErr w:type="gramEnd"/>
      <w:r>
        <w:rPr>
          <w:rFonts w:ascii="Calibri" w:hAnsi="Calibri" w:cs="Calibri"/>
        </w:rPr>
        <w:t xml:space="preserve"> жилищного строительства;</w:t>
      </w:r>
    </w:p>
    <w:p w:rsidR="000568A3" w:rsidRDefault="00056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улучшению качества предоставления жилищно-коммунальных услуг, в том числе путем обеспечения конкуренции на рынке этих услуг на региональном и местном уровнях;</w:t>
      </w:r>
    </w:p>
    <w:p w:rsidR="000568A3" w:rsidRDefault="00056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 декабря 2012 г.:</w:t>
      </w:r>
    </w:p>
    <w:p w:rsidR="000568A3" w:rsidRDefault="00056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разработать государственную программу обеспечения доступным и комфортным жильем и коммунальными услугами граждан Российской Федерации, предусматривающую строительство жилья экономического класса и объектов инфраструктуры на вовлеченных в экономический оборот земельных участках, примыкающих к крупным городам, а также на неиспользуемых или используемых неэффективно земельных участках, предоставленных государственным организациям;</w:t>
      </w:r>
    </w:p>
    <w:p w:rsidR="000568A3" w:rsidRDefault="00056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разработать план мероприятий по предупреждению и пресечению монополистической деятельности и недобросовестной конкуренции хозяйствующих субъектов в сферах жилищного строительства и производства строительных материалов;</w:t>
      </w:r>
    </w:p>
    <w:p w:rsidR="000568A3" w:rsidRDefault="00056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обеспечить создание благоприятных условий для привлечения частных инвестиций в сферу жилищно-коммунального хозяйства в целях решения задач модернизации и повышения </w:t>
      </w:r>
      <w:proofErr w:type="spellStart"/>
      <w:r>
        <w:rPr>
          <w:rFonts w:ascii="Calibri" w:hAnsi="Calibri" w:cs="Calibri"/>
        </w:rPr>
        <w:t>энергоэффективности</w:t>
      </w:r>
      <w:proofErr w:type="spellEnd"/>
      <w:r>
        <w:rPr>
          <w:rFonts w:ascii="Calibri" w:hAnsi="Calibri" w:cs="Calibri"/>
        </w:rPr>
        <w:t xml:space="preserve"> объектов коммунального хозяйства, в том числе установление долгосрочных (не менее чем на три года) тарифов на коммунальные ресурсы, а также определение величины тарифов в зависимости от качества и надежности предоставляемых ресурсов;</w:t>
      </w:r>
      <w:proofErr w:type="gramEnd"/>
    </w:p>
    <w:p w:rsidR="000568A3" w:rsidRDefault="00056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разработать исчерпывающий перечень установленных на федеральном уровне административных процедур в сфере жилищного строительства, а также порядок согласования дополнительных процедур, установленных субъектами Российской Федерации, органами местного самоуправления, организациями коммунального комплекса, электросетевыми и газоснабжающими компаниями;</w:t>
      </w:r>
    </w:p>
    <w:p w:rsidR="000568A3" w:rsidRDefault="00056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подготовить предложения по внесению в законодательство Российской Федерации изменений, направленных на установление единого </w:t>
      </w:r>
      <w:proofErr w:type="gramStart"/>
      <w:r>
        <w:rPr>
          <w:rFonts w:ascii="Calibri" w:hAnsi="Calibri" w:cs="Calibri"/>
        </w:rPr>
        <w:t>порядка взаимодействия участников реализации проектов жилищного строительства</w:t>
      </w:r>
      <w:proofErr w:type="gramEnd"/>
      <w:r>
        <w:rPr>
          <w:rFonts w:ascii="Calibri" w:hAnsi="Calibri" w:cs="Calibri"/>
        </w:rPr>
        <w:t>;</w:t>
      </w:r>
    </w:p>
    <w:p w:rsidR="000568A3" w:rsidRDefault="00056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до января 2013 г. обеспечить формирование рынка доступного арендного жилья и развитие некоммерческого жилищного фонда для граждан, имеющих невысокий уровень дохода;</w:t>
      </w:r>
    </w:p>
    <w:p w:rsidR="000568A3" w:rsidRDefault="00056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до марта 2013 г. разработать </w:t>
      </w:r>
      <w:hyperlink r:id="rId5" w:history="1">
        <w:r>
          <w:rPr>
            <w:rFonts w:ascii="Calibri" w:hAnsi="Calibri" w:cs="Calibri"/>
            <w:color w:val="0000FF"/>
          </w:rPr>
          <w:t>комплекс</w:t>
        </w:r>
      </w:hyperlink>
      <w:r>
        <w:rPr>
          <w:rFonts w:ascii="Calibri" w:hAnsi="Calibri" w:cs="Calibri"/>
        </w:rPr>
        <w:t xml:space="preserve"> мер, направленных на решение задач, связанных с ликвидацией аварийного жилищного фонда;</w:t>
      </w:r>
    </w:p>
    <w:p w:rsidR="000568A3" w:rsidRDefault="00056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до июня 2013 г. обеспечить создание сети общественных организаций в целях оказания содействия уполномоченным органам в осуществлении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выполнением организациями коммунального комплекса своих обязательств.</w:t>
      </w:r>
    </w:p>
    <w:p w:rsidR="000568A3" w:rsidRDefault="00056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Указ вступает в силу со дня его официального опубликования.</w:t>
      </w:r>
    </w:p>
    <w:p w:rsidR="000568A3" w:rsidRDefault="00056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68A3" w:rsidRDefault="000568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0568A3" w:rsidRDefault="000568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568A3" w:rsidRDefault="000568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0568A3" w:rsidRDefault="000568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0568A3" w:rsidRDefault="000568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 мая 2012 года</w:t>
      </w:r>
    </w:p>
    <w:p w:rsidR="000568A3" w:rsidRDefault="000568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600</w:t>
      </w:r>
    </w:p>
    <w:p w:rsidR="000568A3" w:rsidRDefault="00056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68A3" w:rsidRDefault="00056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68A3" w:rsidRDefault="000568A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F2A59" w:rsidRDefault="005F2A59"/>
    <w:sectPr w:rsidR="005F2A59" w:rsidSect="00272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A3"/>
    <w:rsid w:val="00012622"/>
    <w:rsid w:val="00026963"/>
    <w:rsid w:val="00034B4E"/>
    <w:rsid w:val="00041C86"/>
    <w:rsid w:val="00046457"/>
    <w:rsid w:val="00047EEA"/>
    <w:rsid w:val="000568A3"/>
    <w:rsid w:val="00065F62"/>
    <w:rsid w:val="00076EC5"/>
    <w:rsid w:val="00080ECA"/>
    <w:rsid w:val="000A4954"/>
    <w:rsid w:val="000A4EAE"/>
    <w:rsid w:val="000B52B1"/>
    <w:rsid w:val="000C035C"/>
    <w:rsid w:val="000C08EE"/>
    <w:rsid w:val="000D49E7"/>
    <w:rsid w:val="000D6EB0"/>
    <w:rsid w:val="000E2BF9"/>
    <w:rsid w:val="000F5293"/>
    <w:rsid w:val="00101029"/>
    <w:rsid w:val="00110AF1"/>
    <w:rsid w:val="00123373"/>
    <w:rsid w:val="00130ED1"/>
    <w:rsid w:val="00136DB1"/>
    <w:rsid w:val="0014013E"/>
    <w:rsid w:val="0014179C"/>
    <w:rsid w:val="00141B7A"/>
    <w:rsid w:val="00153EAC"/>
    <w:rsid w:val="001716C1"/>
    <w:rsid w:val="00174464"/>
    <w:rsid w:val="00175539"/>
    <w:rsid w:val="0019255D"/>
    <w:rsid w:val="0019753F"/>
    <w:rsid w:val="001A021D"/>
    <w:rsid w:val="001A3E50"/>
    <w:rsid w:val="001C21AC"/>
    <w:rsid w:val="001E1C3A"/>
    <w:rsid w:val="001F1725"/>
    <w:rsid w:val="001F40A9"/>
    <w:rsid w:val="002061BF"/>
    <w:rsid w:val="0021520D"/>
    <w:rsid w:val="002239AF"/>
    <w:rsid w:val="0024122D"/>
    <w:rsid w:val="002420FF"/>
    <w:rsid w:val="002427F4"/>
    <w:rsid w:val="00264EEF"/>
    <w:rsid w:val="0027483F"/>
    <w:rsid w:val="00296402"/>
    <w:rsid w:val="0029715E"/>
    <w:rsid w:val="002B15B6"/>
    <w:rsid w:val="002B7955"/>
    <w:rsid w:val="002C1D77"/>
    <w:rsid w:val="002D13AA"/>
    <w:rsid w:val="002E1932"/>
    <w:rsid w:val="002F78E4"/>
    <w:rsid w:val="003229C1"/>
    <w:rsid w:val="00330ACA"/>
    <w:rsid w:val="003429CE"/>
    <w:rsid w:val="00364232"/>
    <w:rsid w:val="00383AA3"/>
    <w:rsid w:val="0039673B"/>
    <w:rsid w:val="003A2037"/>
    <w:rsid w:val="003C22E4"/>
    <w:rsid w:val="003D326B"/>
    <w:rsid w:val="003E6BC7"/>
    <w:rsid w:val="003F04B5"/>
    <w:rsid w:val="00402A16"/>
    <w:rsid w:val="00405E05"/>
    <w:rsid w:val="00421BD8"/>
    <w:rsid w:val="00431D37"/>
    <w:rsid w:val="00433A1B"/>
    <w:rsid w:val="004621E6"/>
    <w:rsid w:val="00464B6B"/>
    <w:rsid w:val="004673FA"/>
    <w:rsid w:val="00472E3E"/>
    <w:rsid w:val="00476CCA"/>
    <w:rsid w:val="00476D37"/>
    <w:rsid w:val="00483E13"/>
    <w:rsid w:val="004C11F4"/>
    <w:rsid w:val="004D4DD0"/>
    <w:rsid w:val="004F09C7"/>
    <w:rsid w:val="00501FC0"/>
    <w:rsid w:val="00503647"/>
    <w:rsid w:val="005059FF"/>
    <w:rsid w:val="0050768E"/>
    <w:rsid w:val="00516573"/>
    <w:rsid w:val="00517058"/>
    <w:rsid w:val="0053264F"/>
    <w:rsid w:val="005407BA"/>
    <w:rsid w:val="005502E3"/>
    <w:rsid w:val="00593CB3"/>
    <w:rsid w:val="005D1628"/>
    <w:rsid w:val="005D37C9"/>
    <w:rsid w:val="005D6412"/>
    <w:rsid w:val="005E4F11"/>
    <w:rsid w:val="005F2A59"/>
    <w:rsid w:val="005F3275"/>
    <w:rsid w:val="005F4424"/>
    <w:rsid w:val="00607552"/>
    <w:rsid w:val="006161AC"/>
    <w:rsid w:val="00616554"/>
    <w:rsid w:val="00624A55"/>
    <w:rsid w:val="006303E0"/>
    <w:rsid w:val="00632C31"/>
    <w:rsid w:val="006360F2"/>
    <w:rsid w:val="006430D3"/>
    <w:rsid w:val="006511EE"/>
    <w:rsid w:val="00657B70"/>
    <w:rsid w:val="0066406E"/>
    <w:rsid w:val="006B3277"/>
    <w:rsid w:val="006C26FD"/>
    <w:rsid w:val="006D7CDE"/>
    <w:rsid w:val="006E6A68"/>
    <w:rsid w:val="00712B78"/>
    <w:rsid w:val="00713E1F"/>
    <w:rsid w:val="0071617A"/>
    <w:rsid w:val="00755D1C"/>
    <w:rsid w:val="0076203E"/>
    <w:rsid w:val="00765A2A"/>
    <w:rsid w:val="007670D5"/>
    <w:rsid w:val="00770B88"/>
    <w:rsid w:val="007960EB"/>
    <w:rsid w:val="007B4C9B"/>
    <w:rsid w:val="007B5782"/>
    <w:rsid w:val="007B6872"/>
    <w:rsid w:val="007E789F"/>
    <w:rsid w:val="00812F03"/>
    <w:rsid w:val="00830BFC"/>
    <w:rsid w:val="00855D51"/>
    <w:rsid w:val="008679E3"/>
    <w:rsid w:val="00886460"/>
    <w:rsid w:val="0089052C"/>
    <w:rsid w:val="008A0951"/>
    <w:rsid w:val="008A7479"/>
    <w:rsid w:val="008A79C7"/>
    <w:rsid w:val="008B3920"/>
    <w:rsid w:val="008E02F4"/>
    <w:rsid w:val="009060C2"/>
    <w:rsid w:val="00907F94"/>
    <w:rsid w:val="00913CE5"/>
    <w:rsid w:val="00927D18"/>
    <w:rsid w:val="00933326"/>
    <w:rsid w:val="009479A9"/>
    <w:rsid w:val="009765E7"/>
    <w:rsid w:val="009B0926"/>
    <w:rsid w:val="009B4F9E"/>
    <w:rsid w:val="009C2FE8"/>
    <w:rsid w:val="009C3E65"/>
    <w:rsid w:val="009D1A26"/>
    <w:rsid w:val="009D1DC1"/>
    <w:rsid w:val="009D2610"/>
    <w:rsid w:val="009D5AC9"/>
    <w:rsid w:val="009D7482"/>
    <w:rsid w:val="009E4B1B"/>
    <w:rsid w:val="009F4166"/>
    <w:rsid w:val="00A2543B"/>
    <w:rsid w:val="00A373CB"/>
    <w:rsid w:val="00A41F81"/>
    <w:rsid w:val="00A50FA4"/>
    <w:rsid w:val="00A51286"/>
    <w:rsid w:val="00A561F2"/>
    <w:rsid w:val="00A76642"/>
    <w:rsid w:val="00A913E0"/>
    <w:rsid w:val="00AA4032"/>
    <w:rsid w:val="00AA7422"/>
    <w:rsid w:val="00AC430A"/>
    <w:rsid w:val="00AC5992"/>
    <w:rsid w:val="00AD1B70"/>
    <w:rsid w:val="00AD269D"/>
    <w:rsid w:val="00AE650B"/>
    <w:rsid w:val="00B03966"/>
    <w:rsid w:val="00B225EF"/>
    <w:rsid w:val="00B25991"/>
    <w:rsid w:val="00B276FB"/>
    <w:rsid w:val="00B328A0"/>
    <w:rsid w:val="00B7134F"/>
    <w:rsid w:val="00B90B3A"/>
    <w:rsid w:val="00B92A34"/>
    <w:rsid w:val="00B9684C"/>
    <w:rsid w:val="00BA6D79"/>
    <w:rsid w:val="00BC036C"/>
    <w:rsid w:val="00BC1E61"/>
    <w:rsid w:val="00BC6AD0"/>
    <w:rsid w:val="00BD1DC0"/>
    <w:rsid w:val="00BD4AE3"/>
    <w:rsid w:val="00BE0254"/>
    <w:rsid w:val="00BE47F7"/>
    <w:rsid w:val="00BF417A"/>
    <w:rsid w:val="00BF63C8"/>
    <w:rsid w:val="00C014B7"/>
    <w:rsid w:val="00C05C0C"/>
    <w:rsid w:val="00C23C8F"/>
    <w:rsid w:val="00C37E27"/>
    <w:rsid w:val="00C81157"/>
    <w:rsid w:val="00C87227"/>
    <w:rsid w:val="00CA11AE"/>
    <w:rsid w:val="00CA6CD7"/>
    <w:rsid w:val="00CB26B1"/>
    <w:rsid w:val="00CC029A"/>
    <w:rsid w:val="00CD0C6F"/>
    <w:rsid w:val="00CE0507"/>
    <w:rsid w:val="00CE33A7"/>
    <w:rsid w:val="00CE3A1E"/>
    <w:rsid w:val="00CF2584"/>
    <w:rsid w:val="00CF399E"/>
    <w:rsid w:val="00D01109"/>
    <w:rsid w:val="00D21A3D"/>
    <w:rsid w:val="00D23442"/>
    <w:rsid w:val="00D27622"/>
    <w:rsid w:val="00D32825"/>
    <w:rsid w:val="00D47292"/>
    <w:rsid w:val="00D56D80"/>
    <w:rsid w:val="00D57C7F"/>
    <w:rsid w:val="00D664DB"/>
    <w:rsid w:val="00D67FD0"/>
    <w:rsid w:val="00D751C2"/>
    <w:rsid w:val="00DA0A54"/>
    <w:rsid w:val="00DA24C6"/>
    <w:rsid w:val="00DB1ADC"/>
    <w:rsid w:val="00DC2759"/>
    <w:rsid w:val="00DC3CF6"/>
    <w:rsid w:val="00DD023D"/>
    <w:rsid w:val="00DD1CE9"/>
    <w:rsid w:val="00DD6D7E"/>
    <w:rsid w:val="00DF57B6"/>
    <w:rsid w:val="00E15D7F"/>
    <w:rsid w:val="00E3123D"/>
    <w:rsid w:val="00E5709D"/>
    <w:rsid w:val="00E6016D"/>
    <w:rsid w:val="00E722AD"/>
    <w:rsid w:val="00E7696B"/>
    <w:rsid w:val="00E8393F"/>
    <w:rsid w:val="00E87850"/>
    <w:rsid w:val="00E87949"/>
    <w:rsid w:val="00E97049"/>
    <w:rsid w:val="00EA49AD"/>
    <w:rsid w:val="00EB4449"/>
    <w:rsid w:val="00EB575B"/>
    <w:rsid w:val="00ED212F"/>
    <w:rsid w:val="00ED3B80"/>
    <w:rsid w:val="00F3428E"/>
    <w:rsid w:val="00F52688"/>
    <w:rsid w:val="00F53B05"/>
    <w:rsid w:val="00F54881"/>
    <w:rsid w:val="00F63610"/>
    <w:rsid w:val="00F93F96"/>
    <w:rsid w:val="00F95931"/>
    <w:rsid w:val="00F95EE6"/>
    <w:rsid w:val="00F96F01"/>
    <w:rsid w:val="00FB088F"/>
    <w:rsid w:val="00FC77E7"/>
    <w:rsid w:val="00FD5FAE"/>
    <w:rsid w:val="00FD7C5F"/>
    <w:rsid w:val="00FF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25659D4B2A54F1E72F750303A919CB3D697E28342EDCD17111ECFA58AD9F57620662A9D6185F7A4jEj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 Ю.В.</dc:creator>
  <cp:lastModifiedBy>Зюзина Ю.В.</cp:lastModifiedBy>
  <cp:revision>1</cp:revision>
  <dcterms:created xsi:type="dcterms:W3CDTF">2015-07-01T07:35:00Z</dcterms:created>
  <dcterms:modified xsi:type="dcterms:W3CDTF">2015-07-01T07:36:00Z</dcterms:modified>
</cp:coreProperties>
</file>