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A9" w:rsidRPr="00BD5835" w:rsidRDefault="00C633A9" w:rsidP="00C633A9">
      <w:pPr>
        <w:pStyle w:val="af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365" cy="561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A9" w:rsidRPr="00BD5835" w:rsidRDefault="00C633A9" w:rsidP="00C633A9">
      <w:pPr>
        <w:pStyle w:val="af3"/>
        <w:rPr>
          <w:sz w:val="28"/>
          <w:szCs w:val="28"/>
        </w:rPr>
      </w:pPr>
    </w:p>
    <w:p w:rsidR="00C633A9" w:rsidRPr="00BD5835" w:rsidRDefault="00C633A9" w:rsidP="00C633A9">
      <w:pPr>
        <w:pStyle w:val="af3"/>
        <w:outlineLvl w:val="0"/>
        <w:rPr>
          <w:rFonts w:ascii="Times New Roman" w:hAnsi="Times New Roman"/>
          <w:sz w:val="28"/>
          <w:szCs w:val="28"/>
        </w:rPr>
      </w:pPr>
      <w:r w:rsidRPr="00BD5835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C633A9" w:rsidRPr="00BD5835" w:rsidRDefault="00C633A9" w:rsidP="00C633A9">
      <w:pPr>
        <w:pStyle w:val="af3"/>
        <w:rPr>
          <w:rFonts w:ascii="Times New Roman" w:hAnsi="Times New Roman"/>
          <w:sz w:val="28"/>
          <w:szCs w:val="28"/>
        </w:rPr>
      </w:pPr>
    </w:p>
    <w:p w:rsidR="00C633A9" w:rsidRDefault="00C633A9" w:rsidP="00C633A9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BD5835">
        <w:rPr>
          <w:b/>
          <w:bCs/>
          <w:spacing w:val="40"/>
          <w:sz w:val="28"/>
          <w:szCs w:val="28"/>
        </w:rPr>
        <w:t>ПОСТАНОВЛЕНИЕ</w:t>
      </w:r>
    </w:p>
    <w:p w:rsidR="00C633A9" w:rsidRDefault="00C633A9" w:rsidP="00C633A9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C633A9" w:rsidRPr="000A762F" w:rsidRDefault="00C633A9" w:rsidP="00C633A9">
      <w:pPr>
        <w:jc w:val="center"/>
        <w:outlineLvl w:val="0"/>
        <w:rPr>
          <w:b/>
          <w:bCs/>
          <w:spacing w:val="40"/>
          <w:sz w:val="22"/>
          <w:szCs w:val="28"/>
        </w:rPr>
      </w:pPr>
    </w:p>
    <w:p w:rsidR="00C633A9" w:rsidRPr="006015A4" w:rsidRDefault="00C633A9" w:rsidP="00C633A9">
      <w:pPr>
        <w:pStyle w:val="aa"/>
        <w:rPr>
          <w:sz w:val="28"/>
          <w:szCs w:val="28"/>
        </w:rPr>
      </w:pPr>
      <w:r w:rsidRPr="006015A4">
        <w:rPr>
          <w:sz w:val="28"/>
          <w:szCs w:val="28"/>
        </w:rPr>
        <w:t>21.11.2014</w:t>
      </w:r>
      <w:r w:rsidRPr="006015A4">
        <w:rPr>
          <w:sz w:val="28"/>
          <w:szCs w:val="28"/>
        </w:rPr>
        <w:tab/>
        <w:t xml:space="preserve">                                                                                                       № 3839</w:t>
      </w:r>
    </w:p>
    <w:p w:rsidR="00C633A9" w:rsidRPr="000A762F" w:rsidRDefault="00C633A9" w:rsidP="00C633A9">
      <w:pPr>
        <w:jc w:val="center"/>
        <w:rPr>
          <w:b/>
          <w:sz w:val="22"/>
          <w:szCs w:val="28"/>
        </w:rPr>
      </w:pPr>
    </w:p>
    <w:p w:rsidR="00C633A9" w:rsidRPr="000A762F" w:rsidRDefault="00C633A9" w:rsidP="00C633A9">
      <w:pPr>
        <w:jc w:val="center"/>
        <w:rPr>
          <w:sz w:val="22"/>
          <w:szCs w:val="28"/>
        </w:rPr>
      </w:pPr>
    </w:p>
    <w:p w:rsidR="00C633A9" w:rsidRDefault="00C633A9" w:rsidP="00C633A9">
      <w:pPr>
        <w:jc w:val="center"/>
        <w:rPr>
          <w:b/>
          <w:sz w:val="28"/>
          <w:szCs w:val="28"/>
        </w:rPr>
      </w:pPr>
      <w:r w:rsidRPr="00BD5835">
        <w:rPr>
          <w:b/>
          <w:bCs/>
          <w:sz w:val="28"/>
          <w:szCs w:val="28"/>
        </w:rPr>
        <w:t xml:space="preserve"> Об утверждении административного регламента предоставления муниципально</w:t>
      </w:r>
      <w:r>
        <w:rPr>
          <w:b/>
          <w:bCs/>
          <w:sz w:val="28"/>
          <w:szCs w:val="28"/>
        </w:rPr>
        <w:t>й услуги «Выдача разрешений</w:t>
      </w:r>
      <w:r w:rsidRPr="00BD5835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право использования имиджевой символики</w:t>
      </w:r>
      <w:r w:rsidRPr="00BD5835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а</w:t>
      </w:r>
      <w:r w:rsidRPr="00BD5835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</w:t>
      </w:r>
      <w:r w:rsidRPr="00BD5835">
        <w:rPr>
          <w:b/>
          <w:sz w:val="28"/>
          <w:szCs w:val="28"/>
        </w:rPr>
        <w:t>»</w:t>
      </w:r>
    </w:p>
    <w:p w:rsidR="001B4ACD" w:rsidRPr="00BD5835" w:rsidRDefault="00062E82" w:rsidP="00C63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постановлений</w:t>
      </w:r>
      <w:r w:rsidR="001B4ACD">
        <w:rPr>
          <w:b/>
          <w:sz w:val="28"/>
          <w:szCs w:val="28"/>
        </w:rPr>
        <w:t xml:space="preserve"> от 17.06.2015 № 1630</w:t>
      </w:r>
      <w:r>
        <w:rPr>
          <w:b/>
          <w:sz w:val="28"/>
          <w:szCs w:val="28"/>
        </w:rPr>
        <w:t>, от 26.01.2016 № 145</w:t>
      </w:r>
      <w:r w:rsidR="00C246AC">
        <w:rPr>
          <w:b/>
          <w:sz w:val="28"/>
          <w:szCs w:val="28"/>
        </w:rPr>
        <w:t>,                    от 11.05.2016 № 1250</w:t>
      </w:r>
      <w:r w:rsidR="001B4ACD">
        <w:rPr>
          <w:b/>
          <w:sz w:val="28"/>
          <w:szCs w:val="28"/>
        </w:rPr>
        <w:t>)</w:t>
      </w:r>
    </w:p>
    <w:p w:rsidR="00C633A9" w:rsidRPr="000A762F" w:rsidRDefault="00C633A9" w:rsidP="00C633A9">
      <w:pPr>
        <w:tabs>
          <w:tab w:val="left" w:pos="142"/>
        </w:tabs>
        <w:jc w:val="both"/>
        <w:rPr>
          <w:sz w:val="22"/>
          <w:szCs w:val="28"/>
        </w:rPr>
      </w:pPr>
    </w:p>
    <w:p w:rsidR="00C633A9" w:rsidRPr="00C56A55" w:rsidRDefault="00C633A9" w:rsidP="00C63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5179">
        <w:rPr>
          <w:sz w:val="28"/>
          <w:szCs w:val="28"/>
        </w:rPr>
        <w:t xml:space="preserve">В соответствии с Федеральным </w:t>
      </w:r>
      <w:hyperlink r:id="rId9" w:history="1">
        <w:r w:rsidRPr="0031517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31517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15179">
        <w:rPr>
          <w:sz w:val="28"/>
          <w:szCs w:val="28"/>
        </w:rPr>
        <w:t xml:space="preserve">, Федеральным </w:t>
      </w:r>
      <w:hyperlink r:id="rId10" w:history="1">
        <w:r w:rsidRPr="0031517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</w:t>
      </w:r>
      <w:r w:rsidRPr="0031517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   </w:t>
      </w:r>
      <w:r w:rsidRPr="00315179">
        <w:rPr>
          <w:sz w:val="28"/>
          <w:szCs w:val="28"/>
        </w:rPr>
        <w:t>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15179">
        <w:rPr>
          <w:sz w:val="28"/>
          <w:szCs w:val="28"/>
        </w:rPr>
        <w:t xml:space="preserve">, руководствуясь </w:t>
      </w:r>
      <w:hyperlink r:id="rId11" w:history="1">
        <w:r w:rsidRPr="00315179">
          <w:rPr>
            <w:sz w:val="28"/>
            <w:szCs w:val="28"/>
          </w:rPr>
          <w:t>Уставом</w:t>
        </w:r>
      </w:hyperlink>
      <w:r w:rsidRPr="00315179">
        <w:rPr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>
          <w:rPr>
            <w:sz w:val="28"/>
            <w:szCs w:val="28"/>
          </w:rPr>
          <w:t>№</w:t>
        </w:r>
        <w:r w:rsidRPr="00315179">
          <w:rPr>
            <w:sz w:val="28"/>
            <w:szCs w:val="28"/>
          </w:rPr>
          <w:t xml:space="preserve"> 321</w:t>
        </w:r>
      </w:hyperlink>
      <w:r>
        <w:rPr>
          <w:sz w:val="28"/>
          <w:szCs w:val="28"/>
        </w:rPr>
        <w:t xml:space="preserve"> «</w:t>
      </w:r>
      <w:r w:rsidRPr="00315179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</w:t>
      </w:r>
      <w:r>
        <w:rPr>
          <w:sz w:val="28"/>
          <w:szCs w:val="28"/>
        </w:rPr>
        <w:t>ьном</w:t>
      </w:r>
      <w:proofErr w:type="gramEnd"/>
      <w:r>
        <w:rPr>
          <w:sz w:val="28"/>
          <w:szCs w:val="28"/>
        </w:rPr>
        <w:t xml:space="preserve"> образовании город Мурманск»</w:t>
      </w:r>
      <w:r w:rsidRPr="003151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от</w:t>
      </w:r>
      <w:r w:rsidRPr="00C56A55">
        <w:rPr>
          <w:sz w:val="28"/>
          <w:szCs w:val="28"/>
        </w:rPr>
        <w:t xml:space="preserve"> 06</w:t>
      </w:r>
      <w:r>
        <w:rPr>
          <w:sz w:val="28"/>
          <w:szCs w:val="28"/>
        </w:rPr>
        <w:t>.</w:t>
      </w:r>
      <w:r w:rsidRPr="00C56A5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56A55">
        <w:rPr>
          <w:sz w:val="28"/>
          <w:szCs w:val="28"/>
        </w:rPr>
        <w:t>2014</w:t>
      </w:r>
      <w:r>
        <w:rPr>
          <w:sz w:val="28"/>
          <w:szCs w:val="28"/>
        </w:rPr>
        <w:t xml:space="preserve"> № 3277 «</w:t>
      </w:r>
      <w:r w:rsidRPr="00C56A55">
        <w:rPr>
          <w:sz w:val="28"/>
          <w:szCs w:val="28"/>
        </w:rPr>
        <w:t>Об использовании имиджевой символики города Мурманска</w:t>
      </w:r>
      <w:r>
        <w:rPr>
          <w:sz w:val="28"/>
          <w:szCs w:val="28"/>
        </w:rPr>
        <w:t xml:space="preserve">», </w:t>
      </w:r>
      <w:proofErr w:type="gramStart"/>
      <w:r w:rsidRPr="00315179">
        <w:rPr>
          <w:b/>
          <w:bCs/>
          <w:sz w:val="28"/>
          <w:szCs w:val="28"/>
        </w:rPr>
        <w:t>п</w:t>
      </w:r>
      <w:proofErr w:type="gramEnd"/>
      <w:r w:rsidRPr="00315179">
        <w:rPr>
          <w:b/>
          <w:bCs/>
          <w:sz w:val="28"/>
          <w:szCs w:val="28"/>
        </w:rPr>
        <w:t xml:space="preserve"> о с т а н о в л я ю: </w:t>
      </w:r>
    </w:p>
    <w:p w:rsidR="00C633A9" w:rsidRPr="000A762F" w:rsidRDefault="00C633A9" w:rsidP="00C633A9">
      <w:pPr>
        <w:tabs>
          <w:tab w:val="left" w:pos="142"/>
        </w:tabs>
        <w:ind w:firstLine="709"/>
        <w:jc w:val="both"/>
        <w:rPr>
          <w:b/>
          <w:bCs/>
          <w:sz w:val="22"/>
          <w:szCs w:val="28"/>
        </w:rPr>
      </w:pPr>
    </w:p>
    <w:p w:rsidR="00C633A9" w:rsidRPr="00DE00D9" w:rsidRDefault="00C633A9" w:rsidP="00C633A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B1404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</w:t>
      </w:r>
      <w:r w:rsidRPr="00AD7F18">
        <w:rPr>
          <w:bCs/>
          <w:sz w:val="28"/>
          <w:szCs w:val="28"/>
        </w:rPr>
        <w:t xml:space="preserve">административный регламент предоставления муниципальной услуги «Выдача разрешений на </w:t>
      </w:r>
      <w:r>
        <w:rPr>
          <w:bCs/>
          <w:sz w:val="28"/>
          <w:szCs w:val="28"/>
        </w:rPr>
        <w:t xml:space="preserve">право </w:t>
      </w:r>
      <w:r w:rsidRPr="00AD7F18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AD7F18">
        <w:rPr>
          <w:bCs/>
          <w:sz w:val="28"/>
          <w:szCs w:val="28"/>
        </w:rPr>
        <w:t xml:space="preserve"> имиджевой символики</w:t>
      </w:r>
      <w:r w:rsidRPr="00AD7F1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AD7F18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а</w:t>
      </w:r>
      <w:r w:rsidRPr="00AD7F18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C633A9" w:rsidRPr="00DE00D9" w:rsidRDefault="00C633A9" w:rsidP="00C63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Pr="00884CC2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04791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15179">
        <w:rPr>
          <w:sz w:val="28"/>
          <w:szCs w:val="28"/>
        </w:rPr>
        <w:t>разместить</w:t>
      </w:r>
      <w:proofErr w:type="gramEnd"/>
      <w:r w:rsidRPr="00315179">
        <w:rPr>
          <w:sz w:val="28"/>
          <w:szCs w:val="28"/>
        </w:rPr>
        <w:t xml:space="preserve"> настоящее постановление с </w:t>
      </w:r>
      <w:hyperlink r:id="rId13" w:history="1">
        <w:r w:rsidRPr="00315179">
          <w:rPr>
            <w:sz w:val="28"/>
            <w:szCs w:val="28"/>
          </w:rPr>
          <w:t>приложением</w:t>
        </w:r>
      </w:hyperlink>
      <w:r w:rsidRPr="00315179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633A9" w:rsidRPr="00DE00D9" w:rsidRDefault="00C633A9" w:rsidP="00C633A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E7CE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B0CD4"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>
        <w:rPr>
          <w:sz w:val="28"/>
          <w:szCs w:val="28"/>
        </w:rPr>
        <w:t xml:space="preserve"> с приложением</w:t>
      </w:r>
      <w:r w:rsidRPr="00AB0CD4">
        <w:rPr>
          <w:sz w:val="28"/>
          <w:szCs w:val="28"/>
        </w:rPr>
        <w:t>.</w:t>
      </w:r>
    </w:p>
    <w:p w:rsidR="00C633A9" w:rsidRPr="00DE00D9" w:rsidRDefault="00C633A9" w:rsidP="00C633A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E7CE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B0CD4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Pr="00AB0CD4">
        <w:rPr>
          <w:bCs/>
          <w:sz w:val="28"/>
          <w:szCs w:val="28"/>
        </w:rPr>
        <w:t>.</w:t>
      </w:r>
    </w:p>
    <w:p w:rsidR="00C633A9" w:rsidRPr="000E7CE8" w:rsidRDefault="00C633A9" w:rsidP="00C633A9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E7CE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AB0CD4">
        <w:rPr>
          <w:sz w:val="28"/>
          <w:szCs w:val="28"/>
        </w:rPr>
        <w:t>Контроль за</w:t>
      </w:r>
      <w:proofErr w:type="gramEnd"/>
      <w:r w:rsidRPr="00AB0CD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B0CD4">
        <w:rPr>
          <w:sz w:val="28"/>
          <w:szCs w:val="28"/>
        </w:rPr>
        <w:t>.</w:t>
      </w:r>
    </w:p>
    <w:p w:rsidR="00C633A9" w:rsidRDefault="00C633A9" w:rsidP="00C633A9">
      <w:pPr>
        <w:jc w:val="both"/>
        <w:outlineLvl w:val="0"/>
        <w:rPr>
          <w:b/>
          <w:bCs/>
          <w:sz w:val="22"/>
          <w:szCs w:val="28"/>
        </w:rPr>
      </w:pPr>
    </w:p>
    <w:p w:rsidR="00C633A9" w:rsidRDefault="00C633A9" w:rsidP="00C633A9">
      <w:pPr>
        <w:jc w:val="both"/>
        <w:outlineLvl w:val="0"/>
        <w:rPr>
          <w:b/>
          <w:bCs/>
          <w:sz w:val="22"/>
          <w:szCs w:val="28"/>
        </w:rPr>
      </w:pPr>
    </w:p>
    <w:p w:rsidR="00C633A9" w:rsidRDefault="00C633A9" w:rsidP="00C63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D58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D58E6">
        <w:rPr>
          <w:b/>
          <w:sz w:val="28"/>
          <w:szCs w:val="28"/>
        </w:rPr>
        <w:t xml:space="preserve"> администрации </w:t>
      </w:r>
    </w:p>
    <w:p w:rsidR="00C633A9" w:rsidRDefault="00C633A9" w:rsidP="00C633A9">
      <w:pPr>
        <w:jc w:val="both"/>
        <w:rPr>
          <w:b/>
          <w:sz w:val="28"/>
          <w:szCs w:val="28"/>
        </w:rPr>
      </w:pPr>
      <w:r w:rsidRPr="009D58E6">
        <w:rPr>
          <w:b/>
          <w:sz w:val="28"/>
          <w:szCs w:val="28"/>
        </w:rPr>
        <w:t xml:space="preserve">города Мурманска                                 </w:t>
      </w:r>
      <w:r>
        <w:rPr>
          <w:b/>
          <w:sz w:val="28"/>
          <w:szCs w:val="28"/>
        </w:rPr>
        <w:t xml:space="preserve">                                               А.И. Сысоев</w:t>
      </w:r>
    </w:p>
    <w:p w:rsidR="00C979E5" w:rsidRPr="000A46C6" w:rsidRDefault="00C979E5" w:rsidP="00C633A9">
      <w:pPr>
        <w:jc w:val="both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Приложение </w:t>
      </w:r>
    </w:p>
    <w:p w:rsidR="00E37486" w:rsidRPr="006D0D56" w:rsidRDefault="00E37486" w:rsidP="00E37486">
      <w:pPr>
        <w:ind w:left="482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к постановлению администрации</w:t>
      </w:r>
    </w:p>
    <w:p w:rsidR="00E37486" w:rsidRPr="006D0D56" w:rsidRDefault="00E37486" w:rsidP="00E37486">
      <w:pPr>
        <w:ind w:left="482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города Мурманска</w:t>
      </w:r>
    </w:p>
    <w:p w:rsidR="00E37486" w:rsidRDefault="00E37486" w:rsidP="00E37486">
      <w:pPr>
        <w:ind w:left="482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от </w:t>
      </w:r>
      <w:r w:rsidR="003069BE">
        <w:rPr>
          <w:sz w:val="28"/>
          <w:szCs w:val="28"/>
        </w:rPr>
        <w:t>21.11.2014</w:t>
      </w:r>
      <w:r w:rsidRPr="006D0D56">
        <w:rPr>
          <w:sz w:val="28"/>
          <w:szCs w:val="28"/>
        </w:rPr>
        <w:t xml:space="preserve"> № </w:t>
      </w:r>
      <w:r w:rsidR="003069BE">
        <w:rPr>
          <w:sz w:val="28"/>
          <w:szCs w:val="28"/>
        </w:rPr>
        <w:t>3839</w:t>
      </w:r>
    </w:p>
    <w:p w:rsidR="001B4ACD" w:rsidRDefault="00062E82" w:rsidP="00E37486">
      <w:pPr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</w:t>
      </w:r>
      <w:r w:rsidR="001B4ACD">
        <w:rPr>
          <w:sz w:val="28"/>
          <w:szCs w:val="28"/>
        </w:rPr>
        <w:t xml:space="preserve"> </w:t>
      </w:r>
      <w:proofErr w:type="gramEnd"/>
    </w:p>
    <w:p w:rsidR="00062E82" w:rsidRDefault="001B4ACD" w:rsidP="00E3748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17.06.2015 № 1630</w:t>
      </w:r>
      <w:r w:rsidR="00062E82">
        <w:rPr>
          <w:sz w:val="28"/>
          <w:szCs w:val="28"/>
        </w:rPr>
        <w:t xml:space="preserve">, </w:t>
      </w:r>
    </w:p>
    <w:p w:rsidR="001B4ACD" w:rsidRPr="006D0D56" w:rsidRDefault="00062E82" w:rsidP="00E37486">
      <w:pPr>
        <w:ind w:left="4820"/>
        <w:jc w:val="center"/>
        <w:rPr>
          <w:sz w:val="28"/>
          <w:szCs w:val="28"/>
        </w:rPr>
      </w:pPr>
      <w:r w:rsidRPr="00062E82">
        <w:rPr>
          <w:sz w:val="28"/>
          <w:szCs w:val="28"/>
        </w:rPr>
        <w:t>от 26.01.2016 № 145</w:t>
      </w:r>
      <w:r w:rsidR="00C246AC">
        <w:rPr>
          <w:sz w:val="28"/>
          <w:szCs w:val="28"/>
        </w:rPr>
        <w:t>, от 11.05.2016         № 1250</w:t>
      </w:r>
      <w:r w:rsidR="001B4ACD">
        <w:rPr>
          <w:sz w:val="28"/>
          <w:szCs w:val="28"/>
        </w:rPr>
        <w:t>)</w:t>
      </w:r>
    </w:p>
    <w:p w:rsidR="00E37486" w:rsidRPr="006D0D56" w:rsidRDefault="00E37486" w:rsidP="00E37486">
      <w:pPr>
        <w:ind w:left="4820"/>
        <w:rPr>
          <w:sz w:val="24"/>
          <w:szCs w:val="24"/>
        </w:rPr>
      </w:pPr>
    </w:p>
    <w:p w:rsidR="009236F5" w:rsidRDefault="009236F5" w:rsidP="00E37486">
      <w:pPr>
        <w:jc w:val="center"/>
        <w:rPr>
          <w:bCs/>
          <w:sz w:val="28"/>
          <w:szCs w:val="28"/>
        </w:rPr>
      </w:pPr>
    </w:p>
    <w:p w:rsidR="00E37486" w:rsidRPr="006D0D56" w:rsidRDefault="00E37486" w:rsidP="00E37486">
      <w:pPr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E37486" w:rsidRPr="006D0D56" w:rsidRDefault="00E37486" w:rsidP="00E37486">
      <w:pPr>
        <w:jc w:val="center"/>
        <w:rPr>
          <w:b/>
          <w:sz w:val="28"/>
          <w:szCs w:val="28"/>
        </w:rPr>
      </w:pPr>
      <w:r w:rsidRPr="006D0D56">
        <w:rPr>
          <w:bCs/>
          <w:sz w:val="28"/>
          <w:szCs w:val="28"/>
        </w:rPr>
        <w:t>«Выдача разрешений на право использования имиджевой символики</w:t>
      </w:r>
      <w:r w:rsidRPr="006D0D56">
        <w:rPr>
          <w:sz w:val="28"/>
          <w:szCs w:val="28"/>
        </w:rPr>
        <w:t xml:space="preserve"> города Мурманска»</w: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1. Общие положения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D0D56">
        <w:rPr>
          <w:bCs/>
          <w:sz w:val="28"/>
          <w:szCs w:val="28"/>
        </w:rPr>
        <w:t>«Выдача разрешений на право использования имиджевой символики</w:t>
      </w:r>
      <w:r w:rsidRPr="006D0D56">
        <w:rPr>
          <w:sz w:val="28"/>
          <w:szCs w:val="28"/>
        </w:rPr>
        <w:t xml:space="preserve"> города Мурманска» (далее – Административный регламент) </w:t>
      </w:r>
      <w:r>
        <w:rPr>
          <w:sz w:val="28"/>
          <w:szCs w:val="28"/>
        </w:rPr>
        <w:t>устанавливает</w:t>
      </w:r>
      <w:r w:rsidRPr="006D0D56">
        <w:rPr>
          <w:sz w:val="28"/>
          <w:szCs w:val="28"/>
        </w:rPr>
        <w:t xml:space="preserve"> порядок предоставления муниципальной услуги </w:t>
      </w:r>
      <w:r w:rsidRPr="006D0D56">
        <w:rPr>
          <w:bCs/>
          <w:sz w:val="28"/>
          <w:szCs w:val="28"/>
        </w:rPr>
        <w:t>«Выдача разрешений на право использования имиджевой символики</w:t>
      </w:r>
      <w:r w:rsidRPr="006D0D56">
        <w:rPr>
          <w:sz w:val="28"/>
          <w:szCs w:val="28"/>
        </w:rPr>
        <w:t xml:space="preserve"> города Мурманска» (далее – Муниципальная услуга).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1.2. Описание заявителей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Заявителями на предоставление Муниципальной услуги являются юридические лица и индивидуальные предприниматели (далее – Заявитель).</w:t>
      </w: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От имени Заявителей за предоставлением Муниципальной услуги вправе обратиться представители, действующие на основании документов, удостоверяющих их полномочия.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1.3. Порядок информирования о правилах предоставления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6AC" w:rsidRPr="00374873" w:rsidRDefault="00C246AC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73">
        <w:rPr>
          <w:sz w:val="28"/>
          <w:szCs w:val="28"/>
        </w:rPr>
        <w:t>1.3.1. Информирование о правилах предоставления Муниципальной услуги осуществляется:</w:t>
      </w:r>
    </w:p>
    <w:p w:rsidR="00C246AC" w:rsidRPr="00374873" w:rsidRDefault="00C246AC" w:rsidP="00C246A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873">
        <w:rPr>
          <w:sz w:val="28"/>
          <w:szCs w:val="28"/>
        </w:rPr>
        <w:t xml:space="preserve">непосредственно в </w:t>
      </w:r>
      <w:proofErr w:type="gramStart"/>
      <w:r w:rsidRPr="00374873">
        <w:rPr>
          <w:sz w:val="28"/>
          <w:szCs w:val="28"/>
        </w:rPr>
        <w:t>комитете</w:t>
      </w:r>
      <w:proofErr w:type="gramEnd"/>
      <w:r w:rsidRPr="00374873">
        <w:rPr>
          <w:sz w:val="28"/>
          <w:szCs w:val="28"/>
        </w:rPr>
        <w:t xml:space="preserve"> по экономическому развитию администрации города Мурманска (далее - Комитет) по адресу: 183006, </w:t>
      </w:r>
      <w:r w:rsidRPr="00374873">
        <w:rPr>
          <w:sz w:val="28"/>
          <w:szCs w:val="28"/>
        </w:rPr>
        <w:br/>
        <w:t xml:space="preserve">г. Мурманск, пр. Ленина, д. 75, 3 подъезд, каб. </w:t>
      </w:r>
      <w:r>
        <w:rPr>
          <w:sz w:val="28"/>
          <w:szCs w:val="28"/>
        </w:rPr>
        <w:t>415</w:t>
      </w:r>
      <w:r w:rsidRPr="00374873">
        <w:rPr>
          <w:sz w:val="28"/>
          <w:szCs w:val="28"/>
        </w:rPr>
        <w:t xml:space="preserve">, каб. </w:t>
      </w:r>
      <w:r>
        <w:rPr>
          <w:sz w:val="28"/>
          <w:szCs w:val="28"/>
        </w:rPr>
        <w:t>417</w:t>
      </w:r>
      <w:r w:rsidRPr="00374873">
        <w:rPr>
          <w:sz w:val="28"/>
          <w:szCs w:val="28"/>
        </w:rPr>
        <w:t>, понедельник - четверг с 9.00 до 17.</w:t>
      </w:r>
      <w:r>
        <w:rPr>
          <w:sz w:val="28"/>
          <w:szCs w:val="28"/>
        </w:rPr>
        <w:t>3</w:t>
      </w:r>
      <w:r w:rsidRPr="00374873">
        <w:rPr>
          <w:sz w:val="28"/>
          <w:szCs w:val="28"/>
        </w:rPr>
        <w:t>0; пятница с 9.00 до 1</w:t>
      </w:r>
      <w:r>
        <w:rPr>
          <w:sz w:val="28"/>
          <w:szCs w:val="28"/>
        </w:rPr>
        <w:t>6</w:t>
      </w:r>
      <w:r w:rsidRPr="00374873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374873">
        <w:rPr>
          <w:sz w:val="28"/>
          <w:szCs w:val="28"/>
        </w:rPr>
        <w:t>0</w:t>
      </w:r>
      <w:r>
        <w:rPr>
          <w:sz w:val="28"/>
          <w:szCs w:val="28"/>
        </w:rPr>
        <w:t>;</w:t>
      </w:r>
      <w:r w:rsidRPr="00374873">
        <w:rPr>
          <w:sz w:val="28"/>
          <w:szCs w:val="28"/>
        </w:rPr>
        <w:t xml:space="preserve"> (перерыв с 13.00 </w:t>
      </w:r>
      <w:proofErr w:type="gramStart"/>
      <w:r w:rsidRPr="00374873">
        <w:rPr>
          <w:sz w:val="28"/>
          <w:szCs w:val="28"/>
        </w:rPr>
        <w:t>до</w:t>
      </w:r>
      <w:proofErr w:type="gramEnd"/>
      <w:r w:rsidRPr="00374873">
        <w:rPr>
          <w:sz w:val="28"/>
          <w:szCs w:val="28"/>
        </w:rPr>
        <w:t xml:space="preserve"> 14.00);</w:t>
      </w:r>
    </w:p>
    <w:p w:rsidR="00C246AC" w:rsidRPr="00C03BB4" w:rsidRDefault="00C246AC" w:rsidP="00C246A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873">
        <w:rPr>
          <w:sz w:val="28"/>
          <w:szCs w:val="28"/>
        </w:rPr>
        <w:lastRenderedPageBreak/>
        <w:t xml:space="preserve">с использованием средств телефонной связи (тел. 45-83-20, </w:t>
      </w:r>
      <w:r>
        <w:rPr>
          <w:sz w:val="28"/>
          <w:szCs w:val="28"/>
        </w:rPr>
        <w:t xml:space="preserve">45-74-66, </w:t>
      </w:r>
      <w:r w:rsidRPr="00374873">
        <w:rPr>
          <w:sz w:val="28"/>
          <w:szCs w:val="28"/>
        </w:rPr>
        <w:t>45-83-89) и электронного информирования</w:t>
      </w:r>
      <w:r>
        <w:rPr>
          <w:sz w:val="28"/>
          <w:szCs w:val="28"/>
        </w:rPr>
        <w:t xml:space="preserve">                                                             </w:t>
      </w:r>
      <w:r w:rsidRPr="00C03BB4">
        <w:rPr>
          <w:sz w:val="28"/>
          <w:szCs w:val="28"/>
        </w:rPr>
        <w:t>(</w:t>
      </w:r>
      <w:proofErr w:type="spellStart"/>
      <w:r w:rsidRPr="00C03BB4">
        <w:rPr>
          <w:sz w:val="28"/>
          <w:szCs w:val="28"/>
        </w:rPr>
        <w:t>e-mail</w:t>
      </w:r>
      <w:proofErr w:type="spellEnd"/>
      <w:r w:rsidRPr="00C03BB4">
        <w:rPr>
          <w:sz w:val="28"/>
          <w:szCs w:val="28"/>
        </w:rPr>
        <w:t xml:space="preserve">: </w:t>
      </w:r>
      <w:proofErr w:type="spellStart"/>
      <w:r w:rsidRPr="00C03BB4">
        <w:rPr>
          <w:sz w:val="28"/>
          <w:szCs w:val="28"/>
        </w:rPr>
        <w:t>ekonomika@citymurmansk.ru</w:t>
      </w:r>
      <w:proofErr w:type="spellEnd"/>
      <w:r w:rsidRPr="00C03BB4">
        <w:rPr>
          <w:sz w:val="28"/>
          <w:szCs w:val="28"/>
        </w:rPr>
        <w:t>);</w:t>
      </w:r>
    </w:p>
    <w:p w:rsidR="00C246AC" w:rsidRPr="00374873" w:rsidRDefault="00C246AC" w:rsidP="00C246A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873">
        <w:rPr>
          <w:sz w:val="28"/>
          <w:szCs w:val="28"/>
        </w:rPr>
        <w:t>посредством размещения Административного регламента на официальном сайте администрации города Мурманска в сети Интернет (</w:t>
      </w:r>
      <w:proofErr w:type="spellStart"/>
      <w:r w:rsidRPr="00374873">
        <w:rPr>
          <w:sz w:val="28"/>
          <w:szCs w:val="28"/>
        </w:rPr>
        <w:t>www.citymurmansk.ru</w:t>
      </w:r>
      <w:proofErr w:type="spellEnd"/>
      <w:r w:rsidRPr="00374873">
        <w:rPr>
          <w:sz w:val="28"/>
          <w:szCs w:val="28"/>
        </w:rPr>
        <w:t>);</w:t>
      </w:r>
    </w:p>
    <w:p w:rsidR="00C246AC" w:rsidRDefault="00C246AC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73">
        <w:rPr>
          <w:sz w:val="28"/>
          <w:szCs w:val="28"/>
        </w:rPr>
        <w:t xml:space="preserve">с использованием </w:t>
      </w:r>
      <w:proofErr w:type="spellStart"/>
      <w:r w:rsidRPr="00374873">
        <w:rPr>
          <w:sz w:val="28"/>
          <w:szCs w:val="28"/>
        </w:rPr>
        <w:t>интернет-портала</w:t>
      </w:r>
      <w:proofErr w:type="spellEnd"/>
      <w:r w:rsidRPr="00374873">
        <w:rPr>
          <w:sz w:val="28"/>
          <w:szCs w:val="28"/>
        </w:rPr>
        <w:t xml:space="preserve"> государственных и муниципальных услуг (http://gosuslugi.ru), а также </w:t>
      </w:r>
      <w:proofErr w:type="gramStart"/>
      <w:r w:rsidRPr="00374873">
        <w:rPr>
          <w:sz w:val="28"/>
          <w:szCs w:val="28"/>
        </w:rPr>
        <w:t>регионального</w:t>
      </w:r>
      <w:proofErr w:type="gramEnd"/>
      <w:r w:rsidRPr="00374873">
        <w:rPr>
          <w:sz w:val="28"/>
          <w:szCs w:val="28"/>
        </w:rPr>
        <w:t xml:space="preserve"> </w:t>
      </w:r>
      <w:proofErr w:type="spellStart"/>
      <w:r w:rsidRPr="00374873">
        <w:rPr>
          <w:sz w:val="28"/>
          <w:szCs w:val="28"/>
        </w:rPr>
        <w:t>интернет-портала</w:t>
      </w:r>
      <w:proofErr w:type="spellEnd"/>
      <w:r w:rsidRPr="00374873">
        <w:rPr>
          <w:sz w:val="28"/>
          <w:szCs w:val="28"/>
        </w:rPr>
        <w:t xml:space="preserve"> государственных и муниципальных услуг (</w:t>
      </w:r>
      <w:hyperlink r:id="rId14" w:history="1">
        <w:r w:rsidRPr="00B3722D">
          <w:rPr>
            <w:rStyle w:val="ab"/>
            <w:sz w:val="28"/>
            <w:szCs w:val="28"/>
          </w:rPr>
          <w:t>http://51.gosuslugi.ru</w:t>
        </w:r>
      </w:hyperlink>
      <w:r w:rsidRPr="00374873">
        <w:rPr>
          <w:sz w:val="28"/>
          <w:szCs w:val="28"/>
        </w:rPr>
        <w:t>).</w:t>
      </w:r>
    </w:p>
    <w:p w:rsidR="00E37486" w:rsidRPr="006D0D56" w:rsidRDefault="00E37486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1.3.2.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E37486" w:rsidRPr="006D0D56" w:rsidRDefault="00E37486" w:rsidP="00E3748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37486" w:rsidRPr="006D0D56" w:rsidRDefault="00E37486" w:rsidP="00E3748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37486" w:rsidRPr="006D0D56" w:rsidRDefault="00E37486" w:rsidP="00E3748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образцы оформления документов, необходимых для предоставления Муниципальной услуги.</w:t>
      </w:r>
    </w:p>
    <w:p w:rsidR="00E37486" w:rsidRPr="006D0D56" w:rsidRDefault="00E37486" w:rsidP="00E374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1.3.3. При ответах на телефонные звонки и устные обращения муниципальные служащие Комитета подробно информируют обратившихся по интересующим их вопросам.</w:t>
      </w: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При консультировании о порядке предоставления услуги муниципальный служащий обязан проинформировать Заявителя о перечне документов, необходимых для предоставления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взаимодействия, если Заявитель не представит их по собственной инициативе.</w:t>
      </w: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1.3.4. В случае если муниципальный служащий Комитета, принявший звонок, не имеет возможности самостоятельно ответить на поставленные вопросы, телефонный звонок должен быть переадресован (переведен) на другого муниципального служащего Комитета</w:t>
      </w:r>
      <w:r>
        <w:rPr>
          <w:sz w:val="28"/>
          <w:szCs w:val="28"/>
        </w:rPr>
        <w:t>,</w:t>
      </w:r>
      <w:r w:rsidRPr="006D0D56">
        <w:rPr>
          <w:sz w:val="28"/>
          <w:szCs w:val="28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1.3.5. В любое время в часы работы, со дня поступления заявления с документами в Комитет, Заявитель имеет право на получение сведений о прохождении процедуры по предоставлению Муниципальной услуги по телефону, а также посредством письменного или личного обращения в Комитет. </w:t>
      </w:r>
    </w:p>
    <w:p w:rsidR="00B85100" w:rsidRDefault="00B8510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2. Стандарт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2.1. Наименование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Муниципальная услуга – </w:t>
      </w:r>
      <w:r w:rsidRPr="006D0D56">
        <w:rPr>
          <w:bCs/>
          <w:sz w:val="28"/>
          <w:szCs w:val="28"/>
        </w:rPr>
        <w:t>«Выдача разрешений на право использования имиджевой символики</w:t>
      </w:r>
      <w:r w:rsidRPr="006D0D56">
        <w:rPr>
          <w:sz w:val="28"/>
          <w:szCs w:val="28"/>
        </w:rPr>
        <w:t xml:space="preserve"> города Мурманска».  </w:t>
      </w:r>
    </w:p>
    <w:p w:rsidR="00D85720" w:rsidRDefault="00D85720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E46">
        <w:rPr>
          <w:sz w:val="28"/>
          <w:szCs w:val="28"/>
        </w:rPr>
        <w:t>2</w:t>
      </w:r>
      <w:r w:rsidR="00E37486" w:rsidRPr="006D0D56">
        <w:rPr>
          <w:sz w:val="28"/>
          <w:szCs w:val="28"/>
        </w:rPr>
        <w:t xml:space="preserve">.2. Наименование органа, предоставляющего 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Муниципальную услугу</w:t>
      </w:r>
    </w:p>
    <w:p w:rsidR="00B85100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2.2.1.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Муниципальная услуга предоставляется непосредственно Комитетом.</w: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2.2.2.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В процессе предоставления Муниципальной услуги Комитет осуществляет взаимод</w:t>
      </w:r>
      <w:r>
        <w:rPr>
          <w:sz w:val="28"/>
          <w:szCs w:val="28"/>
        </w:rPr>
        <w:t xml:space="preserve">ействие с </w:t>
      </w:r>
      <w:r w:rsidR="00384E46">
        <w:rPr>
          <w:sz w:val="28"/>
          <w:szCs w:val="28"/>
        </w:rPr>
        <w:t>И</w:t>
      </w:r>
      <w:r w:rsidRPr="006D0D56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384E46">
        <w:rPr>
          <w:sz w:val="28"/>
          <w:szCs w:val="28"/>
        </w:rPr>
        <w:t>Единого государственного реестра юридических лиц</w:t>
      </w:r>
      <w:r w:rsidR="00384E46" w:rsidRPr="006D0D56"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 xml:space="preserve">или </w:t>
      </w:r>
      <w:r w:rsidR="00384E46" w:rsidRPr="00384E46">
        <w:rPr>
          <w:sz w:val="28"/>
          <w:szCs w:val="28"/>
        </w:rPr>
        <w:t>Единого государственного реестра индивидуальных предпринимателей</w:t>
      </w:r>
      <w:r w:rsidRPr="006D0D56">
        <w:rPr>
          <w:sz w:val="28"/>
          <w:szCs w:val="28"/>
        </w:rPr>
        <w:t>.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2.3. Результат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Конечным результатом предоставления Муниципальной услуги является выдача разрешения </w:t>
      </w:r>
      <w:r w:rsidRPr="006D0D5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право </w:t>
      </w:r>
      <w:r w:rsidRPr="006D0D56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6D0D56">
        <w:rPr>
          <w:bCs/>
          <w:sz w:val="28"/>
          <w:szCs w:val="28"/>
        </w:rPr>
        <w:t xml:space="preserve"> имиджевой символики</w:t>
      </w:r>
      <w:r w:rsidRPr="006D0D5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6D0D56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а</w:t>
      </w:r>
      <w:r w:rsidRPr="006D0D56">
        <w:rPr>
          <w:sz w:val="28"/>
          <w:szCs w:val="28"/>
        </w:rPr>
        <w:t xml:space="preserve"> (далее -  Разрешение) по форме согласно приложению № 1 к настоящему Административному регламенту или направление Заявителю уведомления об отказе в предоставлении Муниципальной услуги (далее – Уведомление об отказе) по форме согласно приложению № 4 к настоящему Административному регламенту.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2.4. Сроки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553" w:rsidRPr="00EF70FA" w:rsidRDefault="007E5553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553">
        <w:rPr>
          <w:sz w:val="28"/>
          <w:szCs w:val="28"/>
        </w:rPr>
        <w:t>2.4.1. Максимальное время ожидания в очереди при подаче</w:t>
      </w:r>
      <w:r w:rsidR="001702BD">
        <w:rPr>
          <w:sz w:val="28"/>
          <w:szCs w:val="28"/>
        </w:rPr>
        <w:t xml:space="preserve"> </w:t>
      </w:r>
      <w:hyperlink w:anchor="Par36" w:history="1">
        <w:r w:rsidR="001702BD" w:rsidRPr="00EF70FA">
          <w:rPr>
            <w:sz w:val="28"/>
            <w:szCs w:val="28"/>
          </w:rPr>
          <w:t>заявления</w:t>
        </w:r>
      </w:hyperlink>
      <w:r w:rsidR="001702BD" w:rsidRPr="00EF70FA">
        <w:rPr>
          <w:sz w:val="28"/>
          <w:szCs w:val="28"/>
        </w:rPr>
        <w:t xml:space="preserve"> </w:t>
      </w:r>
      <w:r w:rsidR="00D85720">
        <w:rPr>
          <w:sz w:val="28"/>
          <w:szCs w:val="28"/>
        </w:rPr>
        <w:t>и</w:t>
      </w:r>
      <w:r w:rsidRPr="007E5553">
        <w:rPr>
          <w:sz w:val="28"/>
          <w:szCs w:val="28"/>
        </w:rPr>
        <w:t xml:space="preserve"> документ</w:t>
      </w:r>
      <w:r w:rsidR="00D85720">
        <w:rPr>
          <w:sz w:val="28"/>
          <w:szCs w:val="28"/>
        </w:rPr>
        <w:t xml:space="preserve">ов </w:t>
      </w:r>
      <w:r w:rsidR="00D85720" w:rsidRPr="007E5553">
        <w:rPr>
          <w:sz w:val="28"/>
          <w:szCs w:val="28"/>
        </w:rPr>
        <w:t>для предоставления Муниципальной услуги</w:t>
      </w:r>
      <w:r w:rsidRPr="007E5553">
        <w:rPr>
          <w:sz w:val="28"/>
          <w:szCs w:val="28"/>
        </w:rPr>
        <w:t xml:space="preserve"> не </w:t>
      </w:r>
      <w:r w:rsidRPr="00EF70FA">
        <w:rPr>
          <w:sz w:val="28"/>
          <w:szCs w:val="28"/>
        </w:rPr>
        <w:t>должно превышать 15 минут.</w:t>
      </w:r>
    </w:p>
    <w:p w:rsidR="007E5553" w:rsidRPr="007E5553" w:rsidRDefault="007E5553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0FA">
        <w:rPr>
          <w:sz w:val="28"/>
          <w:szCs w:val="28"/>
        </w:rPr>
        <w:t xml:space="preserve">2.4.2. Регистрация </w:t>
      </w:r>
      <w:r w:rsidR="001702BD">
        <w:rPr>
          <w:sz w:val="28"/>
          <w:szCs w:val="28"/>
        </w:rPr>
        <w:t xml:space="preserve">Заявления </w:t>
      </w:r>
      <w:r w:rsidR="00071DE2">
        <w:rPr>
          <w:sz w:val="28"/>
          <w:szCs w:val="28"/>
        </w:rPr>
        <w:t>с</w:t>
      </w:r>
      <w:r w:rsidR="00071DE2" w:rsidRPr="007E5553">
        <w:rPr>
          <w:sz w:val="28"/>
          <w:szCs w:val="28"/>
        </w:rPr>
        <w:t xml:space="preserve"> документ</w:t>
      </w:r>
      <w:r w:rsidR="00071DE2">
        <w:rPr>
          <w:sz w:val="28"/>
          <w:szCs w:val="28"/>
        </w:rPr>
        <w:t>ами</w:t>
      </w:r>
      <w:r w:rsidR="00071DE2" w:rsidRPr="007E5553">
        <w:rPr>
          <w:sz w:val="28"/>
          <w:szCs w:val="28"/>
        </w:rPr>
        <w:t>, указанны</w:t>
      </w:r>
      <w:r w:rsidR="00071DE2">
        <w:rPr>
          <w:sz w:val="28"/>
          <w:szCs w:val="28"/>
        </w:rPr>
        <w:t>ми</w:t>
      </w:r>
      <w:r w:rsidR="00071DE2" w:rsidRPr="007E5553">
        <w:rPr>
          <w:sz w:val="28"/>
          <w:szCs w:val="28"/>
        </w:rPr>
        <w:t xml:space="preserve"> в </w:t>
      </w:r>
      <w:hyperlink w:anchor="Par132" w:history="1">
        <w:r w:rsidR="00071DE2" w:rsidRPr="007E5553">
          <w:rPr>
            <w:sz w:val="28"/>
            <w:szCs w:val="28"/>
          </w:rPr>
          <w:t>пункте 2.6</w:t>
        </w:r>
      </w:hyperlink>
      <w:r w:rsidR="00071DE2" w:rsidRPr="001702BD">
        <w:rPr>
          <w:sz w:val="28"/>
          <w:szCs w:val="28"/>
        </w:rPr>
        <w:t>.1</w:t>
      </w:r>
      <w:r w:rsidR="00071DE2" w:rsidRPr="007E5553">
        <w:rPr>
          <w:sz w:val="28"/>
          <w:szCs w:val="28"/>
        </w:rPr>
        <w:t xml:space="preserve"> настоящего Административного регламента</w:t>
      </w:r>
      <w:r w:rsidR="004670AB">
        <w:rPr>
          <w:sz w:val="28"/>
          <w:szCs w:val="28"/>
        </w:rPr>
        <w:t>,</w:t>
      </w:r>
      <w:r w:rsidR="00071DE2" w:rsidRPr="00EF70FA">
        <w:rPr>
          <w:sz w:val="28"/>
          <w:szCs w:val="28"/>
        </w:rPr>
        <w:t xml:space="preserve"> </w:t>
      </w:r>
      <w:r w:rsidRPr="00EF70FA">
        <w:rPr>
          <w:sz w:val="28"/>
          <w:szCs w:val="28"/>
        </w:rPr>
        <w:t>производится в день его поступления в Комитет.</w:t>
      </w:r>
    </w:p>
    <w:p w:rsidR="007E5553" w:rsidRPr="00AF4FD7" w:rsidRDefault="007E5553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1"/>
      <w:bookmarkEnd w:id="0"/>
      <w:r w:rsidRPr="007E5553">
        <w:rPr>
          <w:sz w:val="28"/>
          <w:szCs w:val="28"/>
        </w:rPr>
        <w:t xml:space="preserve">2.4.3. </w:t>
      </w:r>
      <w:r w:rsidR="0063647A">
        <w:rPr>
          <w:sz w:val="28"/>
          <w:szCs w:val="28"/>
        </w:rPr>
        <w:t xml:space="preserve">Срок </w:t>
      </w:r>
      <w:r w:rsidR="0063647A" w:rsidRPr="00ED7DF3">
        <w:rPr>
          <w:sz w:val="28"/>
          <w:szCs w:val="28"/>
        </w:rPr>
        <w:t xml:space="preserve">предоставления Муниципальной услуги </w:t>
      </w:r>
      <w:r w:rsidR="0063647A" w:rsidRPr="008C0FB6">
        <w:rPr>
          <w:sz w:val="28"/>
          <w:szCs w:val="28"/>
        </w:rPr>
        <w:t xml:space="preserve">составляет не более </w:t>
      </w:r>
      <w:r w:rsidR="002F79DC">
        <w:rPr>
          <w:sz w:val="28"/>
          <w:szCs w:val="28"/>
        </w:rPr>
        <w:t>тридцати</w:t>
      </w:r>
      <w:r w:rsidR="0063647A" w:rsidRPr="00ED7DF3">
        <w:rPr>
          <w:sz w:val="28"/>
          <w:szCs w:val="28"/>
        </w:rPr>
        <w:t xml:space="preserve"> календарных дней со дня регистрации в Комитете </w:t>
      </w:r>
      <w:r w:rsidR="002F79DC">
        <w:rPr>
          <w:sz w:val="28"/>
          <w:szCs w:val="28"/>
        </w:rPr>
        <w:t>З</w:t>
      </w:r>
      <w:r w:rsidR="0063647A" w:rsidRPr="00ED7DF3">
        <w:rPr>
          <w:sz w:val="28"/>
          <w:szCs w:val="28"/>
        </w:rPr>
        <w:t>аявления.</w:t>
      </w:r>
    </w:p>
    <w:p w:rsidR="007E5553" w:rsidRPr="00AF4FD7" w:rsidRDefault="007E5553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FD7">
        <w:rPr>
          <w:sz w:val="28"/>
          <w:szCs w:val="28"/>
        </w:rPr>
        <w:t>2.4.4. Об отказе в предоставлении Муниципальной услуги Комитет обязан уведомить Заявителя в письменной форме в срок не позднее</w:t>
      </w:r>
      <w:r w:rsidR="002F79DC">
        <w:rPr>
          <w:sz w:val="28"/>
          <w:szCs w:val="28"/>
        </w:rPr>
        <w:t xml:space="preserve"> </w:t>
      </w:r>
      <w:r w:rsidR="00A1016B">
        <w:rPr>
          <w:sz w:val="28"/>
          <w:szCs w:val="28"/>
        </w:rPr>
        <w:t>двух</w:t>
      </w:r>
      <w:r w:rsidR="002F79DC">
        <w:rPr>
          <w:sz w:val="28"/>
          <w:szCs w:val="28"/>
        </w:rPr>
        <w:t xml:space="preserve"> рабоч</w:t>
      </w:r>
      <w:r w:rsidR="00A1016B">
        <w:rPr>
          <w:sz w:val="28"/>
          <w:szCs w:val="28"/>
        </w:rPr>
        <w:t>их дней</w:t>
      </w:r>
      <w:r w:rsidR="002F79DC">
        <w:rPr>
          <w:sz w:val="28"/>
          <w:szCs w:val="28"/>
        </w:rPr>
        <w:t>,</w:t>
      </w:r>
      <w:r w:rsidRPr="00AF4FD7">
        <w:rPr>
          <w:sz w:val="28"/>
          <w:szCs w:val="28"/>
        </w:rPr>
        <w:t xml:space="preserve"> </w:t>
      </w:r>
      <w:r w:rsidR="0063647A">
        <w:rPr>
          <w:sz w:val="28"/>
          <w:szCs w:val="28"/>
        </w:rPr>
        <w:t>со</w:t>
      </w:r>
      <w:r w:rsidRPr="00AF4FD7">
        <w:rPr>
          <w:sz w:val="28"/>
          <w:szCs w:val="28"/>
        </w:rPr>
        <w:t xml:space="preserve"> дн</w:t>
      </w:r>
      <w:r w:rsidR="0063647A">
        <w:rPr>
          <w:sz w:val="28"/>
          <w:szCs w:val="28"/>
        </w:rPr>
        <w:t>я</w:t>
      </w:r>
      <w:r w:rsidRPr="00AF4FD7">
        <w:rPr>
          <w:sz w:val="28"/>
          <w:szCs w:val="28"/>
        </w:rPr>
        <w:t xml:space="preserve"> принятия решения.</w:t>
      </w:r>
    </w:p>
    <w:p w:rsidR="007E5553" w:rsidRPr="007E5553" w:rsidRDefault="007E5553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FD7">
        <w:rPr>
          <w:sz w:val="28"/>
          <w:szCs w:val="28"/>
        </w:rPr>
        <w:t xml:space="preserve">2.4.5. </w:t>
      </w:r>
      <w:r w:rsidR="002F79DC" w:rsidRPr="007E5553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B85100" w:rsidRPr="006459D2" w:rsidRDefault="00B85100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459D2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59D2">
        <w:rPr>
          <w:sz w:val="28"/>
          <w:szCs w:val="28"/>
        </w:rPr>
        <w:t>2.5. Правовые основания для предоставления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59D2">
        <w:rPr>
          <w:sz w:val="28"/>
          <w:szCs w:val="28"/>
        </w:rPr>
        <w:t>Муниципальной услуги</w:t>
      </w:r>
    </w:p>
    <w:p w:rsidR="00E37486" w:rsidRPr="006459D2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459D2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E37486" w:rsidRDefault="00E37486" w:rsidP="00E3748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af0"/>
          <w:sz w:val="28"/>
          <w:szCs w:val="28"/>
        </w:rPr>
        <w:footnoteReference w:id="1"/>
      </w:r>
      <w:r w:rsidRPr="006459D2">
        <w:rPr>
          <w:sz w:val="28"/>
          <w:szCs w:val="28"/>
        </w:rPr>
        <w:t>;</w:t>
      </w:r>
    </w:p>
    <w:p w:rsidR="00E37486" w:rsidRDefault="00E37486" w:rsidP="00E3748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C5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Style w:val="af0"/>
          <w:sz w:val="28"/>
          <w:szCs w:val="28"/>
        </w:rPr>
        <w:footnoteReference w:id="2"/>
      </w:r>
      <w:r w:rsidRPr="008D7C5C">
        <w:rPr>
          <w:sz w:val="28"/>
          <w:szCs w:val="28"/>
        </w:rPr>
        <w:t>;</w:t>
      </w:r>
    </w:p>
    <w:p w:rsidR="00E37486" w:rsidRPr="002C18C7" w:rsidRDefault="00E37486" w:rsidP="00E3748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18C7">
        <w:rPr>
          <w:sz w:val="28"/>
          <w:szCs w:val="28"/>
        </w:rPr>
        <w:t>Уставом муниципального образования город Мурманск</w:t>
      </w:r>
      <w:r w:rsidRPr="002C18C7">
        <w:rPr>
          <w:rStyle w:val="af0"/>
          <w:sz w:val="28"/>
          <w:szCs w:val="28"/>
        </w:rPr>
        <w:footnoteReference w:id="3"/>
      </w:r>
      <w:r w:rsidRPr="002C18C7">
        <w:rPr>
          <w:sz w:val="28"/>
          <w:szCs w:val="28"/>
        </w:rPr>
        <w:t>;</w:t>
      </w:r>
      <w:bookmarkStart w:id="1" w:name="Par89"/>
      <w:bookmarkEnd w:id="1"/>
    </w:p>
    <w:p w:rsidR="00E37486" w:rsidRPr="002C18C7" w:rsidRDefault="00E37486" w:rsidP="00E3748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18C7">
        <w:rPr>
          <w:sz w:val="28"/>
          <w:szCs w:val="28"/>
        </w:rPr>
        <w:t xml:space="preserve">постановлением администрации города Мурманска от </w:t>
      </w:r>
      <w:r w:rsidR="00F20917">
        <w:rPr>
          <w:sz w:val="28"/>
          <w:szCs w:val="28"/>
        </w:rPr>
        <w:t>06.10.2014</w:t>
      </w:r>
      <w:r w:rsidRPr="002C1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C18C7">
        <w:rPr>
          <w:sz w:val="28"/>
          <w:szCs w:val="28"/>
        </w:rPr>
        <w:t xml:space="preserve">№ </w:t>
      </w:r>
      <w:r w:rsidR="00F20917">
        <w:rPr>
          <w:sz w:val="28"/>
          <w:szCs w:val="28"/>
        </w:rPr>
        <w:t>3277</w:t>
      </w:r>
      <w:r w:rsidRPr="002C18C7">
        <w:rPr>
          <w:sz w:val="28"/>
          <w:szCs w:val="28"/>
        </w:rPr>
        <w:t xml:space="preserve"> «Об </w:t>
      </w:r>
      <w:r w:rsidR="00EF70FA">
        <w:rPr>
          <w:sz w:val="28"/>
          <w:szCs w:val="28"/>
        </w:rPr>
        <w:t xml:space="preserve">использовании </w:t>
      </w:r>
      <w:r w:rsidRPr="002C18C7">
        <w:rPr>
          <w:sz w:val="28"/>
          <w:szCs w:val="28"/>
        </w:rPr>
        <w:t>имиджевой символик</w:t>
      </w:r>
      <w:r w:rsidR="00EF70FA">
        <w:rPr>
          <w:sz w:val="28"/>
          <w:szCs w:val="28"/>
        </w:rPr>
        <w:t>и</w:t>
      </w:r>
      <w:r w:rsidRPr="002C18C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2C18C7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а</w:t>
      </w:r>
      <w:r w:rsidRPr="002C18C7">
        <w:rPr>
          <w:sz w:val="28"/>
          <w:szCs w:val="28"/>
        </w:rPr>
        <w:t>»</w:t>
      </w:r>
      <w:r w:rsidR="00CB3D15">
        <w:rPr>
          <w:rStyle w:val="af0"/>
          <w:sz w:val="28"/>
          <w:szCs w:val="28"/>
        </w:rPr>
        <w:footnoteReference w:id="4"/>
      </w:r>
      <w:r w:rsidRPr="002C18C7">
        <w:rPr>
          <w:sz w:val="28"/>
          <w:szCs w:val="28"/>
        </w:rPr>
        <w:t>;</w:t>
      </w:r>
    </w:p>
    <w:p w:rsidR="00E37486" w:rsidRDefault="00E37486" w:rsidP="00E3748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FD4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Мурманска от 30.05.2012        № 1159 «Об утверждении реестра услуг, предоставляемых по обращениям заявителей в муниципальном образовании город Мурманск»</w:t>
      </w:r>
      <w:r>
        <w:rPr>
          <w:rStyle w:val="af0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822E4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2E4">
        <w:rPr>
          <w:sz w:val="28"/>
          <w:szCs w:val="28"/>
        </w:rPr>
        <w:t>2.6. Перечень документов, необходимых для предоставления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2E4">
        <w:rPr>
          <w:sz w:val="28"/>
          <w:szCs w:val="28"/>
        </w:rPr>
        <w:t>Муниципальной услуги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AEA" w:rsidRDefault="00E37486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 xml:space="preserve">2.6.1. </w:t>
      </w:r>
      <w:r w:rsidR="008A3AEA" w:rsidRPr="00ED7DF3">
        <w:rPr>
          <w:sz w:val="28"/>
          <w:szCs w:val="28"/>
        </w:rPr>
        <w:t xml:space="preserve">Для получения Муниципальной услуги Заявитель предоставляет в Комитет </w:t>
      </w:r>
      <w:r w:rsidR="00D85720">
        <w:rPr>
          <w:sz w:val="28"/>
          <w:szCs w:val="28"/>
        </w:rPr>
        <w:t>з</w:t>
      </w:r>
      <w:r w:rsidR="008A3AEA" w:rsidRPr="001F6496">
        <w:rPr>
          <w:sz w:val="28"/>
          <w:szCs w:val="28"/>
        </w:rPr>
        <w:t>аявление</w:t>
      </w:r>
      <w:r w:rsidR="00840737">
        <w:rPr>
          <w:sz w:val="28"/>
          <w:szCs w:val="28"/>
        </w:rPr>
        <w:t xml:space="preserve"> </w:t>
      </w:r>
      <w:r w:rsidR="008A3AEA" w:rsidRPr="00ED7DF3">
        <w:rPr>
          <w:sz w:val="28"/>
          <w:szCs w:val="28"/>
        </w:rPr>
        <w:t xml:space="preserve">согласно приложению № </w:t>
      </w:r>
      <w:r w:rsidR="00A1016B">
        <w:rPr>
          <w:sz w:val="28"/>
          <w:szCs w:val="28"/>
        </w:rPr>
        <w:t>2</w:t>
      </w:r>
      <w:r w:rsidR="008A3AEA" w:rsidRPr="00ED7DF3">
        <w:rPr>
          <w:sz w:val="28"/>
          <w:szCs w:val="28"/>
        </w:rPr>
        <w:t xml:space="preserve"> к настоящему Админ</w:t>
      </w:r>
      <w:r w:rsidR="00E57CB3">
        <w:rPr>
          <w:sz w:val="28"/>
          <w:szCs w:val="28"/>
        </w:rPr>
        <w:t>истративному регламенту</w:t>
      </w:r>
      <w:r w:rsidR="00D85720">
        <w:rPr>
          <w:sz w:val="28"/>
          <w:szCs w:val="28"/>
        </w:rPr>
        <w:t xml:space="preserve"> (далее – Заявление)</w:t>
      </w:r>
      <w:r w:rsidR="008A3AEA">
        <w:rPr>
          <w:sz w:val="28"/>
          <w:szCs w:val="28"/>
        </w:rPr>
        <w:t xml:space="preserve">. </w:t>
      </w:r>
    </w:p>
    <w:p w:rsidR="008A3AEA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FB6">
        <w:rPr>
          <w:sz w:val="28"/>
          <w:szCs w:val="28"/>
        </w:rPr>
        <w:t xml:space="preserve">Кроме того, для предоставления </w:t>
      </w:r>
      <w:r>
        <w:rPr>
          <w:sz w:val="28"/>
          <w:szCs w:val="28"/>
        </w:rPr>
        <w:t>М</w:t>
      </w:r>
      <w:r w:rsidRPr="008C0FB6">
        <w:rPr>
          <w:sz w:val="28"/>
          <w:szCs w:val="28"/>
        </w:rPr>
        <w:t>униципальной услуги необходимы следующие документы:</w:t>
      </w:r>
      <w:r>
        <w:rPr>
          <w:sz w:val="28"/>
          <w:szCs w:val="28"/>
        </w:rPr>
        <w:t xml:space="preserve"> </w:t>
      </w:r>
    </w:p>
    <w:p w:rsidR="008A3AEA" w:rsidRDefault="00D10C38" w:rsidP="008A3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74A">
        <w:rPr>
          <w:sz w:val="28"/>
          <w:szCs w:val="28"/>
        </w:rPr>
        <w:t>2.6.1.</w:t>
      </w:r>
      <w:r w:rsidR="00D5756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8A3AEA">
        <w:rPr>
          <w:sz w:val="28"/>
          <w:szCs w:val="28"/>
        </w:rPr>
        <w:t xml:space="preserve">Копия </w:t>
      </w:r>
      <w:r w:rsidR="008A3AEA" w:rsidRPr="003474C9">
        <w:rPr>
          <w:sz w:val="28"/>
          <w:szCs w:val="28"/>
        </w:rPr>
        <w:t>документа, удостоверяющего личность</w:t>
      </w:r>
      <w:r w:rsidR="008A3AEA">
        <w:rPr>
          <w:sz w:val="28"/>
          <w:szCs w:val="28"/>
        </w:rPr>
        <w:t xml:space="preserve"> - для индивидуальных предпринимателей</w:t>
      </w:r>
      <w:r w:rsidR="00D85720">
        <w:rPr>
          <w:sz w:val="28"/>
          <w:szCs w:val="28"/>
        </w:rPr>
        <w:t xml:space="preserve"> (паспорт)</w:t>
      </w:r>
      <w:r w:rsidR="0055614F">
        <w:rPr>
          <w:sz w:val="28"/>
          <w:szCs w:val="28"/>
        </w:rPr>
        <w:t>.</w:t>
      </w:r>
    </w:p>
    <w:p w:rsidR="007E134C" w:rsidRPr="003474C9" w:rsidRDefault="008E774A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D5756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1B4ACD" w:rsidRPr="009F31F5">
        <w:rPr>
          <w:sz w:val="28"/>
          <w:szCs w:val="28"/>
        </w:rPr>
        <w:t>Проект технического задания (или макет), подробно описывающий планируемое применение имиджевой символики (место размещения, размер, материал, тираж).</w:t>
      </w:r>
    </w:p>
    <w:p w:rsidR="00D57566" w:rsidRDefault="008E774A" w:rsidP="00D10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D5756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8A3AEA">
        <w:rPr>
          <w:sz w:val="28"/>
          <w:szCs w:val="28"/>
        </w:rPr>
        <w:t xml:space="preserve">Выписка </w:t>
      </w:r>
      <w:r w:rsidR="008A3AEA" w:rsidRPr="003474C9">
        <w:rPr>
          <w:sz w:val="28"/>
          <w:szCs w:val="28"/>
        </w:rPr>
        <w:t xml:space="preserve">из Единого государственного реестра юридических лиц или </w:t>
      </w:r>
      <w:r w:rsidR="00F20917" w:rsidRPr="003474C9">
        <w:rPr>
          <w:sz w:val="28"/>
          <w:szCs w:val="28"/>
        </w:rPr>
        <w:t xml:space="preserve">Единого государственного реестра </w:t>
      </w:r>
      <w:r w:rsidR="008A3AEA" w:rsidRPr="003474C9">
        <w:rPr>
          <w:sz w:val="28"/>
          <w:szCs w:val="28"/>
        </w:rPr>
        <w:t>индивидуальных предпринимателей, полученн</w:t>
      </w:r>
      <w:r w:rsidR="008A3AEA">
        <w:rPr>
          <w:sz w:val="28"/>
          <w:szCs w:val="28"/>
        </w:rPr>
        <w:t>ая</w:t>
      </w:r>
      <w:r w:rsidR="008A3AEA" w:rsidRPr="003474C9">
        <w:rPr>
          <w:sz w:val="28"/>
          <w:szCs w:val="28"/>
        </w:rPr>
        <w:t xml:space="preserve"> не ранее чем за 30 календарных дней до даты</w:t>
      </w:r>
      <w:r w:rsidR="008A3AEA">
        <w:rPr>
          <w:sz w:val="28"/>
          <w:szCs w:val="28"/>
        </w:rPr>
        <w:t xml:space="preserve"> предоставления документов.                          </w:t>
      </w:r>
    </w:p>
    <w:p w:rsidR="00F20917" w:rsidRPr="00E77332" w:rsidRDefault="00F20917" w:rsidP="00D10C38">
      <w:pPr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2.6.2.</w:t>
      </w:r>
      <w:r>
        <w:rPr>
          <w:sz w:val="28"/>
          <w:szCs w:val="28"/>
          <w:lang w:val="en-US"/>
        </w:rPr>
        <w:t> </w:t>
      </w:r>
      <w:r w:rsidR="008E774A">
        <w:rPr>
          <w:sz w:val="28"/>
          <w:szCs w:val="28"/>
        </w:rPr>
        <w:t xml:space="preserve">Обязанность по предоставлению документов, указанных в </w:t>
      </w:r>
      <w:r w:rsidR="0055614F">
        <w:rPr>
          <w:sz w:val="28"/>
          <w:szCs w:val="28"/>
        </w:rPr>
        <w:t>под</w:t>
      </w:r>
      <w:r w:rsidR="008E774A">
        <w:rPr>
          <w:sz w:val="28"/>
          <w:szCs w:val="28"/>
        </w:rPr>
        <w:t>пунктах 2.6.1.1 – 2.6.1.</w:t>
      </w:r>
      <w:r w:rsidR="008A3AEA">
        <w:rPr>
          <w:sz w:val="28"/>
          <w:szCs w:val="28"/>
        </w:rPr>
        <w:t xml:space="preserve">2 настоящего </w:t>
      </w:r>
      <w:r w:rsidR="008A3AEA" w:rsidRPr="00ED7DF3">
        <w:rPr>
          <w:sz w:val="28"/>
          <w:szCs w:val="28"/>
        </w:rPr>
        <w:t>Административно</w:t>
      </w:r>
      <w:r w:rsidR="008A3AEA">
        <w:rPr>
          <w:sz w:val="28"/>
          <w:szCs w:val="28"/>
        </w:rPr>
        <w:t>го</w:t>
      </w:r>
      <w:r w:rsidR="008A3AEA" w:rsidRPr="00ED7DF3">
        <w:rPr>
          <w:sz w:val="28"/>
          <w:szCs w:val="28"/>
        </w:rPr>
        <w:t xml:space="preserve"> </w:t>
      </w:r>
      <w:r w:rsidR="008A3AEA">
        <w:rPr>
          <w:sz w:val="28"/>
          <w:szCs w:val="28"/>
        </w:rPr>
        <w:t>р</w:t>
      </w:r>
      <w:r w:rsidR="008E774A">
        <w:rPr>
          <w:sz w:val="28"/>
          <w:szCs w:val="28"/>
        </w:rPr>
        <w:t xml:space="preserve">егламента, возложена на Заявителя. </w:t>
      </w:r>
    </w:p>
    <w:p w:rsidR="007E134C" w:rsidRPr="003474C9" w:rsidRDefault="00F20917" w:rsidP="001F6496">
      <w:pPr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1A1DC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8E774A">
        <w:rPr>
          <w:sz w:val="28"/>
          <w:szCs w:val="28"/>
        </w:rPr>
        <w:t xml:space="preserve">Документ, указанный в </w:t>
      </w:r>
      <w:r w:rsidR="0055614F">
        <w:rPr>
          <w:sz w:val="28"/>
          <w:szCs w:val="28"/>
        </w:rPr>
        <w:t>под</w:t>
      </w:r>
      <w:r w:rsidR="008E774A">
        <w:rPr>
          <w:sz w:val="28"/>
          <w:szCs w:val="28"/>
        </w:rPr>
        <w:t>пункте 2.6.1.</w:t>
      </w:r>
      <w:r w:rsidR="008A3AEA">
        <w:rPr>
          <w:sz w:val="28"/>
          <w:szCs w:val="28"/>
        </w:rPr>
        <w:t>3</w:t>
      </w:r>
      <w:r w:rsidR="008E774A">
        <w:rPr>
          <w:sz w:val="28"/>
          <w:szCs w:val="28"/>
        </w:rPr>
        <w:t xml:space="preserve"> настоящего </w:t>
      </w:r>
      <w:r w:rsidR="008A3AEA" w:rsidRPr="00ED7DF3">
        <w:rPr>
          <w:sz w:val="28"/>
          <w:szCs w:val="28"/>
        </w:rPr>
        <w:t>Административно</w:t>
      </w:r>
      <w:r w:rsidR="008A3AEA">
        <w:rPr>
          <w:sz w:val="28"/>
          <w:szCs w:val="28"/>
        </w:rPr>
        <w:t>го</w:t>
      </w:r>
      <w:r w:rsidR="008A3AEA" w:rsidRPr="00ED7DF3">
        <w:rPr>
          <w:sz w:val="28"/>
          <w:szCs w:val="28"/>
        </w:rPr>
        <w:t xml:space="preserve"> </w:t>
      </w:r>
      <w:r w:rsidR="008A3AEA">
        <w:rPr>
          <w:sz w:val="28"/>
          <w:szCs w:val="28"/>
        </w:rPr>
        <w:t>регламента</w:t>
      </w:r>
      <w:r w:rsidR="008E774A">
        <w:rPr>
          <w:sz w:val="28"/>
          <w:szCs w:val="28"/>
        </w:rPr>
        <w:t xml:space="preserve">, </w:t>
      </w:r>
      <w:r w:rsidR="008E774A" w:rsidRPr="00A52C2F">
        <w:rPr>
          <w:sz w:val="28"/>
          <w:szCs w:val="28"/>
        </w:rPr>
        <w:t>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</w:t>
      </w:r>
      <w:r w:rsidR="00BD00F8">
        <w:rPr>
          <w:sz w:val="28"/>
          <w:szCs w:val="28"/>
        </w:rPr>
        <w:t>, в том числе</w:t>
      </w:r>
      <w:r w:rsidR="005F62E7">
        <w:rPr>
          <w:sz w:val="28"/>
          <w:szCs w:val="28"/>
        </w:rPr>
        <w:t>,</w:t>
      </w:r>
      <w:r w:rsidR="00BD00F8">
        <w:rPr>
          <w:sz w:val="28"/>
          <w:szCs w:val="28"/>
        </w:rPr>
        <w:t xml:space="preserve"> при наличии технической возможности</w:t>
      </w:r>
      <w:r w:rsidR="005F62E7">
        <w:rPr>
          <w:sz w:val="28"/>
          <w:szCs w:val="28"/>
        </w:rPr>
        <w:t>,</w:t>
      </w:r>
      <w:r w:rsidR="00BD00F8">
        <w:rPr>
          <w:sz w:val="28"/>
          <w:szCs w:val="28"/>
        </w:rPr>
        <w:t xml:space="preserve"> в электронной форме</w:t>
      </w:r>
      <w:r w:rsidR="005F62E7">
        <w:rPr>
          <w:sz w:val="28"/>
          <w:szCs w:val="28"/>
        </w:rPr>
        <w:t xml:space="preserve"> с использованием системы межведомственного информационного взаимодействия в случае, если Заявитель не предоставил его самостоятельно.</w:t>
      </w:r>
    </w:p>
    <w:p w:rsidR="007E134C" w:rsidRPr="001A1DC4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lastRenderedPageBreak/>
        <w:t>2.6.</w:t>
      </w:r>
      <w:r w:rsidR="00F20917">
        <w:rPr>
          <w:sz w:val="28"/>
          <w:szCs w:val="28"/>
        </w:rPr>
        <w:t>4</w:t>
      </w:r>
      <w:r w:rsidRPr="001A1DC4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A1DC4">
        <w:rPr>
          <w:sz w:val="28"/>
          <w:szCs w:val="28"/>
        </w:rPr>
        <w:t>Заявление, а также документы, указанные в пункт</w:t>
      </w:r>
      <w:r>
        <w:rPr>
          <w:sz w:val="28"/>
          <w:szCs w:val="28"/>
        </w:rPr>
        <w:t>е</w:t>
      </w:r>
      <w:r w:rsidRPr="001A1DC4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1A1DC4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</w:t>
      </w:r>
      <w:r w:rsidR="00361136">
        <w:rPr>
          <w:sz w:val="28"/>
          <w:szCs w:val="28"/>
        </w:rPr>
        <w:t>,</w:t>
      </w:r>
      <w:r w:rsidRPr="001A1DC4">
        <w:rPr>
          <w:sz w:val="28"/>
          <w:szCs w:val="28"/>
        </w:rPr>
        <w:t xml:space="preserve"> и направлены в Комитет с использованием информационно-телекоммуникационных сетей общего пользования, в том числе сети Интернет</w:t>
      </w:r>
      <w:r w:rsidR="00D85720">
        <w:rPr>
          <w:sz w:val="28"/>
          <w:szCs w:val="28"/>
        </w:rPr>
        <w:t xml:space="preserve">. </w:t>
      </w:r>
      <w:r w:rsidRPr="001A1DC4">
        <w:rPr>
          <w:sz w:val="28"/>
          <w:szCs w:val="28"/>
        </w:rPr>
        <w:t xml:space="preserve"> </w:t>
      </w:r>
    </w:p>
    <w:p w:rsidR="00E3748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Направление Заявителем документов в электронном виде является основанием для предоставления Муниципальной услуги.</w:t>
      </w:r>
    </w:p>
    <w:p w:rsidR="00B07011" w:rsidRDefault="00552A7D" w:rsidP="0055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2.6.5. </w:t>
      </w:r>
      <w:r>
        <w:rPr>
          <w:rFonts w:eastAsiaTheme="minorHAnsi"/>
          <w:sz w:val="28"/>
          <w:szCs w:val="28"/>
          <w:lang w:eastAsia="en-US"/>
        </w:rPr>
        <w:t xml:space="preserve">Запрещается </w:t>
      </w:r>
      <w:r w:rsidR="00B07011">
        <w:rPr>
          <w:rFonts w:eastAsiaTheme="minorHAnsi"/>
          <w:sz w:val="28"/>
          <w:szCs w:val="28"/>
          <w:lang w:eastAsia="en-US"/>
        </w:rPr>
        <w:t>требовать от заявителя:</w:t>
      </w:r>
    </w:p>
    <w:p w:rsidR="00B07011" w:rsidRDefault="00B07011" w:rsidP="00556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7011" w:rsidRDefault="00B07011" w:rsidP="00556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</w:t>
      </w:r>
      <w:r w:rsidRPr="00007232">
        <w:rPr>
          <w:rFonts w:eastAsiaTheme="minorHAnsi"/>
          <w:sz w:val="28"/>
          <w:szCs w:val="28"/>
          <w:lang w:eastAsia="en-US"/>
        </w:rPr>
        <w:t>государственных или муниципальных услуг, за исключением документов, указанных</w:t>
      </w:r>
      <w:proofErr w:type="gramEnd"/>
      <w:r w:rsidRPr="00007232">
        <w:rPr>
          <w:rFonts w:eastAsiaTheme="minorHAnsi"/>
          <w:sz w:val="28"/>
          <w:szCs w:val="28"/>
          <w:lang w:eastAsia="en-US"/>
        </w:rPr>
        <w:t xml:space="preserve"> в </w:t>
      </w:r>
      <w:hyperlink r:id="rId15" w:history="1">
        <w:r w:rsidRPr="00007232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007232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услуг».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Par116"/>
      <w:bookmarkEnd w:id="2"/>
    </w:p>
    <w:p w:rsidR="00E37486" w:rsidRPr="006459D2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59D2">
        <w:rPr>
          <w:sz w:val="28"/>
          <w:szCs w:val="28"/>
        </w:rPr>
        <w:t>2.7. Перечень оснований для отказа в приеме документов,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20"/>
      <w:bookmarkEnd w:id="3"/>
      <w:r w:rsidRPr="006459D2">
        <w:rPr>
          <w:sz w:val="28"/>
          <w:szCs w:val="28"/>
        </w:rPr>
        <w:t>отказа в предоставлении Муниципальной услуги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7486" w:rsidRDefault="00E37486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4C68E9">
        <w:rPr>
          <w:sz w:val="28"/>
          <w:szCs w:val="28"/>
        </w:rPr>
        <w:t>2.7.1.</w:t>
      </w:r>
      <w:r w:rsidR="00D10C38">
        <w:rPr>
          <w:sz w:val="28"/>
          <w:szCs w:val="28"/>
        </w:rPr>
        <w:t> </w:t>
      </w:r>
      <w:r w:rsidR="008A3AEA" w:rsidRPr="00ED7DF3">
        <w:rPr>
          <w:sz w:val="28"/>
          <w:szCs w:val="28"/>
        </w:rPr>
        <w:t>Оснований для отказа в при</w:t>
      </w:r>
      <w:r w:rsidR="00890829">
        <w:rPr>
          <w:sz w:val="28"/>
          <w:szCs w:val="28"/>
        </w:rPr>
        <w:t xml:space="preserve">еме документов не предусмотрено, за исключением </w:t>
      </w:r>
      <w:r w:rsidR="0055614F">
        <w:rPr>
          <w:sz w:val="28"/>
          <w:szCs w:val="28"/>
        </w:rPr>
        <w:t>пункта</w:t>
      </w:r>
      <w:r w:rsidR="00890829">
        <w:rPr>
          <w:sz w:val="28"/>
          <w:szCs w:val="28"/>
        </w:rPr>
        <w:t xml:space="preserve"> 2.7.2.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68E9">
        <w:rPr>
          <w:sz w:val="28"/>
          <w:szCs w:val="28"/>
        </w:rPr>
        <w:t>7.2.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>Основанием для отказа в приеме документов в электронном виде является: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A50399">
        <w:rPr>
          <w:sz w:val="28"/>
          <w:szCs w:val="28"/>
        </w:rPr>
        <w:t>–</w:t>
      </w:r>
      <w:r w:rsidRPr="00ED7DF3">
        <w:rPr>
          <w:sz w:val="28"/>
          <w:szCs w:val="28"/>
        </w:rPr>
        <w:t xml:space="preserve"> подписание документов несоответствующими электронными подписями;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A50399">
        <w:rPr>
          <w:sz w:val="28"/>
          <w:szCs w:val="28"/>
        </w:rPr>
        <w:t>–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A50399">
        <w:rPr>
          <w:sz w:val="28"/>
          <w:szCs w:val="28"/>
        </w:rPr>
        <w:t>–</w:t>
      </w:r>
      <w:r w:rsidR="0055614F"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>электронны</w:t>
      </w:r>
      <w:r w:rsidR="0055614F">
        <w:rPr>
          <w:sz w:val="28"/>
          <w:szCs w:val="28"/>
        </w:rPr>
        <w:t>е</w:t>
      </w:r>
      <w:r w:rsidRPr="00ED7DF3">
        <w:rPr>
          <w:sz w:val="28"/>
          <w:szCs w:val="28"/>
        </w:rPr>
        <w:t xml:space="preserve"> подпис</w:t>
      </w:r>
      <w:r w:rsidR="0055614F">
        <w:rPr>
          <w:sz w:val="28"/>
          <w:szCs w:val="28"/>
        </w:rPr>
        <w:t>и</w:t>
      </w:r>
      <w:r w:rsidRPr="00ED7DF3">
        <w:rPr>
          <w:sz w:val="28"/>
          <w:szCs w:val="28"/>
        </w:rPr>
        <w:t xml:space="preserve"> документов</w:t>
      </w:r>
      <w:r w:rsidR="0055614F">
        <w:rPr>
          <w:sz w:val="28"/>
          <w:szCs w:val="28"/>
        </w:rPr>
        <w:t xml:space="preserve"> не являются подлинными</w:t>
      </w:r>
      <w:r w:rsidRPr="00ED7DF3">
        <w:rPr>
          <w:sz w:val="28"/>
          <w:szCs w:val="28"/>
        </w:rPr>
        <w:t>;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A50399">
        <w:rPr>
          <w:sz w:val="28"/>
          <w:szCs w:val="28"/>
        </w:rPr>
        <w:t>–</w:t>
      </w:r>
      <w:r w:rsidRPr="00ED7DF3">
        <w:rPr>
          <w:sz w:val="28"/>
          <w:szCs w:val="28"/>
        </w:rPr>
        <w:t xml:space="preserve"> отсутствие электронной подписи;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A5039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D7DF3">
        <w:rPr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8A3AEA" w:rsidRPr="00ED7DF3" w:rsidRDefault="008A3AEA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A5039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D7DF3">
        <w:rPr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C246AC" w:rsidRDefault="00C246AC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54">
        <w:rPr>
          <w:sz w:val="28"/>
          <w:szCs w:val="28"/>
        </w:rPr>
        <w:t>2.7.</w:t>
      </w:r>
      <w:r>
        <w:rPr>
          <w:sz w:val="28"/>
          <w:szCs w:val="28"/>
        </w:rPr>
        <w:t>3</w:t>
      </w:r>
      <w:r w:rsidRPr="00CD0054">
        <w:rPr>
          <w:sz w:val="28"/>
          <w:szCs w:val="28"/>
        </w:rPr>
        <w:t>. Основани</w:t>
      </w:r>
      <w:r>
        <w:rPr>
          <w:sz w:val="28"/>
          <w:szCs w:val="28"/>
        </w:rPr>
        <w:t>я</w:t>
      </w:r>
      <w:r w:rsidRPr="00CD005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D0054">
        <w:rPr>
          <w:sz w:val="28"/>
          <w:szCs w:val="28"/>
        </w:rPr>
        <w:t xml:space="preserve"> для отказа в </w:t>
      </w:r>
      <w:proofErr w:type="gramStart"/>
      <w:r w:rsidRPr="00CD0054">
        <w:rPr>
          <w:sz w:val="28"/>
          <w:szCs w:val="28"/>
        </w:rPr>
        <w:t>предоставлении</w:t>
      </w:r>
      <w:proofErr w:type="gramEnd"/>
      <w:r w:rsidRPr="00CD005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0054">
        <w:rPr>
          <w:sz w:val="28"/>
          <w:szCs w:val="28"/>
        </w:rPr>
        <w:t>униципальной услуги явля</w:t>
      </w:r>
      <w:r>
        <w:rPr>
          <w:sz w:val="28"/>
          <w:szCs w:val="28"/>
        </w:rPr>
        <w:t>ю</w:t>
      </w:r>
      <w:r w:rsidRPr="00CD0054">
        <w:rPr>
          <w:sz w:val="28"/>
          <w:szCs w:val="28"/>
        </w:rPr>
        <w:t>тся:</w:t>
      </w:r>
    </w:p>
    <w:p w:rsidR="00C246AC" w:rsidRPr="00CD0054" w:rsidRDefault="00C246AC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16302">
        <w:rPr>
          <w:sz w:val="28"/>
          <w:szCs w:val="28"/>
        </w:rPr>
        <w:t>непредставление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 в них недостоверной информации</w:t>
      </w:r>
      <w:r>
        <w:rPr>
          <w:sz w:val="28"/>
          <w:szCs w:val="28"/>
        </w:rPr>
        <w:t>;</w:t>
      </w:r>
    </w:p>
    <w:p w:rsidR="00C246AC" w:rsidRDefault="00C246AC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054">
        <w:rPr>
          <w:sz w:val="28"/>
          <w:szCs w:val="28"/>
        </w:rPr>
        <w:t xml:space="preserve">- несовпадение предполагаемого места размещения имиджевой символики указанного в </w:t>
      </w:r>
      <w:proofErr w:type="gramStart"/>
      <w:r w:rsidRPr="00CD0054">
        <w:rPr>
          <w:sz w:val="28"/>
          <w:szCs w:val="28"/>
        </w:rPr>
        <w:t>Заявлении</w:t>
      </w:r>
      <w:proofErr w:type="gramEnd"/>
      <w:r w:rsidRPr="00CD0054">
        <w:rPr>
          <w:sz w:val="28"/>
          <w:szCs w:val="28"/>
        </w:rPr>
        <w:t xml:space="preserve"> и в Техническом задании (макете), прилагающемуся к нему</w:t>
      </w:r>
      <w:r>
        <w:rPr>
          <w:sz w:val="28"/>
          <w:szCs w:val="28"/>
        </w:rPr>
        <w:t>, с разрешенными местами размещения, указанными в пункте 3 Положения об имиджевой символике города Мурманска, утвержденного постановлением администрации города Мурманска от 06.10.2014 № 3277.</w:t>
      </w:r>
    </w:p>
    <w:p w:rsidR="00E37486" w:rsidRDefault="00E37486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E9">
        <w:rPr>
          <w:sz w:val="28"/>
          <w:szCs w:val="28"/>
        </w:rPr>
        <w:t>2.7.</w:t>
      </w:r>
      <w:r w:rsidR="008A3AEA">
        <w:rPr>
          <w:sz w:val="28"/>
          <w:szCs w:val="28"/>
        </w:rPr>
        <w:t>4</w:t>
      </w:r>
      <w:r w:rsidRPr="004C68E9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="00BB4543" w:rsidRPr="004C68E9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246AC" w:rsidRPr="004C68E9" w:rsidRDefault="00C246AC" w:rsidP="00C2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4C68E9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32"/>
      <w:bookmarkEnd w:id="4"/>
      <w:r w:rsidRPr="004C68E9">
        <w:rPr>
          <w:sz w:val="28"/>
          <w:szCs w:val="28"/>
        </w:rPr>
        <w:t>2.8. Размер платы, взимаемой с Заявителя при предоставлении</w:t>
      </w:r>
    </w:p>
    <w:p w:rsidR="00E37486" w:rsidRPr="00412631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8E9">
        <w:rPr>
          <w:sz w:val="28"/>
          <w:szCs w:val="28"/>
        </w:rPr>
        <w:t>Муниципальной услуги, и способы ее взимания</w:t>
      </w:r>
    </w:p>
    <w:p w:rsidR="00E37486" w:rsidRPr="00412631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Par134"/>
      <w:bookmarkEnd w:id="5"/>
    </w:p>
    <w:p w:rsidR="00E37486" w:rsidRDefault="00BB454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AEA" w:rsidRPr="006459D2" w:rsidRDefault="008A3AEA" w:rsidP="008A3A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37"/>
      <w:bookmarkStart w:id="7" w:name="Par150"/>
      <w:bookmarkStart w:id="8" w:name="Par151"/>
      <w:bookmarkEnd w:id="6"/>
      <w:bookmarkEnd w:id="7"/>
      <w:bookmarkEnd w:id="8"/>
      <w:r w:rsidRPr="006459D2">
        <w:rPr>
          <w:sz w:val="28"/>
          <w:szCs w:val="28"/>
        </w:rPr>
        <w:t>2.9. Требования к местам предоставления</w:t>
      </w:r>
    </w:p>
    <w:p w:rsidR="008A3AEA" w:rsidRPr="006459D2" w:rsidRDefault="008A3AEA" w:rsidP="008A3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59D2">
        <w:rPr>
          <w:sz w:val="28"/>
          <w:szCs w:val="28"/>
        </w:rPr>
        <w:t>Муниципальной услуги</w:t>
      </w:r>
    </w:p>
    <w:p w:rsidR="008A3AEA" w:rsidRPr="004554F7" w:rsidRDefault="008A3AEA" w:rsidP="008A3AE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Par139"/>
      <w:bookmarkEnd w:id="9"/>
    </w:p>
    <w:p w:rsidR="008A3AEA" w:rsidRPr="00A50399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40"/>
      <w:bookmarkEnd w:id="10"/>
      <w:r w:rsidRPr="00A50399">
        <w:rPr>
          <w:sz w:val="28"/>
          <w:szCs w:val="28"/>
        </w:rPr>
        <w:t>2.9.1.</w:t>
      </w:r>
      <w:r w:rsidR="00D10C38">
        <w:rPr>
          <w:sz w:val="28"/>
          <w:szCs w:val="28"/>
        </w:rPr>
        <w:t> </w:t>
      </w:r>
      <w:r w:rsidR="00062E82" w:rsidRPr="003433C5">
        <w:rPr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приёма получателей муниципальной услуги, обеспечива</w:t>
      </w:r>
      <w:r w:rsidR="00062E82">
        <w:rPr>
          <w:sz w:val="28"/>
          <w:szCs w:val="28"/>
        </w:rPr>
        <w:t>е</w:t>
      </w:r>
      <w:r w:rsidR="00062E82" w:rsidRPr="003433C5">
        <w:rPr>
          <w:sz w:val="28"/>
          <w:szCs w:val="28"/>
        </w:rPr>
        <w:t>тся в соответствии с законодательством Российской Федерации о социальной защите инвалидов.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99">
        <w:rPr>
          <w:sz w:val="28"/>
          <w:szCs w:val="28"/>
        </w:rPr>
        <w:t>2.9.2.</w:t>
      </w:r>
      <w:r w:rsidR="00D10C38">
        <w:rPr>
          <w:sz w:val="28"/>
          <w:szCs w:val="28"/>
        </w:rPr>
        <w:t> </w:t>
      </w:r>
      <w:r w:rsidRPr="00A50399">
        <w:rPr>
          <w:sz w:val="28"/>
          <w:szCs w:val="28"/>
        </w:rPr>
        <w:t>Помещения, предназначенные для ожидания предоставления Муниципальной услуги, должны быть оборудованы информационными стендами с размещённой на них информацией по предоставлению Муниципальной услуги согласно подразделу 1.3 настоящего Административного регламента, местами</w:t>
      </w:r>
      <w:r w:rsidRPr="006459D2">
        <w:rPr>
          <w:sz w:val="28"/>
          <w:szCs w:val="28"/>
        </w:rPr>
        <w:t xml:space="preserve"> для сидения, а также столами (стойками) для возможности заполнения Заявления и оформления документов.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1"/>
      <w:bookmarkEnd w:id="11"/>
      <w:r>
        <w:rPr>
          <w:sz w:val="28"/>
          <w:szCs w:val="28"/>
        </w:rPr>
        <w:t>2.9.3</w:t>
      </w:r>
      <w:r w:rsidRPr="006459D2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459D2">
        <w:rPr>
          <w:sz w:val="28"/>
          <w:szCs w:val="28"/>
        </w:rPr>
        <w:t>Кабинет приема Заявителей должен быть оборудован информационной табличкой с указанием: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номера кабинета;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2" w:name="Par147"/>
      <w:bookmarkEnd w:id="12"/>
      <w:r w:rsidRPr="006459D2">
        <w:rPr>
          <w:sz w:val="28"/>
          <w:szCs w:val="28"/>
        </w:rPr>
        <w:t>фамилии, имени, отчества и должности лица, осуществляющего прием;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часов приема, времени перерыва.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</w:t>
      </w:r>
      <w:r w:rsidRPr="006459D2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459D2">
        <w:rPr>
          <w:sz w:val="28"/>
          <w:szCs w:val="28"/>
        </w:rPr>
        <w:t xml:space="preserve"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</w:t>
      </w:r>
      <w:r w:rsidRPr="006459D2">
        <w:rPr>
          <w:sz w:val="28"/>
          <w:szCs w:val="28"/>
        </w:rPr>
        <w:lastRenderedPageBreak/>
        <w:t>оргтехникой, позволяющей своевременно и в полном объеме организовать предоставление Муниципальной услуги.</w:t>
      </w:r>
    </w:p>
    <w:p w:rsidR="00E37486" w:rsidRPr="001A1DC4" w:rsidRDefault="00E37486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AEA" w:rsidRPr="006459D2" w:rsidRDefault="008A3AEA" w:rsidP="008A3A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59D2">
        <w:rPr>
          <w:sz w:val="28"/>
          <w:szCs w:val="28"/>
        </w:rPr>
        <w:t>2.10. Показатели доступности и качества</w:t>
      </w:r>
      <w:r>
        <w:rPr>
          <w:sz w:val="28"/>
          <w:szCs w:val="28"/>
        </w:rPr>
        <w:t xml:space="preserve"> предоставления</w:t>
      </w:r>
    </w:p>
    <w:p w:rsidR="008A3AEA" w:rsidRPr="006459D2" w:rsidRDefault="008A3AEA" w:rsidP="008A3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59D2">
        <w:rPr>
          <w:sz w:val="28"/>
          <w:szCs w:val="28"/>
        </w:rPr>
        <w:t>Муниципальной услуги</w:t>
      </w:r>
    </w:p>
    <w:p w:rsidR="008A3AEA" w:rsidRPr="004554F7" w:rsidRDefault="008A3AEA" w:rsidP="008A3AE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Par153"/>
      <w:bookmarkEnd w:id="13"/>
    </w:p>
    <w:p w:rsidR="008A3AEA" w:rsidRPr="004B1A40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74">
        <w:rPr>
          <w:sz w:val="28"/>
          <w:szCs w:val="28"/>
        </w:rPr>
        <w:t>2.10.1.</w:t>
      </w:r>
      <w:r w:rsidR="00D10C38">
        <w:rPr>
          <w:sz w:val="28"/>
          <w:szCs w:val="28"/>
        </w:rPr>
        <w:t> </w:t>
      </w:r>
      <w:r w:rsidRPr="008A557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A3AEA" w:rsidRPr="00ED7DF3" w:rsidRDefault="008A3AEA" w:rsidP="008A3AE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время ожидания при подаче заявления и документов для получения Муниципальной услуги; </w:t>
      </w:r>
    </w:p>
    <w:p w:rsidR="008A3AEA" w:rsidRDefault="008A3AEA" w:rsidP="008A3AE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график работы Комитета;</w:t>
      </w:r>
    </w:p>
    <w:p w:rsidR="00E3318D" w:rsidRPr="00ED7DF3" w:rsidRDefault="00E3318D" w:rsidP="008A3AE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услуги;</w:t>
      </w:r>
    </w:p>
    <w:p w:rsidR="008A3AEA" w:rsidRPr="00ED7DF3" w:rsidRDefault="008A3AEA" w:rsidP="008A3AE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полнота информации о предоставляемой Муниципальной услуге;</w:t>
      </w:r>
    </w:p>
    <w:p w:rsidR="008A3AEA" w:rsidRPr="00ED7DF3" w:rsidRDefault="008A3AEA" w:rsidP="008A3AE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простота и ясность изло</w:t>
      </w:r>
      <w:r>
        <w:rPr>
          <w:sz w:val="28"/>
          <w:szCs w:val="28"/>
        </w:rPr>
        <w:t>жения информационных документов.</w:t>
      </w:r>
    </w:p>
    <w:p w:rsidR="008A3AEA" w:rsidRPr="00ED7DF3" w:rsidRDefault="008A3AEA" w:rsidP="008A3A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2.10.2.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A3AEA" w:rsidRPr="00ED7DF3" w:rsidRDefault="008A3AEA" w:rsidP="008A3AE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соблюдение сроков предоставления Муниципальной услуги;</w:t>
      </w:r>
    </w:p>
    <w:p w:rsidR="008A3AEA" w:rsidRPr="00ED7DF3" w:rsidRDefault="008A3AEA" w:rsidP="008A3AE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количество обоснованных жалоб;</w:t>
      </w:r>
    </w:p>
    <w:p w:rsidR="008A3AEA" w:rsidRPr="00ED7DF3" w:rsidRDefault="008A3AEA" w:rsidP="008A3AE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культура обслуживания (вежливость);</w:t>
      </w:r>
    </w:p>
    <w:p w:rsidR="008A3AEA" w:rsidRPr="00ED7DF3" w:rsidRDefault="008A3AEA" w:rsidP="008A3AE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качество результатов труда сотрудников.</w:t>
      </w:r>
    </w:p>
    <w:p w:rsidR="008A3AEA" w:rsidRDefault="008A3AEA" w:rsidP="008A3A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2.10.3.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>Показатели доступности и качества предоставления Муниципальной услуги и их значения приведены в приложении № 3 к Административному регламенту.</w:t>
      </w:r>
    </w:p>
    <w:p w:rsidR="00AB377C" w:rsidRPr="00CB3D15" w:rsidRDefault="00AB377C" w:rsidP="008A3A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2.11. Прочие требования к предоставлению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AEA" w:rsidRPr="00ED7DF3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2.11.1. </w:t>
      </w:r>
      <w:proofErr w:type="gramStart"/>
      <w:r w:rsidRPr="00ED7DF3">
        <w:rPr>
          <w:sz w:val="28"/>
          <w:szCs w:val="28"/>
        </w:rPr>
        <w:t>Бланк Заявления, указанный в пункте 2.6.1 настоящего Административного регламента, Заявитель может получить в электронном виде на интернет-портале государственных и муниципальных услуг (http://gosuslugi.ru), на региональном интернет-портале государственных и муниципальных услуг (</w:t>
      </w:r>
      <w:r w:rsidR="00F20917" w:rsidRPr="0055614F">
        <w:rPr>
          <w:sz w:val="28"/>
          <w:szCs w:val="28"/>
        </w:rPr>
        <w:t>http://51.gosuslugi.ru</w:t>
      </w:r>
      <w:r w:rsidRPr="00ED7DF3">
        <w:rPr>
          <w:sz w:val="28"/>
          <w:szCs w:val="28"/>
        </w:rPr>
        <w:t>)</w:t>
      </w:r>
      <w:r w:rsidR="00F20917">
        <w:rPr>
          <w:sz w:val="28"/>
          <w:szCs w:val="28"/>
        </w:rPr>
        <w:t xml:space="preserve">, </w:t>
      </w:r>
      <w:r w:rsidR="00F20917" w:rsidRPr="00ED7DF3">
        <w:rPr>
          <w:sz w:val="28"/>
          <w:szCs w:val="28"/>
        </w:rPr>
        <w:t>официальном сайте администрации города Мурманска в сети Интернет</w:t>
      </w:r>
      <w:r w:rsidRPr="00ED7DF3">
        <w:rPr>
          <w:sz w:val="28"/>
          <w:szCs w:val="28"/>
        </w:rPr>
        <w:t>.</w:t>
      </w:r>
      <w:proofErr w:type="gramEnd"/>
    </w:p>
    <w:p w:rsidR="008A3AEA" w:rsidRPr="00ED7DF3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2.11.2. Ссылки на </w:t>
      </w:r>
      <w:proofErr w:type="gramStart"/>
      <w:r w:rsidRPr="00ED7DF3">
        <w:rPr>
          <w:sz w:val="28"/>
          <w:szCs w:val="28"/>
        </w:rPr>
        <w:t>интернет-порталы</w:t>
      </w:r>
      <w:proofErr w:type="gramEnd"/>
      <w:r w:rsidRPr="00ED7DF3">
        <w:rPr>
          <w:sz w:val="28"/>
          <w:szCs w:val="28"/>
        </w:rPr>
        <w:t xml:space="preserve"> размещены на официальном сайте администрации города Мурманска в сети Интернет (www.citymurmansk.ru) в разделе «Муниципальные услуги».</w:t>
      </w:r>
    </w:p>
    <w:p w:rsidR="008A3AEA" w:rsidRPr="00ED7DF3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2.11.3. </w:t>
      </w:r>
      <w:proofErr w:type="gramStart"/>
      <w:r w:rsidRPr="00ED7DF3">
        <w:rPr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</w:t>
      </w:r>
      <w:r w:rsidRPr="00A50399">
        <w:rPr>
          <w:sz w:val="28"/>
          <w:szCs w:val="28"/>
        </w:rPr>
        <w:t>–</w:t>
      </w:r>
      <w:r w:rsidRPr="00ED7DF3">
        <w:rPr>
          <w:sz w:val="28"/>
          <w:szCs w:val="28"/>
        </w:rPr>
        <w:t xml:space="preserve">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</w:t>
      </w:r>
      <w:r>
        <w:rPr>
          <w:sz w:val="28"/>
          <w:szCs w:val="28"/>
        </w:rPr>
        <w:t xml:space="preserve">            </w:t>
      </w:r>
      <w:r w:rsidRPr="00ED7DF3">
        <w:rPr>
          <w:sz w:val="28"/>
          <w:szCs w:val="28"/>
        </w:rPr>
        <w:t xml:space="preserve">от 25.06.2012 № 634 «О видах электронной подписи, использование которых </w:t>
      </w:r>
      <w:r w:rsidRPr="00ED7DF3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</w:t>
      </w:r>
      <w:r w:rsidRPr="00ED7DF3">
        <w:rPr>
          <w:rStyle w:val="af0"/>
          <w:sz w:val="28"/>
          <w:szCs w:val="28"/>
        </w:rPr>
        <w:footnoteReference w:id="6"/>
      </w:r>
      <w:r w:rsidRPr="00ED7DF3">
        <w:rPr>
          <w:sz w:val="28"/>
          <w:szCs w:val="28"/>
        </w:rPr>
        <w:t>.</w:t>
      </w:r>
      <w:proofErr w:type="gramEnd"/>
    </w:p>
    <w:p w:rsidR="008A3AEA" w:rsidRPr="00ED7DF3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2.11.4. </w:t>
      </w:r>
      <w:proofErr w:type="gramStart"/>
      <w:r w:rsidRPr="00ED7DF3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       № 796 «Об утверждении требований</w:t>
      </w:r>
      <w:proofErr w:type="gramEnd"/>
      <w:r w:rsidRPr="00ED7DF3">
        <w:rPr>
          <w:sz w:val="28"/>
          <w:szCs w:val="28"/>
        </w:rPr>
        <w:t xml:space="preserve"> к средствам электронной подписи и требований к средствам удостоверяющего центра».</w:t>
      </w:r>
    </w:p>
    <w:p w:rsidR="009236F5" w:rsidRPr="006D0D56" w:rsidRDefault="009236F5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3. Состав, последовательность и сроки выполнения</w:t>
      </w:r>
    </w:p>
    <w:p w:rsidR="00E3748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административных процедур, требования к порядку их</w:t>
      </w:r>
      <w:r w:rsidR="00A1016B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>выполнения</w:t>
      </w:r>
    </w:p>
    <w:p w:rsidR="00A1016B" w:rsidRDefault="00A1016B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3.1. Общие положения</w:t>
      </w:r>
    </w:p>
    <w:p w:rsidR="00A1016B" w:rsidRPr="006D0D56" w:rsidRDefault="00A1016B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37486" w:rsidRPr="006D0D56" w:rsidRDefault="00E37486" w:rsidP="00D10C3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прием и регистрация Заявления </w:t>
      </w:r>
      <w:r w:rsidR="009101A5">
        <w:rPr>
          <w:sz w:val="28"/>
          <w:szCs w:val="28"/>
        </w:rPr>
        <w:t>и</w:t>
      </w:r>
      <w:r w:rsidRPr="006D0D56">
        <w:rPr>
          <w:sz w:val="28"/>
          <w:szCs w:val="28"/>
        </w:rPr>
        <w:t xml:space="preserve"> документ</w:t>
      </w:r>
      <w:r w:rsidR="009101A5">
        <w:rPr>
          <w:sz w:val="28"/>
          <w:szCs w:val="28"/>
        </w:rPr>
        <w:t>ов</w:t>
      </w:r>
      <w:r w:rsidRPr="006D0D56">
        <w:rPr>
          <w:sz w:val="28"/>
          <w:szCs w:val="28"/>
        </w:rPr>
        <w:t>;</w:t>
      </w:r>
    </w:p>
    <w:p w:rsidR="00E37486" w:rsidRPr="006D0D56" w:rsidRDefault="00E37486" w:rsidP="00D10C3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6D0D56">
        <w:rPr>
          <w:sz w:val="28"/>
          <w:szCs w:val="28"/>
        </w:rPr>
        <w:t xml:space="preserve">рассмотрение Заявления с документами и принятие </w:t>
      </w:r>
      <w:r w:rsidR="00F64763">
        <w:rPr>
          <w:sz w:val="28"/>
          <w:szCs w:val="28"/>
        </w:rPr>
        <w:t>Комитетом</w:t>
      </w:r>
      <w:r w:rsidRPr="006D0D56">
        <w:rPr>
          <w:sz w:val="28"/>
          <w:szCs w:val="28"/>
        </w:rPr>
        <w:t xml:space="preserve"> решения о выдаче Разрешения или об отказе в выдаче Разрешения;</w:t>
      </w:r>
    </w:p>
    <w:p w:rsidR="00E37486" w:rsidRPr="006D0D56" w:rsidRDefault="00E37486" w:rsidP="00D10C3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выдача Разрешения или направление Заявителю Уведомления об отказе.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3.1.2. Последовательность действий по предоставлению Муниципальной услуги отражена в блок-схеме предоставления Муниципальной услуги согласно приложению № 5 к Административному регламенту.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 xml:space="preserve">3.2. Прием и регистрация Заявления с документами, необходимыми 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для предоставления Муниципальной услуги</w:t>
      </w:r>
    </w:p>
    <w:p w:rsidR="00E37486" w:rsidRPr="006D0D56" w:rsidRDefault="00E37486" w:rsidP="001335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B90" w:rsidRPr="000B63D8" w:rsidRDefault="008A3AEA" w:rsidP="000F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D10C38">
        <w:rPr>
          <w:sz w:val="28"/>
          <w:szCs w:val="28"/>
        </w:rPr>
        <w:t> </w:t>
      </w:r>
      <w:r w:rsidR="000F2B90" w:rsidRPr="000B63D8">
        <w:rPr>
          <w:sz w:val="28"/>
          <w:szCs w:val="28"/>
        </w:rPr>
        <w:t>Основанием для начала предоставления Муниципальной услуги является поступлени</w:t>
      </w:r>
      <w:r w:rsidR="000F2B90">
        <w:rPr>
          <w:sz w:val="28"/>
          <w:szCs w:val="28"/>
        </w:rPr>
        <w:t xml:space="preserve">е в Комитет Заявления по форме </w:t>
      </w:r>
      <w:r w:rsidR="000F2B90" w:rsidRPr="000B63D8">
        <w:rPr>
          <w:sz w:val="28"/>
          <w:szCs w:val="28"/>
        </w:rPr>
        <w:t xml:space="preserve">согласно приложению </w:t>
      </w:r>
      <w:r w:rsidR="000F2B90" w:rsidRPr="000B63D8">
        <w:rPr>
          <w:sz w:val="28"/>
          <w:szCs w:val="28"/>
        </w:rPr>
        <w:br/>
        <w:t>№ 2 к Административному регламенту с документами, указанными в пункте 2.6.1 Административного регламента.</w:t>
      </w:r>
    </w:p>
    <w:p w:rsidR="008A3AEA" w:rsidRPr="00ED7DF3" w:rsidRDefault="000F2B90" w:rsidP="000F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63D8">
        <w:rPr>
          <w:sz w:val="28"/>
          <w:szCs w:val="28"/>
        </w:rPr>
        <w:t>Заявление и документы могут быть представлены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Заявителя), либо направлены по почте на бумажном носителе, через региональный интернет-портал государственных и муниципальных услуг, посредством ТКС общего пользования, в том числе сети Интернет при условии подписания их соответствующей электронной подписью.</w:t>
      </w:r>
      <w:proofErr w:type="gramEnd"/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>3.2.2.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В день получения Заявления и документов муниципальный служащий Комитета, ответственный за делопроизводство, регистрирует их и передает председателю Комитета</w:t>
      </w:r>
      <w:r w:rsidR="00876782">
        <w:rPr>
          <w:sz w:val="28"/>
          <w:szCs w:val="28"/>
        </w:rPr>
        <w:t xml:space="preserve"> (лицу, его замещающему)</w:t>
      </w:r>
      <w:r w:rsidRPr="006D0D56">
        <w:rPr>
          <w:sz w:val="28"/>
          <w:szCs w:val="28"/>
        </w:rPr>
        <w:t>.</w: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 xml:space="preserve">3.3. Рассмотрение Заявления с документами и принятие решения о выдаче Разрешения </w:t>
      </w:r>
      <w:r w:rsidR="007E118B">
        <w:rPr>
          <w:sz w:val="28"/>
          <w:szCs w:val="28"/>
        </w:rPr>
        <w:t>или об отказе в выдаче Разрешения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E118B" w:rsidRPr="006D0D56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3.</w:t>
      </w:r>
      <w:r>
        <w:rPr>
          <w:sz w:val="28"/>
          <w:szCs w:val="28"/>
        </w:rPr>
        <w:t xml:space="preserve">3.1. </w:t>
      </w:r>
      <w:r w:rsidRPr="006D0D56">
        <w:rPr>
          <w:sz w:val="28"/>
          <w:szCs w:val="28"/>
        </w:rPr>
        <w:t>Председатель Комитета</w:t>
      </w:r>
      <w:r w:rsidR="00876782">
        <w:rPr>
          <w:sz w:val="28"/>
          <w:szCs w:val="28"/>
        </w:rPr>
        <w:t xml:space="preserve"> (лицо, его замещающее)</w:t>
      </w:r>
      <w:r w:rsidRPr="006D0D5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одного</w:t>
      </w:r>
      <w:r w:rsidRPr="006D0D56">
        <w:rPr>
          <w:sz w:val="28"/>
          <w:szCs w:val="28"/>
        </w:rPr>
        <w:t xml:space="preserve"> рабочего дня со дня получения Заявления и документов рассматривает их, накладывает резолюцию</w:t>
      </w:r>
      <w:r>
        <w:rPr>
          <w:sz w:val="28"/>
          <w:szCs w:val="28"/>
        </w:rPr>
        <w:t xml:space="preserve"> с указанием фамилии муниципального служащего Комитета, ответственного за предоставление Муниципальной услуги.</w:t>
      </w:r>
      <w:r w:rsidRPr="006D0D56">
        <w:rPr>
          <w:sz w:val="28"/>
          <w:szCs w:val="28"/>
        </w:rPr>
        <w:t xml:space="preserve"> </w:t>
      </w:r>
    </w:p>
    <w:p w:rsidR="007E118B" w:rsidRPr="004C68E9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E9">
        <w:rPr>
          <w:sz w:val="28"/>
          <w:szCs w:val="28"/>
        </w:rPr>
        <w:t>3.3.2.</w:t>
      </w:r>
      <w:r w:rsidR="00D10C38">
        <w:rPr>
          <w:sz w:val="28"/>
          <w:szCs w:val="28"/>
        </w:rPr>
        <w:t> </w:t>
      </w:r>
      <w:r w:rsidRPr="004C68E9">
        <w:rPr>
          <w:sz w:val="28"/>
          <w:szCs w:val="28"/>
        </w:rPr>
        <w:t>Муниципальный служащий Комитета, ответственный за делопроизводство, в день получения Заявления и документов от председателя Комитета</w:t>
      </w:r>
      <w:r w:rsidR="00876782">
        <w:rPr>
          <w:sz w:val="28"/>
          <w:szCs w:val="28"/>
        </w:rPr>
        <w:t xml:space="preserve"> (лица, его замещающего)</w:t>
      </w:r>
      <w:r w:rsidRPr="004C68E9">
        <w:rPr>
          <w:sz w:val="28"/>
          <w:szCs w:val="28"/>
        </w:rPr>
        <w:t xml:space="preserve"> передает их муниципальному служащему Комитета, ответственному за предоставление Муниципальной услуги.</w:t>
      </w:r>
    </w:p>
    <w:p w:rsidR="00D85720" w:rsidRPr="004C68E9" w:rsidRDefault="00D85720" w:rsidP="00D85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D8572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Заявителем не предоставлены документы, указанные в </w:t>
      </w:r>
      <w:r w:rsidR="0055614F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пунктах 2.6.1.1-2.6.1.2 настоящего Административного регламента или данные документы не соответствуют требованиям настоящего Административного регламента </w:t>
      </w:r>
      <w:r w:rsidRPr="00BD00F8">
        <w:rPr>
          <w:sz w:val="28"/>
          <w:szCs w:val="28"/>
        </w:rPr>
        <w:t xml:space="preserve">направляется запрос в адрес </w:t>
      </w:r>
      <w:r>
        <w:rPr>
          <w:sz w:val="28"/>
          <w:szCs w:val="28"/>
        </w:rPr>
        <w:t xml:space="preserve">Заявителя </w:t>
      </w:r>
      <w:r w:rsidRPr="00BD00F8">
        <w:rPr>
          <w:sz w:val="28"/>
          <w:szCs w:val="28"/>
        </w:rPr>
        <w:t>о предоставлении документов, согласно приложению № 6 к настоящему Административному регламенту.</w:t>
      </w:r>
    </w:p>
    <w:p w:rsidR="00D85720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E9">
        <w:rPr>
          <w:sz w:val="28"/>
          <w:szCs w:val="28"/>
        </w:rPr>
        <w:t>3.3.</w:t>
      </w:r>
      <w:r w:rsidR="00D85720">
        <w:rPr>
          <w:sz w:val="28"/>
          <w:szCs w:val="28"/>
        </w:rPr>
        <w:t>4</w:t>
      </w:r>
      <w:r w:rsidRPr="004C68E9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4C68E9">
        <w:rPr>
          <w:sz w:val="28"/>
          <w:szCs w:val="28"/>
        </w:rPr>
        <w:t xml:space="preserve">В случае если </w:t>
      </w:r>
      <w:r w:rsidR="004E5CF1">
        <w:rPr>
          <w:sz w:val="28"/>
          <w:szCs w:val="28"/>
        </w:rPr>
        <w:t xml:space="preserve">Заявителем </w:t>
      </w:r>
      <w:r w:rsidR="00E00082">
        <w:rPr>
          <w:sz w:val="28"/>
          <w:szCs w:val="28"/>
        </w:rPr>
        <w:t>не представлен</w:t>
      </w:r>
      <w:r w:rsidRPr="004C68E9">
        <w:rPr>
          <w:sz w:val="28"/>
          <w:szCs w:val="28"/>
        </w:rPr>
        <w:t xml:space="preserve"> по </w:t>
      </w:r>
      <w:r w:rsidR="00D85720">
        <w:rPr>
          <w:sz w:val="28"/>
          <w:szCs w:val="28"/>
        </w:rPr>
        <w:t>собственной инициативе документ</w:t>
      </w:r>
      <w:r w:rsidRPr="004C68E9">
        <w:rPr>
          <w:sz w:val="28"/>
          <w:szCs w:val="28"/>
        </w:rPr>
        <w:t>, указанны</w:t>
      </w:r>
      <w:r w:rsidR="00D85720">
        <w:rPr>
          <w:sz w:val="28"/>
          <w:szCs w:val="28"/>
        </w:rPr>
        <w:t>й</w:t>
      </w:r>
      <w:r w:rsidR="0055614F">
        <w:rPr>
          <w:sz w:val="28"/>
          <w:szCs w:val="28"/>
        </w:rPr>
        <w:t xml:space="preserve"> в подпункте </w:t>
      </w:r>
      <w:r w:rsidRPr="004C68E9">
        <w:rPr>
          <w:sz w:val="28"/>
          <w:szCs w:val="28"/>
        </w:rPr>
        <w:t>2.6</w:t>
      </w:r>
      <w:r w:rsidR="001745CE" w:rsidRPr="001745CE">
        <w:rPr>
          <w:sz w:val="28"/>
          <w:szCs w:val="28"/>
        </w:rPr>
        <w:t>.1.3</w:t>
      </w:r>
      <w:r w:rsidRPr="004C68E9">
        <w:rPr>
          <w:sz w:val="28"/>
          <w:szCs w:val="28"/>
        </w:rPr>
        <w:t>, муниципальный служащий Комитета, ответственный за предоставление Муниципальной услуги, готовит проект межведомственного запроса о представлении документа (сведений, содержащихся в нем) (далее - межведомственный запрос)</w:t>
      </w:r>
      <w:r w:rsidR="00B445F7">
        <w:rPr>
          <w:sz w:val="28"/>
          <w:szCs w:val="28"/>
        </w:rPr>
        <w:t xml:space="preserve"> </w:t>
      </w:r>
      <w:r w:rsidRPr="004C68E9">
        <w:rPr>
          <w:sz w:val="28"/>
          <w:szCs w:val="28"/>
        </w:rPr>
        <w:t>и передает его председателю Комитета</w:t>
      </w:r>
      <w:r w:rsidR="00F20917">
        <w:rPr>
          <w:sz w:val="28"/>
          <w:szCs w:val="28"/>
        </w:rPr>
        <w:t xml:space="preserve"> (лицу, его замещающему)</w:t>
      </w:r>
      <w:r w:rsidRPr="004C68E9">
        <w:rPr>
          <w:sz w:val="28"/>
          <w:szCs w:val="28"/>
        </w:rPr>
        <w:t xml:space="preserve"> на подпись</w:t>
      </w:r>
      <w:r w:rsidR="0055614F">
        <w:rPr>
          <w:sz w:val="28"/>
          <w:szCs w:val="28"/>
        </w:rPr>
        <w:t>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E9">
        <w:rPr>
          <w:sz w:val="28"/>
          <w:szCs w:val="28"/>
        </w:rPr>
        <w:t>3.3.</w:t>
      </w:r>
      <w:r w:rsidR="00D85720">
        <w:rPr>
          <w:sz w:val="28"/>
          <w:szCs w:val="28"/>
        </w:rPr>
        <w:t>5</w:t>
      </w:r>
      <w:r w:rsidRPr="004C68E9">
        <w:rPr>
          <w:sz w:val="28"/>
          <w:szCs w:val="28"/>
        </w:rPr>
        <w:t>. Председатель Комитета</w:t>
      </w:r>
      <w:r w:rsidR="00876782">
        <w:rPr>
          <w:sz w:val="28"/>
          <w:szCs w:val="28"/>
        </w:rPr>
        <w:t xml:space="preserve"> (лицо, его замещающее) </w:t>
      </w:r>
      <w:r w:rsidRPr="004C68E9">
        <w:rPr>
          <w:sz w:val="28"/>
          <w:szCs w:val="28"/>
        </w:rPr>
        <w:t xml:space="preserve"> в день получения от муниципального служащего Комитета, ответственного за предоставление Муниципальной услуги, проекта межведомственного запроса подписывает его и передает</w:t>
      </w:r>
      <w:r w:rsidRPr="0013357E">
        <w:rPr>
          <w:sz w:val="28"/>
          <w:szCs w:val="28"/>
        </w:rPr>
        <w:t xml:space="preserve"> муниципальному служащему Комитета, ответственному за делопроизводство, для регистрации.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="00D85720">
        <w:rPr>
          <w:sz w:val="28"/>
          <w:szCs w:val="28"/>
        </w:rPr>
        <w:t>6</w:t>
      </w:r>
      <w:r w:rsidRPr="0013357E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3357E">
        <w:rPr>
          <w:sz w:val="28"/>
          <w:szCs w:val="28"/>
        </w:rPr>
        <w:t>Муниципальный служащий Комитета, ответственный за делопроизводство, в день получения от председателя Комитета</w:t>
      </w:r>
      <w:r w:rsidR="00876782">
        <w:rPr>
          <w:sz w:val="28"/>
          <w:szCs w:val="28"/>
        </w:rPr>
        <w:t xml:space="preserve"> (лица, его замещающего)</w:t>
      </w:r>
      <w:r w:rsidRPr="0013357E">
        <w:rPr>
          <w:sz w:val="28"/>
          <w:szCs w:val="28"/>
        </w:rPr>
        <w:t xml:space="preserve"> подписанного межведомственного запроса регистрирует его и направляет адресату с использованием системы межведомственного взаимодействия.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="00D85720">
        <w:rPr>
          <w:sz w:val="28"/>
          <w:szCs w:val="28"/>
        </w:rPr>
        <w:t>7</w:t>
      </w:r>
      <w:r w:rsidRPr="0013357E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3357E">
        <w:rPr>
          <w:sz w:val="28"/>
          <w:szCs w:val="28"/>
        </w:rPr>
        <w:t>При поступлении ответа на межведомственный запрос муниципальный служащий Комитета, ответственный за делопроизводство, в день получения ответа регистрирует его и передает председателю Комитета</w:t>
      </w:r>
      <w:r w:rsidR="00876782">
        <w:rPr>
          <w:sz w:val="28"/>
          <w:szCs w:val="28"/>
        </w:rPr>
        <w:t xml:space="preserve"> (лицу, его замещающему)</w:t>
      </w:r>
      <w:r w:rsidRPr="0013357E">
        <w:rPr>
          <w:sz w:val="28"/>
          <w:szCs w:val="28"/>
        </w:rPr>
        <w:t>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="00D85720">
        <w:rPr>
          <w:sz w:val="28"/>
          <w:szCs w:val="28"/>
        </w:rPr>
        <w:t>8</w:t>
      </w:r>
      <w:r w:rsidRPr="0013357E">
        <w:rPr>
          <w:sz w:val="28"/>
          <w:szCs w:val="28"/>
        </w:rPr>
        <w:t>. Председатель Комитета</w:t>
      </w:r>
      <w:r w:rsidR="00876782">
        <w:rPr>
          <w:sz w:val="28"/>
          <w:szCs w:val="28"/>
        </w:rPr>
        <w:t xml:space="preserve"> (лицо, его замещающее)</w:t>
      </w:r>
      <w:r w:rsidRPr="0013357E">
        <w:rPr>
          <w:sz w:val="28"/>
          <w:szCs w:val="28"/>
        </w:rPr>
        <w:t xml:space="preserve"> в день получения от муниципального служащего Комитета, ответственного за делопроизводство, ответа на межведомственный запрос рассматривает его, накладывает резолюцию с указанием фамилии муниципального служащего Комитета, </w:t>
      </w:r>
      <w:r w:rsidRPr="0013357E">
        <w:rPr>
          <w:sz w:val="28"/>
          <w:szCs w:val="28"/>
        </w:rPr>
        <w:lastRenderedPageBreak/>
        <w:t>ответственного за предоставление Муниципальной услуги, и передает муниципальному служащему Комитета, ответственному за делопроизводство.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="00D85720">
        <w:rPr>
          <w:sz w:val="28"/>
          <w:szCs w:val="28"/>
        </w:rPr>
        <w:t>9</w:t>
      </w:r>
      <w:r w:rsidRPr="0013357E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3357E">
        <w:rPr>
          <w:sz w:val="28"/>
          <w:szCs w:val="28"/>
        </w:rPr>
        <w:t xml:space="preserve">Не позднее следующего дня за днем получения ответа на межведомственный запрос с резолюцией от председателя Комитета </w:t>
      </w:r>
      <w:r w:rsidR="00876782">
        <w:rPr>
          <w:sz w:val="28"/>
          <w:szCs w:val="28"/>
        </w:rPr>
        <w:t xml:space="preserve">(лица, его замещающего) </w:t>
      </w:r>
      <w:r w:rsidRPr="0013357E">
        <w:rPr>
          <w:sz w:val="28"/>
          <w:szCs w:val="28"/>
        </w:rPr>
        <w:t>муниципальный служащий Комитета, ответственный за делопроизводство, передает его муниципальному служащему Комитета, ответственному за предоставление Муниципальной услуги.</w:t>
      </w:r>
    </w:p>
    <w:p w:rsidR="00876782" w:rsidRPr="00ED7DF3" w:rsidRDefault="007E118B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3357E">
        <w:rPr>
          <w:sz w:val="28"/>
          <w:szCs w:val="28"/>
        </w:rPr>
        <w:t>.</w:t>
      </w:r>
      <w:r w:rsidR="00D85720">
        <w:rPr>
          <w:sz w:val="28"/>
          <w:szCs w:val="28"/>
        </w:rPr>
        <w:t>10</w:t>
      </w:r>
      <w:r w:rsidRPr="0013357E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="00876782" w:rsidRPr="00ED7DF3">
        <w:rPr>
          <w:sz w:val="28"/>
          <w:szCs w:val="28"/>
        </w:rPr>
        <w:t xml:space="preserve">В день поступления Заявления и документов через </w:t>
      </w:r>
      <w:r w:rsidR="000F2B90" w:rsidRPr="000B63D8">
        <w:rPr>
          <w:sz w:val="28"/>
          <w:szCs w:val="28"/>
        </w:rPr>
        <w:t>региональный интернет-портал</w:t>
      </w:r>
      <w:r w:rsidR="000F2B90" w:rsidRPr="00ED7DF3">
        <w:rPr>
          <w:sz w:val="28"/>
          <w:szCs w:val="28"/>
        </w:rPr>
        <w:t xml:space="preserve"> </w:t>
      </w:r>
      <w:r w:rsidR="00876782" w:rsidRPr="00ED7DF3">
        <w:rPr>
          <w:sz w:val="28"/>
          <w:szCs w:val="28"/>
        </w:rPr>
        <w:t>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Комитета:</w:t>
      </w:r>
    </w:p>
    <w:p w:rsidR="00876782" w:rsidRPr="00ED7DF3" w:rsidRDefault="00876782" w:rsidP="0087678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</w:t>
      </w:r>
      <w:r w:rsidR="000F2B90" w:rsidRPr="000B63D8">
        <w:rPr>
          <w:sz w:val="28"/>
          <w:szCs w:val="28"/>
        </w:rPr>
        <w:t>региональн</w:t>
      </w:r>
      <w:r w:rsidR="000F2B90">
        <w:rPr>
          <w:sz w:val="28"/>
          <w:szCs w:val="28"/>
        </w:rPr>
        <w:t xml:space="preserve">ом </w:t>
      </w:r>
      <w:proofErr w:type="gramStart"/>
      <w:r w:rsidR="000F2B90" w:rsidRPr="000B63D8">
        <w:rPr>
          <w:sz w:val="28"/>
          <w:szCs w:val="28"/>
        </w:rPr>
        <w:t>интернет-портал</w:t>
      </w:r>
      <w:r w:rsidR="000F2B90">
        <w:rPr>
          <w:sz w:val="28"/>
          <w:szCs w:val="28"/>
        </w:rPr>
        <w:t>е</w:t>
      </w:r>
      <w:proofErr w:type="gramEnd"/>
      <w:r w:rsidR="000F2B90" w:rsidRPr="00ED7DF3"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>государственных и муниципальных услуг в автоматическом режиме;</w:t>
      </w:r>
    </w:p>
    <w:p w:rsidR="00876782" w:rsidRPr="00ED7DF3" w:rsidRDefault="00876782" w:rsidP="0087678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DF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указанных в пункте 2.7.2 настоящего Административного регламента:</w:t>
      </w:r>
    </w:p>
    <w:p w:rsidR="00876782" w:rsidRPr="00ED7DF3" w:rsidRDefault="00876782" w:rsidP="0087678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DF3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876782" w:rsidRPr="00ED7DF3" w:rsidRDefault="00876782" w:rsidP="00876782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DF3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ED7DF3">
        <w:rPr>
          <w:rFonts w:ascii="Times New Roman" w:hAnsi="Times New Roman" w:cs="Times New Roman"/>
          <w:sz w:val="28"/>
          <w:szCs w:val="28"/>
        </w:rPr>
        <w:t xml:space="preserve">уполномоченного лица Комитета и отправляет на </w:t>
      </w:r>
      <w:r w:rsidR="000F2B90" w:rsidRPr="000B63D8">
        <w:rPr>
          <w:rFonts w:ascii="Times New Roman" w:hAnsi="Times New Roman" w:cs="Times New Roman"/>
          <w:sz w:val="28"/>
          <w:szCs w:val="28"/>
        </w:rPr>
        <w:t>региональный интернет-портал</w:t>
      </w:r>
      <w:r w:rsidR="000F2B90" w:rsidRPr="00ED7DF3">
        <w:rPr>
          <w:rFonts w:ascii="Times New Roman" w:hAnsi="Times New Roman" w:cs="Times New Roman"/>
          <w:sz w:val="28"/>
          <w:szCs w:val="28"/>
        </w:rPr>
        <w:t xml:space="preserve"> </w:t>
      </w:r>
      <w:r w:rsidRPr="00ED7DF3">
        <w:rPr>
          <w:rFonts w:ascii="Times New Roman" w:hAnsi="Times New Roman" w:cs="Times New Roman"/>
          <w:sz w:val="28"/>
          <w:szCs w:val="28"/>
        </w:rPr>
        <w:t>государственных и муниципальных услуг;</w:t>
      </w:r>
    </w:p>
    <w:p w:rsidR="00876782" w:rsidRPr="00ED7DF3" w:rsidRDefault="00876782" w:rsidP="0087678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DF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указанных в пункте 2.7.2 настоящего Административного регламента:</w:t>
      </w:r>
    </w:p>
    <w:p w:rsidR="00876782" w:rsidRPr="00ED7DF3" w:rsidRDefault="00876782" w:rsidP="00876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1) регистрирует Заявление и документы;</w:t>
      </w:r>
    </w:p>
    <w:p w:rsidR="00876782" w:rsidRPr="00ED7DF3" w:rsidRDefault="00876782" w:rsidP="00876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2)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 председателя Комитета, на </w:t>
      </w:r>
      <w:r w:rsidR="000F2B90" w:rsidRPr="000B63D8">
        <w:rPr>
          <w:sz w:val="28"/>
          <w:szCs w:val="28"/>
        </w:rPr>
        <w:t>региональный интернет-портал</w:t>
      </w:r>
      <w:r w:rsidR="000F2B90" w:rsidRPr="00ED7DF3"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>государственных и муниципальных услуг;</w:t>
      </w:r>
    </w:p>
    <w:p w:rsidR="00876782" w:rsidRPr="00ED7DF3" w:rsidRDefault="00876782" w:rsidP="00876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3)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3357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5720">
        <w:rPr>
          <w:sz w:val="28"/>
          <w:szCs w:val="28"/>
        </w:rPr>
        <w:t>1</w:t>
      </w:r>
      <w:r w:rsidRPr="0013357E">
        <w:rPr>
          <w:sz w:val="28"/>
          <w:szCs w:val="28"/>
        </w:rPr>
        <w:t>. 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Комитета, следующие действия: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2)</w:t>
      </w:r>
      <w:r w:rsidR="00D10C38">
        <w:rPr>
          <w:sz w:val="28"/>
          <w:szCs w:val="28"/>
        </w:rPr>
        <w:t> </w:t>
      </w:r>
      <w:r w:rsidRPr="0013357E">
        <w:rPr>
          <w:sz w:val="28"/>
          <w:szCs w:val="28"/>
        </w:rPr>
        <w:t>формирует извещение о получении Заявления и документов, подписывает усиленной квалифицированной электронной подписью председателя Комитета</w:t>
      </w:r>
      <w:r w:rsidR="00876782">
        <w:rPr>
          <w:sz w:val="28"/>
          <w:szCs w:val="28"/>
        </w:rPr>
        <w:t xml:space="preserve"> (лица, его замещающего)</w:t>
      </w:r>
      <w:r w:rsidRPr="0013357E">
        <w:rPr>
          <w:sz w:val="28"/>
          <w:szCs w:val="28"/>
        </w:rPr>
        <w:t xml:space="preserve"> и отправляет его Заявителю.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 xml:space="preserve">Муниципальный служащий, ответственный за прием Заявления и документов в электронной форме, в течение одного рабочего дня с момента </w:t>
      </w:r>
      <w:r w:rsidRPr="0013357E">
        <w:rPr>
          <w:sz w:val="28"/>
          <w:szCs w:val="28"/>
        </w:rPr>
        <w:lastRenderedPageBreak/>
        <w:t xml:space="preserve">получения Заявления и документов выполняет с использованием программного обеспечения </w:t>
      </w:r>
      <w:proofErr w:type="gramStart"/>
      <w:r w:rsidRPr="0013357E">
        <w:rPr>
          <w:sz w:val="28"/>
          <w:szCs w:val="28"/>
        </w:rPr>
        <w:t>Комитета</w:t>
      </w:r>
      <w:proofErr w:type="gramEnd"/>
      <w:r w:rsidRPr="0013357E">
        <w:rPr>
          <w:sz w:val="28"/>
          <w:szCs w:val="28"/>
        </w:rPr>
        <w:t xml:space="preserve"> следующие действия: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1)</w:t>
      </w:r>
      <w:r w:rsidR="00D10C38">
        <w:rPr>
          <w:sz w:val="28"/>
          <w:szCs w:val="28"/>
        </w:rPr>
        <w:t> </w:t>
      </w:r>
      <w:r w:rsidRPr="0013357E">
        <w:rPr>
          <w:sz w:val="28"/>
          <w:szCs w:val="28"/>
        </w:rPr>
        <w:t>регистрирует Заявление и документы, формирует уведомление о приеме Заявлени</w:t>
      </w:r>
      <w:r w:rsidR="00B85100">
        <w:rPr>
          <w:sz w:val="28"/>
          <w:szCs w:val="28"/>
        </w:rPr>
        <w:t>я</w:t>
      </w:r>
      <w:r w:rsidRPr="0013357E">
        <w:rPr>
          <w:sz w:val="28"/>
          <w:szCs w:val="28"/>
        </w:rPr>
        <w:t xml:space="preserve"> и документов, подписывает его усиленной квалифицированной электронной подписью председателя Комитета;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2) отправляет уведомление о приеме Заявления и документов Заявителю;</w:t>
      </w:r>
    </w:p>
    <w:p w:rsidR="007E118B" w:rsidRPr="0013357E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3)</w:t>
      </w:r>
      <w:r w:rsidR="00D10C38">
        <w:rPr>
          <w:sz w:val="28"/>
          <w:szCs w:val="28"/>
        </w:rPr>
        <w:t> </w:t>
      </w:r>
      <w:r w:rsidRPr="0013357E">
        <w:rPr>
          <w:sz w:val="28"/>
          <w:szCs w:val="28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7E118B" w:rsidRPr="00CB3D59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57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3357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5720">
        <w:rPr>
          <w:sz w:val="28"/>
          <w:szCs w:val="28"/>
        </w:rPr>
        <w:t>2</w:t>
      </w:r>
      <w:r w:rsidRPr="0013357E">
        <w:rPr>
          <w:sz w:val="28"/>
          <w:szCs w:val="28"/>
        </w:rPr>
        <w:t xml:space="preserve">. </w:t>
      </w:r>
      <w:proofErr w:type="gramStart"/>
      <w:r w:rsidRPr="0013357E">
        <w:rPr>
          <w:sz w:val="28"/>
          <w:szCs w:val="28"/>
        </w:rPr>
        <w:t xml:space="preserve">О ходе рассмотрения Заявления, полученного через </w:t>
      </w:r>
      <w:r w:rsidR="000F2B90" w:rsidRPr="000B63D8">
        <w:rPr>
          <w:sz w:val="28"/>
          <w:szCs w:val="28"/>
        </w:rPr>
        <w:t>региональный интернет-портал</w:t>
      </w:r>
      <w:r w:rsidR="000F2B90" w:rsidRPr="0013357E">
        <w:rPr>
          <w:sz w:val="28"/>
          <w:szCs w:val="28"/>
        </w:rPr>
        <w:t xml:space="preserve"> </w:t>
      </w:r>
      <w:r w:rsidRPr="0013357E">
        <w:rPr>
          <w:sz w:val="28"/>
          <w:szCs w:val="28"/>
        </w:rPr>
        <w:t>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председателя Комитета</w:t>
      </w:r>
      <w:r w:rsidR="00876782">
        <w:rPr>
          <w:sz w:val="28"/>
          <w:szCs w:val="28"/>
        </w:rPr>
        <w:t xml:space="preserve"> (лица, его </w:t>
      </w:r>
      <w:r w:rsidR="00876782" w:rsidRPr="00CB3D59">
        <w:rPr>
          <w:sz w:val="28"/>
          <w:szCs w:val="28"/>
        </w:rPr>
        <w:t>замещающего)</w:t>
      </w:r>
      <w:r w:rsidRPr="00CB3D59">
        <w:rPr>
          <w:sz w:val="28"/>
          <w:szCs w:val="28"/>
        </w:rPr>
        <w:t xml:space="preserve">, на </w:t>
      </w:r>
      <w:r w:rsidR="000F2B90" w:rsidRPr="000B63D8">
        <w:rPr>
          <w:sz w:val="28"/>
          <w:szCs w:val="28"/>
        </w:rPr>
        <w:t>региональный интернет-портал</w:t>
      </w:r>
      <w:r w:rsidR="000F2B90" w:rsidRPr="00CB3D59">
        <w:rPr>
          <w:sz w:val="28"/>
          <w:szCs w:val="28"/>
        </w:rPr>
        <w:t xml:space="preserve"> </w:t>
      </w:r>
      <w:r w:rsidRPr="00CB3D59">
        <w:rPr>
          <w:sz w:val="28"/>
          <w:szCs w:val="28"/>
        </w:rPr>
        <w:t>государственных и муниципальных услуг.</w:t>
      </w:r>
      <w:proofErr w:type="gramEnd"/>
    </w:p>
    <w:p w:rsidR="00E37486" w:rsidRPr="00CB3D59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CB3D59" w:rsidRDefault="00E37486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3D59">
        <w:rPr>
          <w:sz w:val="28"/>
          <w:szCs w:val="28"/>
        </w:rPr>
        <w:t xml:space="preserve">3.4. Выдача Разрешения или </w:t>
      </w:r>
    </w:p>
    <w:p w:rsidR="00E37486" w:rsidRPr="00CB3D59" w:rsidRDefault="00E37486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3D59">
        <w:rPr>
          <w:sz w:val="28"/>
          <w:szCs w:val="28"/>
        </w:rPr>
        <w:t xml:space="preserve">направление Заявителю Уведомления об отказе </w:t>
      </w:r>
    </w:p>
    <w:p w:rsidR="00E37486" w:rsidRPr="00CB3D59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782" w:rsidRPr="00ED7DF3" w:rsidRDefault="007E118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D59">
        <w:rPr>
          <w:sz w:val="28"/>
          <w:szCs w:val="28"/>
        </w:rPr>
        <w:t>3.4.1.</w:t>
      </w:r>
      <w:r w:rsidR="00D10C38">
        <w:rPr>
          <w:sz w:val="28"/>
          <w:szCs w:val="28"/>
        </w:rPr>
        <w:t> </w:t>
      </w:r>
      <w:r w:rsidR="00BA2A30" w:rsidRPr="00CB3D59">
        <w:rPr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876782" w:rsidRPr="00CB3D59">
        <w:rPr>
          <w:sz w:val="28"/>
          <w:szCs w:val="28"/>
        </w:rPr>
        <w:t xml:space="preserve"> </w:t>
      </w:r>
      <w:r w:rsidR="00CB3D59">
        <w:rPr>
          <w:sz w:val="28"/>
          <w:szCs w:val="28"/>
        </w:rPr>
        <w:t xml:space="preserve">в </w:t>
      </w:r>
      <w:proofErr w:type="gramStart"/>
      <w:r w:rsidR="00CB3D59">
        <w:rPr>
          <w:sz w:val="28"/>
          <w:szCs w:val="28"/>
        </w:rPr>
        <w:t>течении</w:t>
      </w:r>
      <w:proofErr w:type="gramEnd"/>
      <w:r w:rsidR="00CB3D59">
        <w:rPr>
          <w:sz w:val="28"/>
          <w:szCs w:val="28"/>
        </w:rPr>
        <w:t xml:space="preserve"> 28 календарных дней </w:t>
      </w:r>
      <w:r w:rsidR="00876782" w:rsidRPr="00CB3D59">
        <w:rPr>
          <w:sz w:val="28"/>
          <w:szCs w:val="28"/>
        </w:rPr>
        <w:t>готовит проект Разрешения или проект Уведомления об отказе и передаёт его председателю Комитета (лицу, его замещающему) для рассмотрения и подписания.</w:t>
      </w:r>
    </w:p>
    <w:p w:rsidR="00876782" w:rsidRPr="00ED7DF3" w:rsidRDefault="00876782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DF3">
        <w:rPr>
          <w:sz w:val="28"/>
          <w:szCs w:val="28"/>
        </w:rPr>
        <w:t xml:space="preserve">В случае если последний день, предусмотренный для подготовки проекта Разрешения или проекта Уведомления об отказе, приходится на выходной или нерабочий праздничный день, </w:t>
      </w:r>
      <w:r w:rsidR="00BA2A30" w:rsidRPr="0013357E">
        <w:rPr>
          <w:sz w:val="28"/>
          <w:szCs w:val="28"/>
        </w:rPr>
        <w:t xml:space="preserve">муниципальный служащий, ответственный за предоставление услуги, </w:t>
      </w:r>
      <w:r w:rsidRPr="00ED7DF3">
        <w:rPr>
          <w:sz w:val="28"/>
          <w:szCs w:val="28"/>
        </w:rPr>
        <w:t>готовит указанные документы и передаёт председателю Комитета (лицу, его замещающему) для рассмотрения и подписания</w:t>
      </w:r>
      <w:r>
        <w:rPr>
          <w:sz w:val="28"/>
          <w:szCs w:val="28"/>
        </w:rPr>
        <w:t xml:space="preserve"> в срок не позднее первого рабочего дня</w:t>
      </w:r>
      <w:r w:rsidRPr="00ED7DF3">
        <w:rPr>
          <w:sz w:val="28"/>
          <w:szCs w:val="28"/>
        </w:rPr>
        <w:t>, след</w:t>
      </w:r>
      <w:r>
        <w:rPr>
          <w:sz w:val="28"/>
          <w:szCs w:val="28"/>
        </w:rPr>
        <w:t>ующего</w:t>
      </w:r>
      <w:r w:rsidRPr="00ED7DF3">
        <w:rPr>
          <w:sz w:val="28"/>
          <w:szCs w:val="28"/>
        </w:rPr>
        <w:t xml:space="preserve"> за выходным или нерабочим праздничным днём. </w:t>
      </w:r>
      <w:proofErr w:type="gramEnd"/>
    </w:p>
    <w:p w:rsidR="00876782" w:rsidRPr="00ED7DF3" w:rsidRDefault="00876782" w:rsidP="00D10C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3.4.</w:t>
      </w:r>
      <w:r w:rsidR="00BA2A30">
        <w:rPr>
          <w:sz w:val="28"/>
          <w:szCs w:val="28"/>
        </w:rPr>
        <w:t>2</w:t>
      </w:r>
      <w:r w:rsidRPr="00ED7DF3">
        <w:rPr>
          <w:sz w:val="28"/>
          <w:szCs w:val="28"/>
        </w:rPr>
        <w:t xml:space="preserve">. Председатель Комитета (лицо, его замещающее) в течение </w:t>
      </w:r>
      <w:r>
        <w:rPr>
          <w:sz w:val="28"/>
          <w:szCs w:val="28"/>
        </w:rPr>
        <w:t>одного</w:t>
      </w:r>
      <w:r w:rsidRPr="00ED7DF3">
        <w:rPr>
          <w:sz w:val="28"/>
          <w:szCs w:val="28"/>
        </w:rPr>
        <w:t xml:space="preserve"> </w:t>
      </w:r>
      <w:r w:rsidR="00D248EB" w:rsidRPr="000B63D8">
        <w:rPr>
          <w:sz w:val="28"/>
          <w:szCs w:val="28"/>
        </w:rPr>
        <w:t>рабочего</w:t>
      </w:r>
      <w:r w:rsidR="00D248EB" w:rsidRPr="00ED7DF3"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 xml:space="preserve">дня со дня получения от </w:t>
      </w:r>
      <w:r w:rsidR="00F20917">
        <w:rPr>
          <w:sz w:val="28"/>
          <w:szCs w:val="28"/>
        </w:rPr>
        <w:t>муниципального служащего, ответственного за предоставление муниципальной услуги</w:t>
      </w:r>
      <w:r w:rsidRPr="00ED7DF3">
        <w:rPr>
          <w:sz w:val="28"/>
          <w:szCs w:val="28"/>
        </w:rPr>
        <w:t xml:space="preserve"> проекта Разрешения или проекта Уведомления об отказе, подписывает его и передаёт муниципальному служащему Комитета, ответственному за д</w:t>
      </w:r>
      <w:r>
        <w:rPr>
          <w:sz w:val="28"/>
          <w:szCs w:val="28"/>
        </w:rPr>
        <w:t>елопроизводство, для направления</w:t>
      </w:r>
      <w:r w:rsidRPr="00ED7DF3">
        <w:rPr>
          <w:sz w:val="28"/>
          <w:szCs w:val="28"/>
        </w:rPr>
        <w:t xml:space="preserve"> адресату.</w:t>
      </w:r>
    </w:p>
    <w:p w:rsidR="00876782" w:rsidRPr="00ED7DF3" w:rsidRDefault="00876782" w:rsidP="00D10C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3.4.</w:t>
      </w:r>
      <w:r w:rsidR="00BA2A30">
        <w:rPr>
          <w:sz w:val="28"/>
          <w:szCs w:val="28"/>
        </w:rPr>
        <w:t>3</w:t>
      </w:r>
      <w:r w:rsidRPr="00ED7DF3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ED7DF3">
        <w:rPr>
          <w:sz w:val="28"/>
          <w:szCs w:val="28"/>
        </w:rPr>
        <w:t>Муниципальный служащий Комитета, ответственный за делопроизводство, в срок не позднее</w:t>
      </w:r>
      <w:r>
        <w:rPr>
          <w:sz w:val="28"/>
          <w:szCs w:val="28"/>
        </w:rPr>
        <w:t xml:space="preserve"> </w:t>
      </w:r>
      <w:r w:rsidR="00CB3D59">
        <w:rPr>
          <w:sz w:val="28"/>
          <w:szCs w:val="28"/>
        </w:rPr>
        <w:t>двух</w:t>
      </w:r>
      <w:r w:rsidRPr="00ED7DF3">
        <w:rPr>
          <w:sz w:val="28"/>
          <w:szCs w:val="28"/>
        </w:rPr>
        <w:t xml:space="preserve"> </w:t>
      </w:r>
      <w:r w:rsidR="00D248EB" w:rsidRPr="000B63D8">
        <w:rPr>
          <w:sz w:val="28"/>
          <w:szCs w:val="28"/>
        </w:rPr>
        <w:t>рабочих</w:t>
      </w:r>
      <w:r w:rsidR="00D248EB" w:rsidRPr="00ED7DF3"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 xml:space="preserve">дней </w:t>
      </w:r>
      <w:r w:rsidRPr="00A07BCE">
        <w:rPr>
          <w:sz w:val="28"/>
          <w:szCs w:val="28"/>
        </w:rPr>
        <w:t>со дня получения документов от председателя Комитета (лица, его замещающего)</w:t>
      </w:r>
      <w:r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>направляет Разрешение или Уведомление об отказе адресату заказным почтовым отправлением с уведомлением о вручении.</w:t>
      </w:r>
    </w:p>
    <w:p w:rsidR="007E118B" w:rsidRDefault="007E118B" w:rsidP="00D10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8E9">
        <w:rPr>
          <w:sz w:val="28"/>
          <w:szCs w:val="28"/>
        </w:rPr>
        <w:t>3.4.</w:t>
      </w:r>
      <w:r w:rsidR="00BA2A30">
        <w:rPr>
          <w:sz w:val="28"/>
          <w:szCs w:val="28"/>
        </w:rPr>
        <w:t>4</w:t>
      </w:r>
      <w:r w:rsidRPr="004C68E9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proofErr w:type="gramStart"/>
      <w:r w:rsidRPr="004C68E9">
        <w:rPr>
          <w:sz w:val="28"/>
          <w:szCs w:val="28"/>
        </w:rPr>
        <w:t xml:space="preserve">Заявитель может получить результат предоставления Муниципальной услуги, указанный в </w:t>
      </w:r>
      <w:hyperlink w:anchor="Par87" w:history="1">
        <w:r w:rsidRPr="004C68E9">
          <w:rPr>
            <w:sz w:val="28"/>
            <w:szCs w:val="28"/>
          </w:rPr>
          <w:t>пункте 2.3</w:t>
        </w:r>
      </w:hyperlink>
      <w:r w:rsidRPr="004C68E9">
        <w:rPr>
          <w:sz w:val="28"/>
          <w:szCs w:val="28"/>
        </w:rPr>
        <w:t xml:space="preserve"> настоящего </w:t>
      </w:r>
      <w:r w:rsidRPr="004C68E9">
        <w:rPr>
          <w:sz w:val="28"/>
          <w:szCs w:val="28"/>
        </w:rPr>
        <w:lastRenderedPageBreak/>
        <w:t>Административного регламента, лично в Комитете (г. Мурманск, пр.</w:t>
      </w:r>
      <w:proofErr w:type="gramEnd"/>
      <w:r w:rsidRPr="004C68E9">
        <w:rPr>
          <w:sz w:val="28"/>
          <w:szCs w:val="28"/>
        </w:rPr>
        <w:t xml:space="preserve"> </w:t>
      </w:r>
      <w:proofErr w:type="gramStart"/>
      <w:r w:rsidRPr="004C68E9">
        <w:rPr>
          <w:sz w:val="28"/>
          <w:szCs w:val="28"/>
        </w:rPr>
        <w:t xml:space="preserve">Ленина, </w:t>
      </w:r>
      <w:r w:rsidR="00E10DFD">
        <w:rPr>
          <w:sz w:val="28"/>
          <w:szCs w:val="28"/>
        </w:rPr>
        <w:t xml:space="preserve">  </w:t>
      </w:r>
      <w:r w:rsidRPr="004C68E9">
        <w:rPr>
          <w:sz w:val="28"/>
          <w:szCs w:val="28"/>
        </w:rPr>
        <w:t xml:space="preserve">д. </w:t>
      </w:r>
      <w:r w:rsidR="00F53482" w:rsidRPr="004C68E9">
        <w:rPr>
          <w:sz w:val="28"/>
          <w:szCs w:val="28"/>
        </w:rPr>
        <w:t>75</w:t>
      </w:r>
      <w:r w:rsidRPr="004C68E9">
        <w:rPr>
          <w:sz w:val="28"/>
          <w:szCs w:val="28"/>
        </w:rPr>
        <w:t>,</w:t>
      </w:r>
      <w:r w:rsidR="00F53482" w:rsidRPr="004C68E9">
        <w:rPr>
          <w:sz w:val="28"/>
          <w:szCs w:val="28"/>
        </w:rPr>
        <w:t xml:space="preserve"> </w:t>
      </w:r>
      <w:r w:rsidR="00876782">
        <w:rPr>
          <w:sz w:val="28"/>
          <w:szCs w:val="28"/>
        </w:rPr>
        <w:t>3</w:t>
      </w:r>
      <w:r w:rsidR="00F53482" w:rsidRPr="004C68E9">
        <w:rPr>
          <w:sz w:val="28"/>
          <w:szCs w:val="28"/>
        </w:rPr>
        <w:t xml:space="preserve"> подъезд, </w:t>
      </w:r>
      <w:r w:rsidR="00C246AC">
        <w:rPr>
          <w:sz w:val="28"/>
          <w:szCs w:val="28"/>
        </w:rPr>
        <w:t>каб. 415, каб. 417</w:t>
      </w:r>
      <w:r w:rsidRPr="004C68E9">
        <w:rPr>
          <w:sz w:val="28"/>
          <w:szCs w:val="28"/>
        </w:rPr>
        <w:t>) или по почтовому адресу, указанному Заявителем.</w:t>
      </w:r>
      <w:proofErr w:type="gramEnd"/>
    </w:p>
    <w:p w:rsidR="00D248EB" w:rsidRPr="007E118B" w:rsidRDefault="00D248EB" w:rsidP="00D10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D8">
        <w:rPr>
          <w:sz w:val="28"/>
          <w:szCs w:val="28"/>
        </w:rPr>
        <w:t>3.4.5</w:t>
      </w:r>
      <w:r>
        <w:rPr>
          <w:sz w:val="28"/>
          <w:szCs w:val="28"/>
        </w:rPr>
        <w:t>.</w:t>
      </w:r>
      <w:r w:rsidRPr="000B63D8">
        <w:rPr>
          <w:sz w:val="28"/>
          <w:szCs w:val="28"/>
        </w:rPr>
        <w:t xml:space="preserve"> В течение 3 рабочих дней с момента выдачи (направления) Разрешения муниципальный служащий Комитета, ответственный за предоставление Муниципальной услуги, направляет Заявителю руководство по использованию фирменного стиля города Мурманска, содержащее требования к оформлению имиджевой символики города Мурманска, а также прилагающиеся к нему материалы (исходные версии изображений логотипа).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 xml:space="preserve">4. Формы </w:t>
      </w:r>
      <w:proofErr w:type="gramStart"/>
      <w:r w:rsidRPr="006D0D56">
        <w:rPr>
          <w:sz w:val="28"/>
          <w:szCs w:val="28"/>
        </w:rPr>
        <w:t>контроля за</w:t>
      </w:r>
      <w:proofErr w:type="gramEnd"/>
      <w:r w:rsidRPr="006D0D56">
        <w:rPr>
          <w:sz w:val="28"/>
          <w:szCs w:val="28"/>
        </w:rPr>
        <w:t xml:space="preserve"> исполнением Административного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782" w:rsidRPr="00ED7DF3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4.1. Текущий </w:t>
      </w:r>
      <w:proofErr w:type="gramStart"/>
      <w:r w:rsidRPr="00ED7DF3">
        <w:rPr>
          <w:sz w:val="28"/>
          <w:szCs w:val="28"/>
        </w:rPr>
        <w:t>контроль за</w:t>
      </w:r>
      <w:proofErr w:type="gramEnd"/>
      <w:r w:rsidRPr="00ED7DF3">
        <w:rPr>
          <w:sz w:val="28"/>
          <w:szCs w:val="28"/>
        </w:rPr>
        <w:t xml:space="preserve">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(лицом, его замещающим).  </w:t>
      </w:r>
    </w:p>
    <w:p w:rsidR="00876782" w:rsidRPr="00ED7DF3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4.2. Персональная ответственность муниципальных служащих Комитета, ответственных за предоставление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8E774A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4.3. Муниципальные служащие Комитета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регламента.</w:t>
      </w:r>
    </w:p>
    <w:p w:rsidR="008E774A" w:rsidRPr="006D0D56" w:rsidRDefault="008E774A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5. Досудебный (внесудебный) порядок обжалования решений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и действий (бездействия) Комитета, а также должностных лиц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или муниципальных служащих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5.1. Решения, действия (бездействие) Комитета, его должностных лиц или муниципальных служащих Комитета, принятые в ходе предоставления Муниципальной услуги, могут быть обжалованы в досудебном (внесудебном) порядке. 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5.2. Заявитель может обратиться с жалобой</w:t>
      </w:r>
      <w:r w:rsidR="001F6496">
        <w:rPr>
          <w:sz w:val="28"/>
          <w:szCs w:val="28"/>
        </w:rPr>
        <w:t xml:space="preserve">, </w:t>
      </w:r>
      <w:r w:rsidRPr="006D0D56">
        <w:rPr>
          <w:sz w:val="28"/>
          <w:szCs w:val="28"/>
        </w:rPr>
        <w:t>в том числе в следующих случаях: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а)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б) нарушение срока предоставления Муниципальной услуги;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D0D56">
        <w:rPr>
          <w:sz w:val="28"/>
          <w:szCs w:val="28"/>
        </w:rPr>
        <w:lastRenderedPageBreak/>
        <w:t>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D56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D56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Жалоба в письменной форме может быть направлена по почте.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E37486" w:rsidRPr="006D0D56" w:rsidRDefault="00E37486" w:rsidP="00D10C3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а)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официального сайта администрации города Мурманска в информационно-телекоммуникационной сети Интернет (www.citymurmansk.ru);</w:t>
      </w:r>
    </w:p>
    <w:p w:rsidR="00E37486" w:rsidRPr="006D0D56" w:rsidRDefault="00E37486" w:rsidP="00D10C3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б) </w:t>
      </w:r>
      <w:proofErr w:type="gramStart"/>
      <w:r w:rsidR="00D248EB" w:rsidRPr="000B63D8">
        <w:rPr>
          <w:sz w:val="28"/>
          <w:szCs w:val="28"/>
        </w:rPr>
        <w:t>регионального</w:t>
      </w:r>
      <w:proofErr w:type="gramEnd"/>
      <w:r w:rsidR="00D248EB" w:rsidRPr="000B63D8">
        <w:rPr>
          <w:sz w:val="28"/>
          <w:szCs w:val="28"/>
        </w:rPr>
        <w:t xml:space="preserve"> интернет-портала государственных и муниципальных услуг (</w:t>
      </w:r>
      <w:r w:rsidR="00D248EB">
        <w:rPr>
          <w:sz w:val="28"/>
          <w:szCs w:val="28"/>
        </w:rPr>
        <w:t>www.51.gosuslugi.ru).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5.4. Жалоба подается по форме согласно приложению № 7 к настоящему Административному регламенту и должна содержать: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D56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сведения об обжалуемых решениях и действиях (бездействии) Комитета, его должностного лица либо муниципальных служащих;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г)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5.5. Прием жалоб осуществляется Комитетом по адресу: г. Мурманск,      пр. Ленина, д. 75, в рабочие дни: понедельник - четверг с 9.00 до 17.00, пятница с 9.00 до 15.30; перерыв с 13.00 </w:t>
      </w:r>
      <w:proofErr w:type="gramStart"/>
      <w:r w:rsidRPr="006D0D56">
        <w:rPr>
          <w:sz w:val="28"/>
          <w:szCs w:val="28"/>
        </w:rPr>
        <w:t>до</w:t>
      </w:r>
      <w:proofErr w:type="gramEnd"/>
      <w:r w:rsidRPr="006D0D56">
        <w:rPr>
          <w:sz w:val="28"/>
          <w:szCs w:val="28"/>
        </w:rPr>
        <w:t xml:space="preserve"> 14.00; </w:t>
      </w:r>
      <w:proofErr w:type="spellStart"/>
      <w:r w:rsidRPr="006D0D56">
        <w:rPr>
          <w:sz w:val="28"/>
          <w:szCs w:val="28"/>
        </w:rPr>
        <w:t>e-mail</w:t>
      </w:r>
      <w:proofErr w:type="spellEnd"/>
      <w:r w:rsidRPr="006D0D56">
        <w:rPr>
          <w:sz w:val="28"/>
          <w:szCs w:val="28"/>
        </w:rPr>
        <w:t xml:space="preserve">: </w:t>
      </w:r>
      <w:proofErr w:type="spellStart"/>
      <w:r w:rsidRPr="006D0D56">
        <w:rPr>
          <w:sz w:val="28"/>
          <w:szCs w:val="28"/>
        </w:rPr>
        <w:t>e</w:t>
      </w:r>
      <w:proofErr w:type="spellEnd"/>
      <w:r w:rsidRPr="006D0D56">
        <w:rPr>
          <w:sz w:val="28"/>
          <w:szCs w:val="28"/>
          <w:lang w:val="en-US"/>
        </w:rPr>
        <w:t>k</w:t>
      </w:r>
      <w:r w:rsidRPr="006D0D56">
        <w:rPr>
          <w:sz w:val="28"/>
          <w:szCs w:val="28"/>
        </w:rPr>
        <w:t>onomika@citymurmansk.ru; администрацией города Мурманска по адресу:</w:t>
      </w:r>
      <w:r w:rsidR="00C46EA5" w:rsidRPr="006D0D56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>г. Мурманск, пр. Ленина, д. 75, в</w:t>
      </w:r>
      <w:r w:rsidR="00C46EA5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рабочие дни: понедельник - четверг с 9.00 до 17.30, пятница с 9.00 до 15.30; перерыв с 13.00 </w:t>
      </w:r>
      <w:proofErr w:type="gramStart"/>
      <w:r w:rsidRPr="006D0D56">
        <w:rPr>
          <w:sz w:val="28"/>
          <w:szCs w:val="28"/>
        </w:rPr>
        <w:t>до</w:t>
      </w:r>
      <w:proofErr w:type="gramEnd"/>
      <w:r w:rsidRPr="006D0D56">
        <w:rPr>
          <w:sz w:val="28"/>
          <w:szCs w:val="28"/>
        </w:rPr>
        <w:t xml:space="preserve"> 14.00; </w:t>
      </w:r>
      <w:proofErr w:type="spellStart"/>
      <w:r w:rsidRPr="006D0D56">
        <w:rPr>
          <w:sz w:val="28"/>
          <w:szCs w:val="28"/>
        </w:rPr>
        <w:t>e-mail</w:t>
      </w:r>
      <w:proofErr w:type="spellEnd"/>
      <w:r w:rsidRPr="006D0D56">
        <w:rPr>
          <w:sz w:val="28"/>
          <w:szCs w:val="28"/>
        </w:rPr>
        <w:t xml:space="preserve">: </w:t>
      </w:r>
      <w:proofErr w:type="spellStart"/>
      <w:r w:rsidRPr="006D0D56">
        <w:rPr>
          <w:sz w:val="28"/>
          <w:szCs w:val="28"/>
        </w:rPr>
        <w:t>citymurmansk@citymurmansk.ru</w:t>
      </w:r>
      <w:proofErr w:type="spellEnd"/>
      <w:r w:rsidRPr="006D0D56">
        <w:rPr>
          <w:sz w:val="28"/>
          <w:szCs w:val="28"/>
        </w:rPr>
        <w:t>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В случае если жалоба подаётся через представителя Заявителя, </w:t>
      </w:r>
      <w:proofErr w:type="gramStart"/>
      <w:r w:rsidRPr="006D0D56">
        <w:rPr>
          <w:sz w:val="28"/>
          <w:szCs w:val="28"/>
        </w:rPr>
        <w:t>предоставляется документ</w:t>
      </w:r>
      <w:proofErr w:type="gramEnd"/>
      <w:r w:rsidRPr="006D0D56">
        <w:rPr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0D56">
        <w:rPr>
          <w:sz w:val="28"/>
          <w:szCs w:val="28"/>
        </w:rPr>
        <w:t>представлена</w:t>
      </w:r>
      <w:proofErr w:type="gramEnd"/>
      <w:r w:rsidRPr="006D0D56">
        <w:rPr>
          <w:sz w:val="28"/>
          <w:szCs w:val="28"/>
        </w:rPr>
        <w:t>: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а)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б)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в)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5.7.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 xml:space="preserve">Жалоба может быть подана Заявителем через </w:t>
      </w:r>
      <w:r w:rsidR="00C46EA5">
        <w:rPr>
          <w:sz w:val="28"/>
          <w:szCs w:val="28"/>
        </w:rPr>
        <w:t xml:space="preserve">                           </w:t>
      </w:r>
      <w:r w:rsidRPr="006D0D56">
        <w:rPr>
          <w:sz w:val="28"/>
          <w:szCs w:val="28"/>
        </w:rPr>
        <w:t>отделения Государственного областного бюджетного учреждения</w:t>
      </w:r>
      <w:r w:rsidR="00C46EA5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Мурманской области», расположенные </w:t>
      </w:r>
      <w:r w:rsidR="00083790">
        <w:rPr>
          <w:sz w:val="28"/>
          <w:szCs w:val="28"/>
        </w:rPr>
        <w:t xml:space="preserve">в городе Мурманске </w:t>
      </w:r>
      <w:r w:rsidRPr="006D0D56">
        <w:rPr>
          <w:sz w:val="28"/>
          <w:szCs w:val="28"/>
        </w:rPr>
        <w:t>по адресам:</w:t>
      </w:r>
      <w:r w:rsidR="00083790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ул. </w:t>
      </w:r>
      <w:proofErr w:type="spellStart"/>
      <w:r w:rsidRPr="006D0D56">
        <w:rPr>
          <w:sz w:val="28"/>
          <w:szCs w:val="28"/>
        </w:rPr>
        <w:t>Хлобыстова</w:t>
      </w:r>
      <w:proofErr w:type="spellEnd"/>
      <w:r w:rsidRPr="006D0D56">
        <w:rPr>
          <w:sz w:val="28"/>
          <w:szCs w:val="28"/>
        </w:rPr>
        <w:t>, д. 26; пр. Ленина, д. 45; ул. Щербакова, д. 26.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5.9.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 xml:space="preserve">Получив письменную жалобу Заявителя на нарушение порядка предоставления Муниципальной услуги, председатель Комитета назначает уполномоченное на рассмотрение жалобы должностное лицо.  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5.10.</w:t>
      </w:r>
      <w:r w:rsidR="00D10C38">
        <w:rPr>
          <w:sz w:val="28"/>
          <w:szCs w:val="28"/>
        </w:rPr>
        <w:t> </w:t>
      </w:r>
      <w:r w:rsidRPr="006D0D56">
        <w:rPr>
          <w:sz w:val="28"/>
          <w:szCs w:val="28"/>
        </w:rPr>
        <w:t>Уполномоченное на рассмотрение жалобы должностное лицо рассматривает жалобу и в случае, если  доводы, изложенные в жалобе, входят в компетенцию Комитета</w:t>
      </w:r>
      <w:r w:rsidR="00F53482">
        <w:rPr>
          <w:sz w:val="28"/>
          <w:szCs w:val="28"/>
        </w:rPr>
        <w:t>,</w:t>
      </w:r>
      <w:r w:rsidRPr="006D0D56">
        <w:rPr>
          <w:sz w:val="28"/>
          <w:szCs w:val="28"/>
        </w:rPr>
        <w:t xml:space="preserve"> подготавливает проект мотивированного письменного ответа о принятом </w:t>
      </w:r>
      <w:proofErr w:type="gramStart"/>
      <w:r w:rsidRPr="006D0D56">
        <w:rPr>
          <w:sz w:val="28"/>
          <w:szCs w:val="28"/>
        </w:rPr>
        <w:t>решении</w:t>
      </w:r>
      <w:proofErr w:type="gramEnd"/>
      <w:r w:rsidRPr="006D0D56">
        <w:rPr>
          <w:sz w:val="28"/>
          <w:szCs w:val="28"/>
        </w:rPr>
        <w:t xml:space="preserve"> о р</w:t>
      </w:r>
      <w:r w:rsidR="00F53482">
        <w:rPr>
          <w:sz w:val="28"/>
          <w:szCs w:val="28"/>
        </w:rPr>
        <w:t xml:space="preserve">езультатах рассмотрения жалобы </w:t>
      </w:r>
      <w:r w:rsidRPr="006D0D56">
        <w:rPr>
          <w:sz w:val="28"/>
          <w:szCs w:val="28"/>
        </w:rPr>
        <w:t xml:space="preserve">и передаёт его на подпись председателю Комитета. 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 xml:space="preserve">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Мурманска. 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5.1</w:t>
      </w:r>
      <w:r w:rsidR="00D248EB">
        <w:rPr>
          <w:sz w:val="28"/>
          <w:szCs w:val="28"/>
        </w:rPr>
        <w:t>1</w:t>
      </w:r>
      <w:r w:rsidRPr="006D0D56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D0D56">
        <w:rPr>
          <w:bCs/>
          <w:sz w:val="28"/>
          <w:szCs w:val="28"/>
        </w:rPr>
        <w:t xml:space="preserve">По результатам рассмотрения жалобы в соответствии с частью </w:t>
      </w:r>
      <w:r w:rsidR="004A6554">
        <w:rPr>
          <w:bCs/>
          <w:sz w:val="28"/>
          <w:szCs w:val="28"/>
        </w:rPr>
        <w:t xml:space="preserve">            </w:t>
      </w:r>
      <w:r w:rsidRPr="006D0D56">
        <w:rPr>
          <w:bCs/>
          <w:sz w:val="28"/>
          <w:szCs w:val="28"/>
        </w:rPr>
        <w:t xml:space="preserve">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E37486" w:rsidRPr="006D0D56" w:rsidRDefault="00E37486" w:rsidP="00D10C3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При удовлетворении жалобы Комитет устраняет выявленные нарушения, в том числе выдает заявителю результат  муниципальной услуги, не позднее </w:t>
      </w:r>
      <w:r w:rsidR="004A6554">
        <w:rPr>
          <w:bCs/>
          <w:sz w:val="28"/>
          <w:szCs w:val="28"/>
        </w:rPr>
        <w:t xml:space="preserve">       </w:t>
      </w:r>
      <w:r w:rsidRPr="006D0D56">
        <w:rPr>
          <w:bCs/>
          <w:sz w:val="28"/>
          <w:szCs w:val="28"/>
        </w:rPr>
        <w:t>5 рабочих дней со дня принятия решения, если иное не установлено законодательством Российской Федерации.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5.1</w:t>
      </w:r>
      <w:r w:rsidR="00D248EB">
        <w:rPr>
          <w:sz w:val="28"/>
          <w:szCs w:val="28"/>
        </w:rPr>
        <w:t>2</w:t>
      </w:r>
      <w:r w:rsidRPr="006D0D56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5.1</w:t>
      </w:r>
      <w:r w:rsidR="00D248EB">
        <w:rPr>
          <w:sz w:val="28"/>
          <w:szCs w:val="28"/>
        </w:rPr>
        <w:t>3</w:t>
      </w:r>
      <w:r w:rsidRPr="006D0D56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E37486" w:rsidRPr="006D0D56" w:rsidRDefault="00E37486" w:rsidP="00D10C38">
      <w:pPr>
        <w:tabs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5.1</w:t>
      </w:r>
      <w:r w:rsidR="00D248EB">
        <w:rPr>
          <w:sz w:val="28"/>
          <w:szCs w:val="28"/>
        </w:rPr>
        <w:t>4</w:t>
      </w:r>
      <w:r w:rsidRPr="006D0D56">
        <w:rPr>
          <w:sz w:val="28"/>
          <w:szCs w:val="28"/>
        </w:rPr>
        <w:t>. Комитет отказывает в удовлетворении жалобы в следующих случаях:</w:t>
      </w:r>
      <w:r w:rsidRPr="006D0D56">
        <w:rPr>
          <w:sz w:val="28"/>
          <w:szCs w:val="28"/>
        </w:rPr>
        <w:tab/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37486" w:rsidRPr="006D0D5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5.1</w:t>
      </w:r>
      <w:r w:rsidR="00D248EB">
        <w:rPr>
          <w:sz w:val="28"/>
          <w:szCs w:val="28"/>
        </w:rPr>
        <w:t>5</w:t>
      </w:r>
      <w:r w:rsidRPr="006D0D5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D0D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0D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54144" w:rsidRDefault="00E54144" w:rsidP="00E54144">
      <w:pPr>
        <w:tabs>
          <w:tab w:val="left" w:pos="6521"/>
          <w:tab w:val="left" w:pos="8222"/>
        </w:tabs>
        <w:ind w:firstLine="709"/>
        <w:jc w:val="center"/>
        <w:rPr>
          <w:sz w:val="24"/>
          <w:szCs w:val="24"/>
        </w:rPr>
        <w:sectPr w:rsidR="00E54144" w:rsidSect="009236F5">
          <w:headerReference w:type="default" r:id="rId16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D248EB" w:rsidRPr="00990B3C" w:rsidRDefault="00E54144" w:rsidP="00E54144">
      <w:pPr>
        <w:tabs>
          <w:tab w:val="left" w:pos="6521"/>
          <w:tab w:val="left" w:pos="8222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D248EB" w:rsidRPr="00990B3C">
        <w:rPr>
          <w:sz w:val="24"/>
          <w:szCs w:val="24"/>
        </w:rPr>
        <w:t>Приложение № 1</w:t>
      </w:r>
    </w:p>
    <w:p w:rsidR="00D248EB" w:rsidRPr="00990B3C" w:rsidRDefault="00D248EB" w:rsidP="00D248EB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B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имиджевой символики города Мурманска»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248EB" w:rsidRPr="00381521" w:rsidTr="00D248EB">
        <w:tc>
          <w:tcPr>
            <w:tcW w:w="4926" w:type="dxa"/>
          </w:tcPr>
          <w:p w:rsidR="00D248EB" w:rsidRPr="00D5060F" w:rsidRDefault="00D248EB" w:rsidP="006156BD">
            <w:pPr>
              <w:jc w:val="center"/>
            </w:pPr>
            <w:r w:rsidRPr="00D5060F">
              <w:rPr>
                <w:noProof/>
              </w:rPr>
              <w:drawing>
                <wp:inline distT="0" distB="0" distL="0" distR="0">
                  <wp:extent cx="457200" cy="733425"/>
                  <wp:effectExtent l="0" t="0" r="0" b="0"/>
                  <wp:docPr id="5" name="Рисунок 5" descr="Gsk-fir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sk-fir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7201" b="-17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EB" w:rsidRPr="00D5060F" w:rsidRDefault="00D248EB" w:rsidP="006156BD">
            <w:pPr>
              <w:jc w:val="center"/>
              <w:rPr>
                <w:sz w:val="24"/>
                <w:szCs w:val="24"/>
              </w:rPr>
            </w:pPr>
            <w:r w:rsidRPr="00D5060F">
              <w:rPr>
                <w:sz w:val="24"/>
                <w:szCs w:val="24"/>
              </w:rPr>
              <w:t>АДМИНИСТРАЦИЯ</w:t>
            </w:r>
          </w:p>
          <w:p w:rsidR="00D248EB" w:rsidRPr="00D5060F" w:rsidRDefault="00D248EB" w:rsidP="006156BD">
            <w:pPr>
              <w:jc w:val="center"/>
              <w:rPr>
                <w:sz w:val="24"/>
                <w:szCs w:val="24"/>
              </w:rPr>
            </w:pPr>
            <w:r w:rsidRPr="00D5060F">
              <w:rPr>
                <w:sz w:val="24"/>
                <w:szCs w:val="24"/>
              </w:rPr>
              <w:t>ГОРОДА  МУРМАНСКА</w:t>
            </w:r>
          </w:p>
          <w:p w:rsidR="00D248EB" w:rsidRPr="00D5060F" w:rsidRDefault="00D248EB" w:rsidP="006156BD">
            <w:pPr>
              <w:jc w:val="center"/>
              <w:rPr>
                <w:sz w:val="24"/>
                <w:szCs w:val="24"/>
              </w:rPr>
            </w:pPr>
          </w:p>
          <w:p w:rsidR="00D248EB" w:rsidRPr="006156BD" w:rsidRDefault="00D248EB" w:rsidP="006156BD">
            <w:pPr>
              <w:pStyle w:val="2"/>
              <w:framePr w:hSpace="180" w:wrap="around" w:vAnchor="page" w:hAnchor="margin" w:xAlign="center" w:y="751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6BD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КОМИТЕТ </w:t>
            </w:r>
          </w:p>
          <w:p w:rsidR="00D248EB" w:rsidRPr="006156BD" w:rsidRDefault="00D248EB" w:rsidP="006156BD">
            <w:pPr>
              <w:pStyle w:val="2"/>
              <w:framePr w:hSpace="180" w:wrap="around" w:vAnchor="page" w:hAnchor="margin" w:xAlign="center" w:y="751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6BD">
              <w:rPr>
                <w:rFonts w:ascii="Times New Roman" w:hAnsi="Times New Roman"/>
                <w:i w:val="0"/>
                <w:sz w:val="24"/>
                <w:szCs w:val="24"/>
              </w:rPr>
              <w:t>ПО ЭКОНОМИЧЕСКОМУ РАЗВИТИЮ</w:t>
            </w:r>
          </w:p>
          <w:p w:rsidR="00D248EB" w:rsidRPr="00D5060F" w:rsidRDefault="00D248EB" w:rsidP="006156BD">
            <w:pPr>
              <w:framePr w:hSpace="180" w:wrap="around" w:vAnchor="page" w:hAnchor="margin" w:xAlign="center" w:y="751"/>
              <w:jc w:val="center"/>
            </w:pPr>
          </w:p>
          <w:p w:rsidR="00D248EB" w:rsidRPr="00D5060F" w:rsidRDefault="00D248EB" w:rsidP="006156BD">
            <w:pPr>
              <w:framePr w:hSpace="180" w:wrap="around" w:vAnchor="page" w:hAnchor="margin" w:xAlign="center" w:y="751"/>
              <w:jc w:val="center"/>
            </w:pPr>
            <w:r w:rsidRPr="00D5060F">
              <w:t xml:space="preserve">пр. Ленина, </w:t>
            </w:r>
            <w:smartTag w:uri="urn:schemas-microsoft-com:office:smarttags" w:element="metricconverter">
              <w:smartTagPr>
                <w:attr w:name="ProductID" w:val="75, г"/>
              </w:smartTagPr>
              <w:r w:rsidRPr="00D5060F">
                <w:t>75, г</w:t>
              </w:r>
            </w:smartTag>
            <w:r w:rsidRPr="00D5060F">
              <w:t>. Мурманск, 183006</w:t>
            </w:r>
          </w:p>
          <w:p w:rsidR="00D248EB" w:rsidRPr="00D5060F" w:rsidRDefault="00D248EB" w:rsidP="006156BD">
            <w:pPr>
              <w:framePr w:hSpace="180" w:wrap="around" w:vAnchor="text" w:hAnchor="margin" w:xAlign="center" w:y="1"/>
              <w:jc w:val="center"/>
            </w:pPr>
            <w:r w:rsidRPr="00D5060F">
              <w:t>тел. (815-2) 45-02-69, факс (815-2) 45-85-60</w:t>
            </w:r>
          </w:p>
          <w:p w:rsidR="00D248EB" w:rsidRPr="00D5060F" w:rsidRDefault="00D248EB" w:rsidP="00615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060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D5060F">
                <w:rPr>
                  <w:rStyle w:val="ab"/>
                  <w:rFonts w:ascii="Times New Roman" w:hAnsi="Times New Roman"/>
                  <w:lang w:val="en-US"/>
                </w:rPr>
                <w:t>ekonomika@citymurmansk.ru</w:t>
              </w:r>
            </w:hyperlink>
          </w:p>
        </w:tc>
        <w:tc>
          <w:tcPr>
            <w:tcW w:w="4927" w:type="dxa"/>
          </w:tcPr>
          <w:p w:rsidR="00D248EB" w:rsidRPr="009F31F5" w:rsidRDefault="00D248EB" w:rsidP="00D24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48EB" w:rsidRPr="009F31F5" w:rsidRDefault="00D248EB" w:rsidP="00D24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48EB" w:rsidRPr="009F31F5" w:rsidRDefault="00D248EB" w:rsidP="00D24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48EB" w:rsidRPr="009F31F5" w:rsidRDefault="00D248EB" w:rsidP="00D24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48EB" w:rsidRDefault="00D248EB" w:rsidP="00D24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  <w:p w:rsidR="00D248EB" w:rsidRPr="00101F56" w:rsidRDefault="00D248EB" w:rsidP="00D24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bookmarkStart w:id="14" w:name="_GoBack"/>
            <w:bookmarkEnd w:id="14"/>
          </w:p>
        </w:tc>
      </w:tr>
    </w:tbl>
    <w:p w:rsidR="00D248EB" w:rsidRPr="00D5060F" w:rsidRDefault="00D248EB" w:rsidP="00D248E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060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</w:p>
    <w:p w:rsidR="00D248EB" w:rsidRPr="00990B3C" w:rsidRDefault="00D248EB" w:rsidP="00D248EB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>РАЗРЕШЕНИЕ</w:t>
      </w:r>
    </w:p>
    <w:p w:rsidR="00D248EB" w:rsidRPr="00990B3C" w:rsidRDefault="00D248EB" w:rsidP="00D248EB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 xml:space="preserve">на право использования имиджевой символики </w:t>
      </w:r>
    </w:p>
    <w:p w:rsidR="00D248EB" w:rsidRPr="00990B3C" w:rsidRDefault="00D248EB" w:rsidP="00D248EB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>города Мурманска</w:t>
      </w:r>
    </w:p>
    <w:p w:rsidR="00D248EB" w:rsidRPr="00990B3C" w:rsidRDefault="00D248EB" w:rsidP="00D248EB">
      <w:pPr>
        <w:jc w:val="center"/>
        <w:rPr>
          <w:sz w:val="28"/>
          <w:szCs w:val="28"/>
        </w:rPr>
      </w:pPr>
    </w:p>
    <w:p w:rsidR="00D248EB" w:rsidRPr="00990B3C" w:rsidRDefault="00D248EB" w:rsidP="00D248EB">
      <w:pPr>
        <w:jc w:val="center"/>
        <w:rPr>
          <w:sz w:val="28"/>
          <w:szCs w:val="28"/>
        </w:rPr>
      </w:pPr>
      <w:r w:rsidRPr="00990B3C">
        <w:rPr>
          <w:sz w:val="28"/>
          <w:szCs w:val="28"/>
        </w:rPr>
        <w:t>от __________                                                                                        № __________</w:t>
      </w:r>
    </w:p>
    <w:p w:rsidR="00D248EB" w:rsidRPr="00990B3C" w:rsidRDefault="00D248EB" w:rsidP="00D248EB">
      <w:pPr>
        <w:jc w:val="center"/>
        <w:rPr>
          <w:sz w:val="28"/>
          <w:szCs w:val="28"/>
        </w:rPr>
      </w:pPr>
    </w:p>
    <w:p w:rsidR="00D248EB" w:rsidRPr="00990B3C" w:rsidRDefault="00D248EB" w:rsidP="00D248EB">
      <w:pPr>
        <w:jc w:val="both"/>
        <w:rPr>
          <w:b/>
          <w:sz w:val="28"/>
          <w:szCs w:val="28"/>
        </w:rPr>
      </w:pPr>
      <w:r w:rsidRPr="00990B3C">
        <w:rPr>
          <w:sz w:val="28"/>
          <w:szCs w:val="28"/>
        </w:rPr>
        <w:t>Настоящее Разрешение выдано_______________________________________</w:t>
      </w:r>
    </w:p>
    <w:p w:rsidR="00D248EB" w:rsidRPr="00990B3C" w:rsidRDefault="00D248EB" w:rsidP="00D248EB">
      <w:pPr>
        <w:jc w:val="center"/>
        <w:rPr>
          <w:i/>
        </w:rPr>
      </w:pPr>
      <w:r w:rsidRPr="00990B3C">
        <w:rPr>
          <w:i/>
          <w:sz w:val="28"/>
          <w:szCs w:val="28"/>
        </w:rPr>
        <w:t xml:space="preserve">                                                 </w:t>
      </w:r>
      <w:r w:rsidRPr="00990B3C">
        <w:rPr>
          <w:i/>
        </w:rPr>
        <w:t>наименование юридического лица,</w:t>
      </w:r>
    </w:p>
    <w:p w:rsidR="00D248EB" w:rsidRPr="00990B3C" w:rsidRDefault="00D248EB" w:rsidP="00D248EB">
      <w:pPr>
        <w:jc w:val="both"/>
      </w:pPr>
      <w:r w:rsidRPr="00990B3C">
        <w:t>____________________________________________________________________________________________</w:t>
      </w:r>
    </w:p>
    <w:p w:rsidR="00D248EB" w:rsidRPr="00990B3C" w:rsidRDefault="00D248EB" w:rsidP="00D248EB">
      <w:pPr>
        <w:jc w:val="center"/>
        <w:rPr>
          <w:i/>
        </w:rPr>
      </w:pPr>
      <w:r w:rsidRPr="00990B3C">
        <w:rPr>
          <w:i/>
        </w:rPr>
        <w:t>его местонахождение или Ф.И.О. индивидуального предпринимателя, адрес его регистрации</w:t>
      </w:r>
    </w:p>
    <w:p w:rsidR="00D248EB" w:rsidRPr="00990B3C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на использование логотипа города Мурманска в целях:</w:t>
      </w:r>
    </w:p>
    <w:p w:rsidR="00D248EB" w:rsidRPr="00990B3C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____________________________________________________________________</w:t>
      </w:r>
    </w:p>
    <w:p w:rsidR="00D248EB" w:rsidRPr="00990B3C" w:rsidRDefault="00D248EB" w:rsidP="00D248EB">
      <w:pPr>
        <w:pStyle w:val="af5"/>
        <w:spacing w:after="0"/>
        <w:ind w:left="0"/>
        <w:jc w:val="center"/>
        <w:rPr>
          <w:i/>
        </w:rPr>
      </w:pPr>
      <w:r w:rsidRPr="00990B3C">
        <w:rPr>
          <w:i/>
        </w:rPr>
        <w:t>применение имиджевой символики</w:t>
      </w:r>
    </w:p>
    <w:p w:rsidR="00D248EB" w:rsidRPr="00990B3C" w:rsidRDefault="00D248EB" w:rsidP="00D248EB">
      <w:pPr>
        <w:jc w:val="both"/>
        <w:rPr>
          <w:sz w:val="28"/>
          <w:szCs w:val="28"/>
        </w:rPr>
      </w:pPr>
      <w:r w:rsidRPr="00990B3C">
        <w:rPr>
          <w:sz w:val="28"/>
          <w:szCs w:val="28"/>
        </w:rPr>
        <w:t>согласно Положению об имиджевой символике города Мурманска, Положению о выдаче разрешений на право использования имиджевой символики города Мурманска, Административному регламенту «Выдача разрешений на право использования имиджевой символики города Мурманска»</w:t>
      </w:r>
    </w:p>
    <w:p w:rsidR="00D248EB" w:rsidRPr="00990B3C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с «__» __________ 20__ г.   по «__» __________ 20__ г.</w:t>
      </w:r>
    </w:p>
    <w:p w:rsidR="00D248EB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</w:p>
    <w:p w:rsidR="00D248EB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</w:p>
    <w:p w:rsidR="00D248EB" w:rsidRPr="00990B3C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</w:p>
    <w:p w:rsidR="00D248EB" w:rsidRPr="00990B3C" w:rsidRDefault="00D248EB" w:rsidP="00D248EB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</w:t>
      </w:r>
      <w:r w:rsidRPr="00990B3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990B3C">
        <w:rPr>
          <w:sz w:val="28"/>
          <w:szCs w:val="28"/>
        </w:rPr>
        <w:t>__________       ____________________</w:t>
      </w:r>
    </w:p>
    <w:p w:rsidR="00D248EB" w:rsidRDefault="00D248EB" w:rsidP="00D248EB">
      <w:pPr>
        <w:pStyle w:val="af5"/>
        <w:tabs>
          <w:tab w:val="left" w:pos="750"/>
          <w:tab w:val="center" w:pos="4818"/>
        </w:tabs>
        <w:spacing w:after="0"/>
        <w:ind w:left="0"/>
        <w:rPr>
          <w:i/>
        </w:rPr>
      </w:pPr>
      <w:r>
        <w:rPr>
          <w:i/>
        </w:rPr>
        <w:t xml:space="preserve">                Должность</w:t>
      </w:r>
      <w:r>
        <w:rPr>
          <w:i/>
        </w:rPr>
        <w:tab/>
      </w:r>
      <w:r w:rsidRPr="00990B3C">
        <w:rPr>
          <w:i/>
        </w:rPr>
        <w:t xml:space="preserve">                                        </w:t>
      </w:r>
      <w:r>
        <w:rPr>
          <w:i/>
        </w:rPr>
        <w:t xml:space="preserve">            </w:t>
      </w:r>
      <w:r w:rsidRPr="00990B3C">
        <w:rPr>
          <w:i/>
        </w:rPr>
        <w:t xml:space="preserve"> ФИО   </w:t>
      </w:r>
      <w:r w:rsidRPr="00990B3C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</w:t>
      </w:r>
      <w:r w:rsidRPr="00990B3C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</w:t>
      </w:r>
      <w:r w:rsidRPr="00990B3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Pr="00990B3C">
        <w:rPr>
          <w:i/>
        </w:rPr>
        <w:t xml:space="preserve">подпись </w:t>
      </w:r>
    </w:p>
    <w:p w:rsidR="00D248EB" w:rsidRPr="00990B3C" w:rsidRDefault="00D248EB" w:rsidP="00D248EB">
      <w:pPr>
        <w:pStyle w:val="af5"/>
        <w:tabs>
          <w:tab w:val="left" w:pos="750"/>
          <w:tab w:val="center" w:pos="4818"/>
        </w:tabs>
        <w:spacing w:after="0"/>
        <w:ind w:left="0"/>
        <w:rPr>
          <w:i/>
        </w:rPr>
      </w:pPr>
      <w:r w:rsidRPr="00990B3C">
        <w:rPr>
          <w:i/>
        </w:rPr>
        <w:t xml:space="preserve">    </w:t>
      </w:r>
      <w:r>
        <w:rPr>
          <w:i/>
        </w:rPr>
        <w:t xml:space="preserve">                                                                                                                                                          </w:t>
      </w:r>
      <w:r w:rsidRPr="00990B3C">
        <w:t>М.П.</w:t>
      </w:r>
    </w:p>
    <w:p w:rsidR="00E54144" w:rsidRDefault="00EA6308" w:rsidP="00D248EB">
      <w:pPr>
        <w:pStyle w:val="af5"/>
        <w:tabs>
          <w:tab w:val="left" w:pos="750"/>
          <w:tab w:val="center" w:pos="4818"/>
        </w:tabs>
        <w:spacing w:after="0"/>
        <w:ind w:left="0"/>
        <w:rPr>
          <w:i/>
        </w:rPr>
      </w:pPr>
      <w:r w:rsidRPr="00EA6308">
        <w:rPr>
          <w:noProof/>
        </w:rPr>
        <w:pict>
          <v:line id="Прямая соединительная линия 7" o:spid="_x0000_s1037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28.35pt" to="298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R84wEAANkDAAAOAAAAZHJzL2Uyb0RvYy54bWysU82O0zAQviPxDpbvNGklt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" strokecolor="black [3040]"/>
        </w:pict>
      </w:r>
      <w:r w:rsidR="00D248EB" w:rsidRPr="00990B3C">
        <w:rPr>
          <w:i/>
        </w:rPr>
        <w:t xml:space="preserve">     </w:t>
      </w:r>
      <w:r w:rsidR="00D248EB">
        <w:rPr>
          <w:i/>
        </w:rPr>
        <w:t xml:space="preserve">                     </w:t>
      </w:r>
      <w:r w:rsidR="00E54144">
        <w:rPr>
          <w:i/>
        </w:rPr>
        <w:br w:type="page"/>
      </w:r>
    </w:p>
    <w:p w:rsidR="00D248EB" w:rsidRPr="00990B3C" w:rsidRDefault="00D248EB" w:rsidP="00D248EB">
      <w:pPr>
        <w:pStyle w:val="af5"/>
        <w:tabs>
          <w:tab w:val="left" w:pos="750"/>
          <w:tab w:val="center" w:pos="4818"/>
        </w:tabs>
        <w:spacing w:after="0"/>
        <w:ind w:left="0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</w:t>
      </w:r>
      <w:r w:rsidRPr="00990B3C">
        <w:rPr>
          <w:i/>
        </w:rPr>
        <w:t xml:space="preserve"> </w:t>
      </w:r>
      <w:r>
        <w:rPr>
          <w:i/>
        </w:rPr>
        <w:t xml:space="preserve">                    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897"/>
      </w:tblGrid>
      <w:tr w:rsidR="00D248EB" w:rsidRPr="00990B3C" w:rsidTr="00D248EB">
        <w:tc>
          <w:tcPr>
            <w:tcW w:w="4956" w:type="dxa"/>
          </w:tcPr>
          <w:p w:rsidR="00D248EB" w:rsidRPr="00990B3C" w:rsidRDefault="00D248EB" w:rsidP="00D24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D248EB" w:rsidRPr="00990B3C" w:rsidRDefault="00D248EB" w:rsidP="00D248EB">
            <w:pPr>
              <w:tabs>
                <w:tab w:val="left" w:pos="1560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90B3C">
              <w:rPr>
                <w:sz w:val="28"/>
                <w:szCs w:val="28"/>
              </w:rPr>
              <w:t>Приложение № 2</w:t>
            </w:r>
          </w:p>
          <w:p w:rsidR="00D248EB" w:rsidRPr="00990B3C" w:rsidRDefault="00D248EB" w:rsidP="00D248EB">
            <w:pPr>
              <w:tabs>
                <w:tab w:val="left" w:pos="1560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90B3C">
              <w:rPr>
                <w:sz w:val="28"/>
                <w:szCs w:val="28"/>
              </w:rPr>
              <w:t>к постановлению администрации</w:t>
            </w:r>
          </w:p>
          <w:p w:rsidR="00D248EB" w:rsidRPr="00990B3C" w:rsidRDefault="00D248EB" w:rsidP="00D248EB">
            <w:pPr>
              <w:tabs>
                <w:tab w:val="left" w:pos="1560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90B3C">
              <w:rPr>
                <w:sz w:val="28"/>
                <w:szCs w:val="28"/>
              </w:rPr>
              <w:t>города Мурманска</w:t>
            </w:r>
          </w:p>
          <w:p w:rsidR="00D248EB" w:rsidRPr="00990B3C" w:rsidRDefault="00D248EB" w:rsidP="00D248EB">
            <w:pPr>
              <w:tabs>
                <w:tab w:val="left" w:pos="1560"/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90B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17.06.2015</w:t>
            </w:r>
            <w:r w:rsidRPr="00990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1630</w:t>
            </w:r>
          </w:p>
        </w:tc>
      </w:tr>
    </w:tbl>
    <w:p w:rsidR="00D248EB" w:rsidRPr="00990B3C" w:rsidRDefault="00D248EB" w:rsidP="00D248EB">
      <w:pPr>
        <w:tabs>
          <w:tab w:val="left" w:pos="6521"/>
          <w:tab w:val="left" w:pos="8222"/>
        </w:tabs>
        <w:ind w:firstLine="709"/>
        <w:jc w:val="both"/>
        <w:rPr>
          <w:sz w:val="24"/>
          <w:szCs w:val="24"/>
        </w:rPr>
      </w:pPr>
      <w:r w:rsidRPr="00990B3C">
        <w:rPr>
          <w:sz w:val="24"/>
          <w:szCs w:val="24"/>
        </w:rPr>
        <w:t xml:space="preserve">                                                                                             </w:t>
      </w:r>
    </w:p>
    <w:p w:rsidR="00D248EB" w:rsidRPr="00990B3C" w:rsidRDefault="00D248EB" w:rsidP="00D248EB">
      <w:pPr>
        <w:tabs>
          <w:tab w:val="left" w:pos="6521"/>
          <w:tab w:val="left" w:pos="8222"/>
        </w:tabs>
        <w:ind w:firstLine="709"/>
        <w:jc w:val="both"/>
        <w:rPr>
          <w:sz w:val="24"/>
          <w:szCs w:val="24"/>
        </w:rPr>
      </w:pPr>
      <w:r w:rsidRPr="00990B3C">
        <w:rPr>
          <w:sz w:val="24"/>
          <w:szCs w:val="24"/>
        </w:rPr>
        <w:t xml:space="preserve">                                                                                                Приложение № 2</w:t>
      </w:r>
    </w:p>
    <w:p w:rsidR="00D248EB" w:rsidRPr="00990B3C" w:rsidRDefault="00D248EB" w:rsidP="00D248EB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B3C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имиджевой символики города Мурманска»</w:t>
      </w:r>
    </w:p>
    <w:p w:rsidR="00D248EB" w:rsidRPr="00990B3C" w:rsidRDefault="00D248EB" w:rsidP="00D248EB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48EB" w:rsidRPr="007479D2" w:rsidRDefault="00D248EB" w:rsidP="00D248EB">
      <w:pPr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 xml:space="preserve">В комитет по экономическому развитию </w:t>
      </w:r>
    </w:p>
    <w:p w:rsidR="00D248EB" w:rsidRPr="007479D2" w:rsidRDefault="00D248EB" w:rsidP="00D248EB">
      <w:pPr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>администрации города Мурманска</w:t>
      </w:r>
    </w:p>
    <w:p w:rsidR="00D248EB" w:rsidRPr="007479D2" w:rsidRDefault="00D248EB" w:rsidP="00D248EB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48EB" w:rsidRPr="007479D2" w:rsidRDefault="00D248EB" w:rsidP="00D248E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79D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D248EB" w:rsidRPr="007479D2" w:rsidRDefault="00D248EB" w:rsidP="00D248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79D2">
        <w:rPr>
          <w:rFonts w:ascii="Times New Roman" w:hAnsi="Times New Roman" w:cs="Times New Roman"/>
          <w:bCs/>
          <w:sz w:val="26"/>
          <w:szCs w:val="26"/>
        </w:rPr>
        <w:t>на право использования имиджевой символики города Мурманска</w:t>
      </w:r>
      <w:r w:rsidRPr="00747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8EB" w:rsidRPr="00990B3C" w:rsidRDefault="00D248EB" w:rsidP="00D248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3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D248EB" w:rsidRPr="00990B3C" w:rsidRDefault="00D248EB" w:rsidP="00D248E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B3C">
        <w:rPr>
          <w:rFonts w:ascii="Times New Roman" w:hAnsi="Times New Roman" w:cs="Times New Roman"/>
          <w:i/>
        </w:rPr>
        <w:t>полное</w:t>
      </w:r>
      <w:r w:rsidRPr="00990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i/>
        </w:rPr>
        <w:t>наименование юридического лица, Ф.И.О. руководителя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</w:rPr>
      </w:pPr>
      <w:r w:rsidRPr="00990B3C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248EB" w:rsidRPr="00990B3C" w:rsidRDefault="00D248EB" w:rsidP="00D248E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90B3C">
        <w:rPr>
          <w:rFonts w:ascii="Times New Roman" w:hAnsi="Times New Roman" w:cs="Times New Roman"/>
          <w:i/>
        </w:rPr>
        <w:t>Ф.И.О. индивидуального предпринимателя</w:t>
      </w:r>
    </w:p>
    <w:p w:rsidR="00D248EB" w:rsidRPr="00990B3C" w:rsidRDefault="00D248EB" w:rsidP="00D248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предпринимателя), почтовый адрес:___________________________________________________________________________Контактные телефоны: ____________________________________________________________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B3C">
        <w:rPr>
          <w:rFonts w:ascii="Times New Roman" w:hAnsi="Times New Roman" w:cs="Times New Roman"/>
          <w:sz w:val="24"/>
          <w:szCs w:val="24"/>
        </w:rPr>
        <w:t>-</w:t>
      </w:r>
      <w:r w:rsidRPr="00990B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B3C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</w:r>
      <w:r w:rsidRPr="00990B3C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ОГРН №____________________________от «___» ______________     _____года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ИНН №____________________________от «___» ______________    _____года</w:t>
      </w:r>
    </w:p>
    <w:p w:rsidR="00D248EB" w:rsidRPr="00990B3C" w:rsidRDefault="00D248EB" w:rsidP="00D24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Прошу Вас выдать разрешение на право использования имиджевой символики города Мурманска (логотипа) сроком на _______________го</w:t>
      </w:r>
      <w:proofErr w:type="gramStart"/>
      <w:r w:rsidRPr="00990B3C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90B3C">
        <w:rPr>
          <w:rFonts w:ascii="Times New Roman" w:hAnsi="Times New Roman" w:cs="Times New Roman"/>
          <w:sz w:val="24"/>
          <w:szCs w:val="24"/>
        </w:rPr>
        <w:t>а)</w:t>
      </w:r>
    </w:p>
    <w:p w:rsidR="00D248EB" w:rsidRPr="00990B3C" w:rsidRDefault="00D248EB" w:rsidP="00D248EB">
      <w:pPr>
        <w:pStyle w:val="ConsPlusNormal"/>
        <w:jc w:val="both"/>
        <w:rPr>
          <w:rFonts w:ascii="Times New Roman" w:hAnsi="Times New Roman" w:cs="Times New Roman"/>
          <w:i/>
        </w:rPr>
      </w:pPr>
      <w:r w:rsidRPr="00990B3C">
        <w:rPr>
          <w:rFonts w:ascii="Times New Roman" w:hAnsi="Times New Roman" w:cs="Times New Roman"/>
          <w:i/>
        </w:rPr>
        <w:t xml:space="preserve">                                                                        (не более 3 лет)</w:t>
      </w:r>
    </w:p>
    <w:p w:rsidR="00D248EB" w:rsidRPr="00990B3C" w:rsidRDefault="00D248EB" w:rsidP="00D248EB">
      <w:pPr>
        <w:tabs>
          <w:tab w:val="left" w:pos="0"/>
        </w:tabs>
        <w:rPr>
          <w:sz w:val="24"/>
          <w:szCs w:val="24"/>
        </w:rPr>
      </w:pPr>
      <w:r w:rsidRPr="00990B3C">
        <w:rPr>
          <w:sz w:val="24"/>
          <w:szCs w:val="24"/>
        </w:rPr>
        <w:t>для использования в целях_____________________________________________________</w:t>
      </w:r>
    </w:p>
    <w:p w:rsidR="00D248EB" w:rsidRPr="00990B3C" w:rsidRDefault="00D248EB" w:rsidP="00D248EB">
      <w:pPr>
        <w:pStyle w:val="af5"/>
        <w:spacing w:after="0"/>
        <w:ind w:left="0"/>
        <w:jc w:val="center"/>
        <w:rPr>
          <w:i/>
        </w:rPr>
      </w:pPr>
      <w:r w:rsidRPr="00990B3C">
        <w:rPr>
          <w:i/>
        </w:rPr>
        <w:t xml:space="preserve">                                   применение имиджевой символики</w:t>
      </w:r>
    </w:p>
    <w:p w:rsidR="00D248EB" w:rsidRPr="00990B3C" w:rsidRDefault="00D248EB" w:rsidP="00D248EB">
      <w:pPr>
        <w:jc w:val="both"/>
        <w:rPr>
          <w:sz w:val="24"/>
          <w:szCs w:val="24"/>
        </w:rPr>
      </w:pPr>
      <w:r w:rsidRPr="00990B3C">
        <w:rPr>
          <w:sz w:val="24"/>
          <w:szCs w:val="24"/>
        </w:rPr>
        <w:t>С Положением об имиджевой символике города Мурманска, Положением о выдаче разрешений на право использования имиджевой символики города Мурманска, Административным регламентом «Выдача разрешений на право использования имиджевой символики города Мурманска» ознакомле</w:t>
      </w:r>
      <w:proofErr w:type="gramStart"/>
      <w:r w:rsidRPr="00990B3C">
        <w:rPr>
          <w:sz w:val="24"/>
          <w:szCs w:val="24"/>
        </w:rPr>
        <w:t>н(</w:t>
      </w:r>
      <w:proofErr w:type="gramEnd"/>
      <w:r w:rsidRPr="00990B3C">
        <w:rPr>
          <w:sz w:val="24"/>
          <w:szCs w:val="24"/>
        </w:rPr>
        <w:t>а)         __________________</w:t>
      </w:r>
    </w:p>
    <w:p w:rsidR="00D248EB" w:rsidRPr="00990B3C" w:rsidRDefault="00D248EB" w:rsidP="00D248EB">
      <w:r w:rsidRPr="00990B3C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990B3C">
        <w:rPr>
          <w:i/>
        </w:rPr>
        <w:t>подпись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Приложение: ____________________________________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90B3C">
        <w:rPr>
          <w:rFonts w:ascii="Times New Roman" w:hAnsi="Times New Roman" w:cs="Times New Roman"/>
          <w:i/>
        </w:rPr>
        <w:t xml:space="preserve">                                        перечень прилагаемых документов</w:t>
      </w:r>
    </w:p>
    <w:p w:rsidR="00D248EB" w:rsidRPr="00990B3C" w:rsidRDefault="00D248EB" w:rsidP="00D24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3C">
        <w:rPr>
          <w:rFonts w:ascii="Times New Roman" w:hAnsi="Times New Roman" w:cs="Times New Roman"/>
          <w:sz w:val="26"/>
          <w:szCs w:val="26"/>
        </w:rPr>
        <w:t>«_____» _____________</w:t>
      </w:r>
      <w:r w:rsidRPr="00990B3C">
        <w:rPr>
          <w:rFonts w:ascii="Times New Roman" w:hAnsi="Times New Roman" w:cs="Times New Roman"/>
          <w:sz w:val="24"/>
          <w:szCs w:val="24"/>
        </w:rPr>
        <w:t>20____года    /</w:t>
      </w:r>
      <w:r w:rsidRPr="00990B3C">
        <w:rPr>
          <w:rFonts w:ascii="Times New Roman" w:hAnsi="Times New Roman" w:cs="Times New Roman"/>
          <w:sz w:val="26"/>
          <w:szCs w:val="26"/>
        </w:rPr>
        <w:t>__________________/___________________/</w:t>
      </w:r>
    </w:p>
    <w:p w:rsidR="00D248EB" w:rsidRPr="00990B3C" w:rsidRDefault="00EA6308" w:rsidP="00D248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EA6308">
        <w:rPr>
          <w:noProof/>
        </w:rPr>
        <w:pict>
          <v:line id="Прямая соединительная линия 2" o:spid="_x0000_s103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85pt,42.3pt" to="320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" strokecolor="black [3213]"/>
        </w:pict>
      </w:r>
      <w:r w:rsidR="00D248EB" w:rsidRPr="00990B3C">
        <w:rPr>
          <w:rFonts w:ascii="Times New Roman" w:hAnsi="Times New Roman" w:cs="Times New Roman"/>
          <w:sz w:val="26"/>
          <w:szCs w:val="26"/>
        </w:rPr>
        <w:t xml:space="preserve">     </w:t>
      </w:r>
      <w:r w:rsidR="00D248EB" w:rsidRPr="00990B3C">
        <w:rPr>
          <w:rFonts w:ascii="Times New Roman" w:hAnsi="Times New Roman" w:cs="Times New Roman"/>
          <w:i/>
        </w:rPr>
        <w:t>дата подачи заявления                                     Ф.И.О. заявителя                 подпись заявителя</w:t>
      </w:r>
    </w:p>
    <w:p w:rsidR="00D248EB" w:rsidRPr="00990B3C" w:rsidRDefault="00D248EB" w:rsidP="00D248EB">
      <w:pPr>
        <w:ind w:left="5103"/>
        <w:jc w:val="center"/>
        <w:rPr>
          <w:sz w:val="28"/>
          <w:szCs w:val="28"/>
        </w:rPr>
      </w:pPr>
    </w:p>
    <w:p w:rsidR="00E37486" w:rsidRDefault="00E37486" w:rsidP="00D248EB">
      <w:pPr>
        <w:tabs>
          <w:tab w:val="left" w:pos="6521"/>
          <w:tab w:val="left" w:pos="8222"/>
        </w:tabs>
        <w:ind w:firstLine="709"/>
        <w:jc w:val="both"/>
        <w:rPr>
          <w:sz w:val="24"/>
          <w:szCs w:val="24"/>
        </w:rPr>
      </w:pPr>
    </w:p>
    <w:p w:rsidR="00E10DFD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Pr="00E37486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E37486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6521"/>
          <w:tab w:val="left" w:pos="8222"/>
        </w:tabs>
        <w:ind w:firstLine="709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                                                           </w:t>
      </w:r>
      <w:r w:rsidR="007E4813">
        <w:rPr>
          <w:sz w:val="24"/>
          <w:szCs w:val="24"/>
        </w:rPr>
        <w:t xml:space="preserve">   </w:t>
      </w:r>
      <w:r w:rsidRPr="006D0D56">
        <w:rPr>
          <w:sz w:val="24"/>
          <w:szCs w:val="24"/>
        </w:rPr>
        <w:t>Приложение № 3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имиджевой символики города Мурманска»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6D0D56" w:rsidRDefault="00E37486" w:rsidP="00E374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Показатели доступности и качества предоставления</w:t>
      </w:r>
    </w:p>
    <w:p w:rsidR="00E37486" w:rsidRPr="006D0D56" w:rsidRDefault="00E37486" w:rsidP="00E374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и их значения </w:t>
      </w: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1"/>
        <w:gridCol w:w="3285"/>
      </w:tblGrid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№</w:t>
            </w:r>
          </w:p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D0D5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D0D56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E37486" w:rsidRPr="006D0D56" w:rsidTr="00E37486">
        <w:tc>
          <w:tcPr>
            <w:tcW w:w="9853" w:type="dxa"/>
            <w:gridSpan w:val="3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% заявителей, ожидавших в очереди при подаче заявления и документов не более 15 минут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% заявителей, удовлетворённых графиком работы Комитета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318D" w:rsidRPr="006D0D56" w:rsidTr="00E37486">
        <w:tc>
          <w:tcPr>
            <w:tcW w:w="817" w:type="dxa"/>
            <w:shd w:val="clear" w:color="auto" w:fill="auto"/>
          </w:tcPr>
          <w:p w:rsidR="00E3318D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shd w:val="clear" w:color="auto" w:fill="auto"/>
          </w:tcPr>
          <w:p w:rsidR="00E3318D" w:rsidRPr="006D0D56" w:rsidRDefault="00E3318D" w:rsidP="00E374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318D">
              <w:rPr>
                <w:rFonts w:eastAsia="Times New Roman"/>
                <w:sz w:val="24"/>
                <w:szCs w:val="24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 w:rsidR="000D5BBB" w:rsidRPr="006D0D56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E3318D">
              <w:rPr>
                <w:rFonts w:eastAsia="Times New Roman"/>
                <w:sz w:val="24"/>
                <w:szCs w:val="24"/>
              </w:rPr>
              <w:t xml:space="preserve">услуги, при предоставлении </w:t>
            </w:r>
            <w:r w:rsidR="000D5BBB" w:rsidRPr="006D0D56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E3318D">
              <w:rPr>
                <w:rFonts w:eastAsia="Times New Roman"/>
                <w:sz w:val="24"/>
                <w:szCs w:val="24"/>
              </w:rPr>
              <w:t>услуги не более 2</w:t>
            </w:r>
          </w:p>
        </w:tc>
        <w:tc>
          <w:tcPr>
            <w:tcW w:w="3285" w:type="dxa"/>
            <w:shd w:val="clear" w:color="auto" w:fill="auto"/>
          </w:tcPr>
          <w:p w:rsidR="00E3318D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Полнота информации о предоставляемой Муниципальной услуге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Простота и ясность изложения информационных документов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7486" w:rsidRPr="006D0D56" w:rsidTr="00E37486">
        <w:tc>
          <w:tcPr>
            <w:tcW w:w="9853" w:type="dxa"/>
            <w:gridSpan w:val="3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приёма документов)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% заявителей, удовлетворённых культурой обслуживания (вежливостью) служащих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E37486" w:rsidRPr="006D0D56" w:rsidTr="00E37486">
        <w:tc>
          <w:tcPr>
            <w:tcW w:w="817" w:type="dxa"/>
            <w:shd w:val="clear" w:color="auto" w:fill="auto"/>
          </w:tcPr>
          <w:p w:rsidR="00E37486" w:rsidRPr="006D0D56" w:rsidRDefault="00E3318D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  <w:shd w:val="clear" w:color="auto" w:fill="auto"/>
          </w:tcPr>
          <w:p w:rsidR="00E37486" w:rsidRPr="006D0D56" w:rsidRDefault="00E37486" w:rsidP="00E37486">
            <w:pPr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 xml:space="preserve">% заявителей, удовлетворённых качеством результатов труда сотрудников </w:t>
            </w:r>
          </w:p>
        </w:tc>
        <w:tc>
          <w:tcPr>
            <w:tcW w:w="3285" w:type="dxa"/>
            <w:shd w:val="clear" w:color="auto" w:fill="auto"/>
          </w:tcPr>
          <w:p w:rsidR="00E37486" w:rsidRPr="006D0D56" w:rsidRDefault="00E37486" w:rsidP="00E374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0D56">
              <w:rPr>
                <w:rFonts w:eastAsia="Times New Roman"/>
                <w:sz w:val="24"/>
                <w:szCs w:val="24"/>
              </w:rPr>
              <w:t>100%</w:t>
            </w:r>
          </w:p>
        </w:tc>
      </w:tr>
    </w:tbl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3119"/>
          <w:tab w:val="left" w:pos="6521"/>
        </w:tabs>
        <w:jc w:val="center"/>
        <w:rPr>
          <w:sz w:val="24"/>
          <w:szCs w:val="24"/>
        </w:rPr>
      </w:pPr>
      <w:r w:rsidRPr="006D0D56">
        <w:rPr>
          <w:sz w:val="24"/>
          <w:szCs w:val="24"/>
        </w:rPr>
        <w:t>__________________________</w:t>
      </w: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Default="00E37486" w:rsidP="00E37486">
      <w:pPr>
        <w:ind w:firstLine="709"/>
        <w:jc w:val="both"/>
        <w:rPr>
          <w:sz w:val="24"/>
          <w:szCs w:val="24"/>
        </w:rPr>
      </w:pPr>
    </w:p>
    <w:p w:rsidR="00B85100" w:rsidRPr="006D0D56" w:rsidRDefault="00B85100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ind w:firstLine="709"/>
        <w:jc w:val="both"/>
        <w:rPr>
          <w:sz w:val="24"/>
          <w:szCs w:val="24"/>
        </w:rPr>
      </w:pPr>
    </w:p>
    <w:p w:rsidR="000B1F52" w:rsidRPr="006D0D56" w:rsidRDefault="00E37486" w:rsidP="00E3318D">
      <w:pPr>
        <w:jc w:val="both"/>
      </w:pPr>
      <w:r w:rsidRPr="006D0D56">
        <w:t xml:space="preserve">      </w:t>
      </w:r>
    </w:p>
    <w:p w:rsidR="00E37486" w:rsidRPr="006D0D56" w:rsidRDefault="00E37486" w:rsidP="00E37486">
      <w:pPr>
        <w:tabs>
          <w:tab w:val="left" w:pos="6521"/>
        </w:tabs>
        <w:ind w:left="6096"/>
        <w:jc w:val="both"/>
      </w:pPr>
      <w:r w:rsidRPr="006D0D56">
        <w:t xml:space="preserve">         </w:t>
      </w:r>
      <w:r w:rsidRPr="006D0D56">
        <w:rPr>
          <w:sz w:val="24"/>
          <w:szCs w:val="24"/>
        </w:rPr>
        <w:t>Приложение № 4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имиджевой символики города Мурманска»</w:t>
      </w:r>
    </w:p>
    <w:p w:rsidR="00E37486" w:rsidRPr="006D0D56" w:rsidRDefault="00E37486" w:rsidP="00E3748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D0D56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i/>
        </w:rPr>
        <w:t xml:space="preserve">           Угловой штамп Комитета                                                         наименование юридического лица,</w:t>
      </w:r>
    </w:p>
    <w:p w:rsidR="00E37486" w:rsidRPr="006D0D56" w:rsidRDefault="00E37486" w:rsidP="00E374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sz w:val="24"/>
          <w:szCs w:val="24"/>
        </w:rPr>
        <w:t xml:space="preserve">                                                                                </w:t>
      </w:r>
      <w:r w:rsidRPr="006D0D56">
        <w:rPr>
          <w:i/>
        </w:rPr>
        <w:t>Ф.И.О. руководителя</w:t>
      </w:r>
    </w:p>
    <w:p w:rsidR="00E37486" w:rsidRPr="006D0D56" w:rsidRDefault="00E37486" w:rsidP="00E374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6D0D56">
        <w:rPr>
          <w:sz w:val="24"/>
          <w:szCs w:val="24"/>
        </w:rPr>
        <w:t xml:space="preserve">                                                                                    </w:t>
      </w:r>
      <w:r w:rsidRPr="006D0D56">
        <w:rPr>
          <w:i/>
        </w:rPr>
        <w:t>или Ф.И.О. индивидуального предпринимателя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6D0D56">
        <w:rPr>
          <w:sz w:val="24"/>
          <w:szCs w:val="24"/>
        </w:rPr>
        <w:t>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i/>
        </w:rPr>
        <w:t xml:space="preserve">                                                                                                                                  почтовый адрес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>УВЕДОМЛЕНИЕ</w:t>
      </w:r>
    </w:p>
    <w:p w:rsidR="00F53482" w:rsidRDefault="00E37486" w:rsidP="00E374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об отказе в </w:t>
      </w:r>
      <w:r w:rsidR="00F53482">
        <w:rPr>
          <w:bCs/>
          <w:sz w:val="28"/>
          <w:szCs w:val="28"/>
        </w:rPr>
        <w:t>выдаче Разрешения на право использования</w:t>
      </w:r>
    </w:p>
    <w:p w:rsidR="00E37486" w:rsidRPr="006D0D56" w:rsidRDefault="00F53482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имиджевой символики города Мурманска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F53482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в</w:t>
      </w:r>
      <w:r w:rsidR="00E37486" w:rsidRPr="006D0D56">
        <w:rPr>
          <w:sz w:val="28"/>
          <w:szCs w:val="28"/>
        </w:rPr>
        <w:t xml:space="preserve"> соответствии с п. 2.7.3 административного регламента предоставления муниципальной услуги «Выдача разрешений на право использования имиджевой символики города Мурманска» Вам отказано в выдаче Разрешения на право использования имиджевой символики муниципального образования город Мурманск по следующим основаниям: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i/>
        </w:rPr>
        <w:t>(основания для отказа в предоставлении муниципальной услуги)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i/>
        </w:rPr>
        <w:t xml:space="preserve">             (должность)                                               (подпись)                                              (расшифровка подписи) 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</w:p>
    <w:p w:rsidR="00E37486" w:rsidRPr="006D0D56" w:rsidRDefault="00E37486" w:rsidP="00E37486">
      <w:pPr>
        <w:tabs>
          <w:tab w:val="left" w:pos="3119"/>
          <w:tab w:val="left" w:pos="3261"/>
          <w:tab w:val="left" w:pos="6521"/>
        </w:tabs>
        <w:autoSpaceDE w:val="0"/>
        <w:autoSpaceDN w:val="0"/>
        <w:adjustRightInd w:val="0"/>
        <w:jc w:val="both"/>
        <w:rPr>
          <w:i/>
        </w:rPr>
      </w:pPr>
    </w:p>
    <w:p w:rsidR="00E37486" w:rsidRPr="006D0D56" w:rsidRDefault="00E37486" w:rsidP="00E37486">
      <w:pPr>
        <w:tabs>
          <w:tab w:val="left" w:pos="3119"/>
          <w:tab w:val="left" w:pos="652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0D56">
        <w:rPr>
          <w:sz w:val="24"/>
          <w:szCs w:val="24"/>
        </w:rPr>
        <w:t>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00" w:rsidRDefault="00B85100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F52" w:rsidRDefault="000B1F52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F52" w:rsidRDefault="000B1F52" w:rsidP="00E37486">
      <w:pPr>
        <w:tabs>
          <w:tab w:val="left" w:pos="6096"/>
          <w:tab w:val="left" w:pos="6521"/>
          <w:tab w:val="left" w:pos="7797"/>
        </w:tabs>
        <w:ind w:firstLine="709"/>
        <w:jc w:val="both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6096"/>
          <w:tab w:val="left" w:pos="6521"/>
          <w:tab w:val="left" w:pos="7797"/>
        </w:tabs>
        <w:ind w:firstLine="709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</w:t>
      </w:r>
      <w:r w:rsidRPr="006D0D56">
        <w:t xml:space="preserve">                                                                                    </w:t>
      </w:r>
      <w:r w:rsidRPr="006D0D56">
        <w:rPr>
          <w:sz w:val="24"/>
          <w:szCs w:val="24"/>
        </w:rPr>
        <w:t>Приложение № 5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имиджевой символики города Мурманска»</w:t>
      </w:r>
    </w:p>
    <w:p w:rsidR="00E37486" w:rsidRPr="006D0D56" w:rsidRDefault="00E37486" w:rsidP="00E374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7486" w:rsidRPr="006D0D56" w:rsidRDefault="00E37486" w:rsidP="00E374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D56">
        <w:rPr>
          <w:rFonts w:ascii="Times New Roman" w:hAnsi="Times New Roman" w:cs="Times New Roman"/>
          <w:b w:val="0"/>
          <w:sz w:val="28"/>
          <w:szCs w:val="28"/>
        </w:rPr>
        <w:t xml:space="preserve">Блок-схема последовательности действий при предоставлении </w:t>
      </w:r>
    </w:p>
    <w:p w:rsidR="00E37486" w:rsidRPr="006D0D56" w:rsidRDefault="00E37486" w:rsidP="00E374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D5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E37486" w:rsidRPr="006D0D56" w:rsidRDefault="00EA6308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8.2pt;margin-top:12.2pt;width:380.85pt;height:40.9pt;z-index:251660288">
            <v:textbox>
              <w:txbxContent>
                <w:p w:rsidR="00D248EB" w:rsidRPr="00FD2481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  <w:r w:rsidRPr="00FD2481">
                    <w:rPr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rect>
        </w:pic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86" w:rsidRPr="006D0D56" w:rsidRDefault="00E37486" w:rsidP="00E37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0D5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7486" w:rsidRPr="006D0D56" w:rsidRDefault="00EA6308" w:rsidP="00E37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9.1pt;margin-top:4.8pt;width:0;height:34.1pt;z-index:251661312" o:connectortype="straight">
            <v:stroke endarrow="block"/>
          </v:shape>
        </w:pic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A6308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77.5pt;margin-top:6.7pt;width:305.05pt;height:27pt;z-index:251662336">
            <v:textbox style="mso-next-textbox:#_x0000_s1028">
              <w:txbxContent>
                <w:p w:rsidR="00D248EB" w:rsidRPr="00FD2481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  <w:r w:rsidRPr="00412631">
                    <w:rPr>
                      <w:sz w:val="24"/>
                      <w:szCs w:val="24"/>
                    </w:rPr>
                    <w:t>Рассмотрение Заявления с документами</w:t>
                  </w:r>
                </w:p>
                <w:p w:rsidR="00D248EB" w:rsidRPr="00FD2481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   </w:t>
      </w:r>
    </w:p>
    <w:p w:rsidR="00E37486" w:rsidRPr="006D0D56" w:rsidRDefault="00EA6308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27.6pt;margin-top:1.5pt;width:0;height:33.75pt;z-index:251667456" o:connectortype="straight">
            <v:stroke endarrow="block"/>
          </v:shape>
        </w:pic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A6308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99.45pt;margin-top:3.1pt;width:253.8pt;height:146.6pt;z-index:251668480">
            <v:textbox>
              <w:txbxContent>
                <w:p w:rsidR="00D248EB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о</w:t>
                  </w:r>
                  <w:r w:rsidRPr="00412631">
                    <w:rPr>
                      <w:sz w:val="24"/>
                      <w:szCs w:val="24"/>
                    </w:rPr>
                    <w:t>сновани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Pr="00412631">
                    <w:rPr>
                      <w:sz w:val="24"/>
                      <w:szCs w:val="24"/>
                    </w:rPr>
                    <w:t xml:space="preserve"> для отказа в предоставлении Муниципальной услуги</w:t>
                  </w:r>
                </w:p>
                <w:p w:rsidR="00D248EB" w:rsidRPr="00FD2481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7486" w:rsidRPr="006D0D56" w:rsidRDefault="00025D4D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37486" w:rsidRPr="006D0D56">
        <w:rPr>
          <w:sz w:val="28"/>
          <w:szCs w:val="28"/>
        </w:rPr>
        <w:t xml:space="preserve"> Да</w:t>
      </w:r>
      <w:proofErr w:type="gramStart"/>
      <w:r w:rsidR="00E37486" w:rsidRPr="006D0D5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="00E37486" w:rsidRPr="006D0D56">
        <w:rPr>
          <w:sz w:val="28"/>
          <w:szCs w:val="28"/>
        </w:rPr>
        <w:t>Н</w:t>
      </w:r>
      <w:proofErr w:type="gramEnd"/>
      <w:r w:rsidR="00E37486" w:rsidRPr="006D0D56">
        <w:rPr>
          <w:sz w:val="28"/>
          <w:szCs w:val="28"/>
        </w:rPr>
        <w:t>ет</w: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A6308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353.25pt;margin-top:11.15pt;width:.05pt;height:67.3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99.45pt;margin-top:11.15pt;width:.05pt;height:67.3pt;z-index:251663360" o:connectortype="straight">
            <v:stroke endarrow="block"/>
          </v:shape>
        </w:pic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6D0D56" w:rsidRDefault="00EA6308" w:rsidP="00E374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260.15pt;margin-top:14.05pt;width:181.15pt;height:43.25pt;z-index:251666432">
            <v:textbox>
              <w:txbxContent>
                <w:p w:rsidR="00D248EB" w:rsidRPr="00623F91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  <w:r w:rsidRPr="00623F91">
                    <w:rPr>
                      <w:sz w:val="24"/>
                      <w:szCs w:val="24"/>
                    </w:rPr>
                    <w:t>Выдача Разрешения</w:t>
                  </w:r>
                </w:p>
                <w:p w:rsidR="00D248EB" w:rsidRDefault="00D248EB" w:rsidP="00E37486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margin-left:16.05pt;margin-top:14.05pt;width:163.55pt;height:43.25pt;z-index:251665408">
            <v:textbox>
              <w:txbxContent>
                <w:p w:rsidR="00D248EB" w:rsidRPr="00623F91" w:rsidRDefault="00D248EB" w:rsidP="00E37486">
                  <w:pPr>
                    <w:jc w:val="center"/>
                    <w:rPr>
                      <w:sz w:val="24"/>
                      <w:szCs w:val="24"/>
                    </w:rPr>
                  </w:pPr>
                  <w:r w:rsidRPr="00623F91">
                    <w:rPr>
                      <w:sz w:val="24"/>
                      <w:szCs w:val="24"/>
                    </w:rPr>
                    <w:t>Направление Заявителю Уведомления об отказе</w:t>
                  </w:r>
                </w:p>
              </w:txbxContent>
            </v:textbox>
          </v:rect>
        </w:pict>
      </w:r>
    </w:p>
    <w:p w:rsidR="00E37486" w:rsidRPr="006D0D56" w:rsidRDefault="00E37486" w:rsidP="00E37486">
      <w:pPr>
        <w:rPr>
          <w:sz w:val="28"/>
          <w:szCs w:val="28"/>
        </w:rPr>
      </w:pPr>
    </w:p>
    <w:p w:rsidR="00E37486" w:rsidRPr="006D0D56" w:rsidRDefault="00E37486" w:rsidP="00E37486">
      <w:pPr>
        <w:rPr>
          <w:sz w:val="28"/>
          <w:szCs w:val="28"/>
        </w:rPr>
      </w:pPr>
    </w:p>
    <w:p w:rsidR="00E37486" w:rsidRPr="006D0D56" w:rsidRDefault="00E37486" w:rsidP="00E37486">
      <w:pPr>
        <w:rPr>
          <w:sz w:val="28"/>
          <w:szCs w:val="28"/>
        </w:rPr>
      </w:pPr>
    </w:p>
    <w:p w:rsidR="00E37486" w:rsidRPr="006D0D56" w:rsidRDefault="00E37486" w:rsidP="00E37486">
      <w:pPr>
        <w:rPr>
          <w:sz w:val="28"/>
          <w:szCs w:val="28"/>
        </w:rPr>
      </w:pPr>
    </w:p>
    <w:p w:rsidR="00E37486" w:rsidRPr="006D0D56" w:rsidRDefault="00E37486" w:rsidP="00E37486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0D56">
        <w:rPr>
          <w:sz w:val="28"/>
          <w:szCs w:val="28"/>
        </w:rPr>
        <w:t xml:space="preserve"> ________________________</w:t>
      </w:r>
      <w:r w:rsidRPr="006D0D56">
        <w:rPr>
          <w:sz w:val="28"/>
          <w:szCs w:val="28"/>
        </w:rPr>
        <w:br w:type="page"/>
      </w:r>
      <w:r w:rsidRPr="006D0D56">
        <w:rPr>
          <w:sz w:val="24"/>
          <w:szCs w:val="24"/>
        </w:rPr>
        <w:lastRenderedPageBreak/>
        <w:t xml:space="preserve">                                                                   </w:t>
      </w:r>
      <w:r w:rsidR="00E54144">
        <w:rPr>
          <w:sz w:val="24"/>
          <w:szCs w:val="24"/>
        </w:rPr>
        <w:t xml:space="preserve">                 </w:t>
      </w:r>
      <w:r w:rsidRPr="006D0D56">
        <w:rPr>
          <w:sz w:val="24"/>
          <w:szCs w:val="24"/>
        </w:rPr>
        <w:t xml:space="preserve">  Приложение № 6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символики города Мурманска»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D56">
        <w:rPr>
          <w:i/>
        </w:rPr>
        <w:t xml:space="preserve">Угловой штамп Комитета                                                </w:t>
      </w:r>
      <w:r w:rsidRPr="006D0D56">
        <w:rPr>
          <w:sz w:val="28"/>
          <w:szCs w:val="28"/>
        </w:rPr>
        <w:t xml:space="preserve"> 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D0D56">
        <w:rPr>
          <w:i/>
          <w:sz w:val="24"/>
          <w:szCs w:val="24"/>
        </w:rPr>
        <w:t>О предоставлении документов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Уважаемый</w:t>
      </w:r>
      <w:proofErr w:type="gramStart"/>
      <w:r w:rsidRPr="006D0D56">
        <w:rPr>
          <w:sz w:val="28"/>
          <w:szCs w:val="28"/>
        </w:rPr>
        <w:t xml:space="preserve"> (-</w:t>
      </w:r>
      <w:proofErr w:type="spellStart"/>
      <w:proofErr w:type="gramEnd"/>
      <w:r w:rsidRPr="006D0D56">
        <w:rPr>
          <w:sz w:val="28"/>
          <w:szCs w:val="28"/>
        </w:rPr>
        <w:t>ая</w:t>
      </w:r>
      <w:proofErr w:type="spellEnd"/>
      <w:r w:rsidRPr="006D0D56">
        <w:rPr>
          <w:sz w:val="28"/>
          <w:szCs w:val="28"/>
        </w:rPr>
        <w:t>) ____________________!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 xml:space="preserve">В связи с тем, что представленные документы не отвечают требованиям административного </w:t>
      </w:r>
      <w:hyperlink r:id="rId19" w:history="1">
        <w:r w:rsidRPr="006D0D56">
          <w:rPr>
            <w:sz w:val="28"/>
            <w:szCs w:val="28"/>
          </w:rPr>
          <w:t>регламента</w:t>
        </w:r>
      </w:hyperlink>
      <w:r w:rsidRPr="006D0D56">
        <w:rPr>
          <w:sz w:val="28"/>
          <w:szCs w:val="28"/>
        </w:rPr>
        <w:t xml:space="preserve"> предоставления муниципальной услуги «Выдача разрешений на право использования имиджевой символики города Мурманска», просим дополнительно представить следующие документы: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i/>
        </w:rPr>
        <w:t>название документ</w:t>
      </w:r>
      <w:proofErr w:type="gramStart"/>
      <w:r w:rsidRPr="006D0D56">
        <w:rPr>
          <w:i/>
        </w:rPr>
        <w:t>а(</w:t>
      </w:r>
      <w:proofErr w:type="spellStart"/>
      <w:proofErr w:type="gramEnd"/>
      <w:r w:rsidRPr="006D0D56">
        <w:rPr>
          <w:i/>
        </w:rPr>
        <w:t>ов</w:t>
      </w:r>
      <w:proofErr w:type="spellEnd"/>
      <w:r w:rsidRPr="006D0D56">
        <w:rPr>
          <w:i/>
        </w:rPr>
        <w:t>)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0D56">
        <w:rPr>
          <w:sz w:val="28"/>
          <w:szCs w:val="28"/>
        </w:rPr>
        <w:t>заверенные</w:t>
      </w:r>
      <w:proofErr w:type="gramEnd"/>
      <w:r w:rsidRPr="006D0D56">
        <w:rPr>
          <w:sz w:val="28"/>
          <w:szCs w:val="28"/>
        </w:rPr>
        <w:t xml:space="preserve"> печатью и подписью руководителя.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i/>
        </w:rPr>
        <w:t xml:space="preserve">              (должность)                                              (подпись)                                               (расшифровка подписи) 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7486" w:rsidRPr="006D0D56" w:rsidRDefault="00E37486" w:rsidP="00E37486">
      <w:pPr>
        <w:tabs>
          <w:tab w:val="left" w:pos="3119"/>
          <w:tab w:val="left" w:pos="6096"/>
          <w:tab w:val="left" w:pos="6521"/>
          <w:tab w:val="left" w:pos="779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</w:t>
      </w:r>
      <w:r w:rsidRPr="006D0D56">
        <w:rPr>
          <w:sz w:val="24"/>
          <w:szCs w:val="24"/>
        </w:rPr>
        <w:br w:type="page"/>
      </w:r>
      <w:r w:rsidRPr="006D0D56">
        <w:rPr>
          <w:sz w:val="24"/>
          <w:szCs w:val="24"/>
        </w:rPr>
        <w:lastRenderedPageBreak/>
        <w:t xml:space="preserve">                                                                     </w:t>
      </w:r>
      <w:r w:rsidR="00E54144">
        <w:rPr>
          <w:sz w:val="24"/>
          <w:szCs w:val="24"/>
        </w:rPr>
        <w:t xml:space="preserve">                </w:t>
      </w:r>
      <w:r w:rsidRPr="006D0D56">
        <w:rPr>
          <w:sz w:val="24"/>
          <w:szCs w:val="24"/>
        </w:rPr>
        <w:t>Приложение № 7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имиджевой символики города Мурманска»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  <w:t xml:space="preserve"> кому_________________________________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  <w:t xml:space="preserve"> от 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sz w:val="24"/>
          <w:szCs w:val="24"/>
        </w:rPr>
        <w:t xml:space="preserve">                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i/>
        </w:rPr>
        <w:t>(Ф.И.О., адрес)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  <w:t>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  <w:t>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  <w:t xml:space="preserve">            тел.: 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   </w:t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</w:r>
      <w:r w:rsidRPr="006D0D56">
        <w:rPr>
          <w:sz w:val="24"/>
          <w:szCs w:val="24"/>
        </w:rPr>
        <w:tab/>
        <w:t>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F53482" w:rsidRDefault="00F53482" w:rsidP="00E374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ОБРАЩЕНИЕ (ЖАЛОБА)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</w:t>
      </w:r>
    </w:p>
    <w:p w:rsidR="00E37486" w:rsidRPr="006D0D56" w:rsidRDefault="00C633A9" w:rsidP="00E3748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486" w:rsidRPr="006D0D56">
        <w:rPr>
          <w:sz w:val="24"/>
          <w:szCs w:val="24"/>
        </w:rPr>
        <w:t>Ответ на жалобу прошу направить по адресу: 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i/>
        </w:rPr>
      </w:pPr>
      <w:r w:rsidRPr="006D0D56">
        <w:rPr>
          <w:i/>
          <w:sz w:val="24"/>
          <w:szCs w:val="24"/>
        </w:rPr>
        <w:t xml:space="preserve">                                             </w:t>
      </w:r>
      <w:r w:rsidRPr="006D0D56">
        <w:rPr>
          <w:i/>
        </w:rPr>
        <w:t>(почтовый адрес и (или) электронный адрес)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_____________________________________________________________________________</w:t>
      </w: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___________________________                                      _______________________________</w:t>
      </w:r>
    </w:p>
    <w:p w:rsidR="00E37486" w:rsidRPr="006D0D56" w:rsidRDefault="00E37486" w:rsidP="00E3748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6D0D56">
        <w:rPr>
          <w:i/>
        </w:rPr>
        <w:t xml:space="preserve">                        (дата)                                                                                                        (подпись)</w:t>
      </w: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7486" w:rsidRPr="006D0D56" w:rsidRDefault="00E37486" w:rsidP="00E37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7486" w:rsidRPr="000A46C6" w:rsidRDefault="00E37486" w:rsidP="00E37486">
      <w:pPr>
        <w:tabs>
          <w:tab w:val="left" w:pos="3119"/>
          <w:tab w:val="left" w:pos="6521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6D0D56">
        <w:rPr>
          <w:sz w:val="24"/>
          <w:szCs w:val="24"/>
        </w:rPr>
        <w:t xml:space="preserve">                                           ___________________________</w:t>
      </w:r>
    </w:p>
    <w:p w:rsidR="00377F90" w:rsidRDefault="00377F90"/>
    <w:sectPr w:rsidR="00377F90" w:rsidSect="00E54144">
      <w:pgSz w:w="11906" w:h="16838"/>
      <w:pgMar w:top="1134" w:right="851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EB" w:rsidRDefault="00D248EB" w:rsidP="00E37486">
      <w:r>
        <w:separator/>
      </w:r>
    </w:p>
  </w:endnote>
  <w:endnote w:type="continuationSeparator" w:id="0">
    <w:p w:rsidR="00D248EB" w:rsidRDefault="00D248EB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EB" w:rsidRDefault="00D248EB" w:rsidP="00E37486">
      <w:r>
        <w:separator/>
      </w:r>
    </w:p>
  </w:footnote>
  <w:footnote w:type="continuationSeparator" w:id="0">
    <w:p w:rsidR="00D248EB" w:rsidRDefault="00D248EB" w:rsidP="00E37486">
      <w:r>
        <w:continuationSeparator/>
      </w:r>
    </w:p>
  </w:footnote>
  <w:footnote w:id="1">
    <w:p w:rsidR="00D248EB" w:rsidRPr="006038AA" w:rsidRDefault="00D248EB" w:rsidP="00E37486">
      <w:pPr>
        <w:pStyle w:val="ae"/>
        <w:spacing w:after="0"/>
        <w:rPr>
          <w:rFonts w:ascii="Times New Roman" w:hAnsi="Times New Roman"/>
          <w:lang w:val="ru-RU"/>
        </w:rPr>
      </w:pPr>
      <w:r w:rsidRPr="006038AA">
        <w:rPr>
          <w:rStyle w:val="af0"/>
          <w:rFonts w:ascii="Times New Roman" w:hAnsi="Times New Roman"/>
        </w:rPr>
        <w:footnoteRef/>
      </w:r>
      <w:r w:rsidRPr="006038AA">
        <w:rPr>
          <w:rFonts w:ascii="Times New Roman" w:hAnsi="Times New Roman"/>
          <w:lang w:val="ru-RU"/>
        </w:rPr>
        <w:t xml:space="preserve"> «Собрание законодательства РФ», № 40, 06.10.2003, ст. 3822</w:t>
      </w:r>
    </w:p>
  </w:footnote>
  <w:footnote w:id="2">
    <w:p w:rsidR="00D248EB" w:rsidRPr="006038AA" w:rsidRDefault="00D248EB" w:rsidP="00E37486">
      <w:pPr>
        <w:pStyle w:val="ae"/>
        <w:spacing w:after="0"/>
        <w:rPr>
          <w:rFonts w:ascii="Times New Roman" w:hAnsi="Times New Roman"/>
          <w:lang w:val="ru-RU"/>
        </w:rPr>
      </w:pPr>
      <w:r w:rsidRPr="006038AA">
        <w:rPr>
          <w:rStyle w:val="af0"/>
          <w:rFonts w:ascii="Times New Roman" w:hAnsi="Times New Roman"/>
        </w:rPr>
        <w:footnoteRef/>
      </w:r>
      <w:r w:rsidRPr="006038AA">
        <w:rPr>
          <w:rFonts w:ascii="Times New Roman" w:hAnsi="Times New Roman"/>
          <w:lang w:val="ru-RU"/>
        </w:rPr>
        <w:t xml:space="preserve"> «Российская газета», № 168, 30.07.2010</w:t>
      </w:r>
    </w:p>
  </w:footnote>
  <w:footnote w:id="3">
    <w:p w:rsidR="00D248EB" w:rsidRPr="006038AA" w:rsidRDefault="00D248EB" w:rsidP="00E37486">
      <w:pPr>
        <w:pStyle w:val="ae"/>
        <w:spacing w:after="0"/>
        <w:rPr>
          <w:rFonts w:ascii="Times New Roman" w:hAnsi="Times New Roman"/>
          <w:lang w:val="ru-RU"/>
        </w:rPr>
      </w:pPr>
      <w:r w:rsidRPr="006038AA">
        <w:rPr>
          <w:rStyle w:val="af0"/>
          <w:rFonts w:ascii="Times New Roman" w:hAnsi="Times New Roman"/>
        </w:rPr>
        <w:footnoteRef/>
      </w:r>
      <w:r w:rsidRPr="006038AA">
        <w:rPr>
          <w:rFonts w:ascii="Times New Roman" w:hAnsi="Times New Roman"/>
          <w:lang w:val="ru-RU"/>
        </w:rPr>
        <w:t xml:space="preserve"> «Вечерний Мурманск», </w:t>
      </w:r>
      <w:proofErr w:type="spellStart"/>
      <w:r w:rsidRPr="006038AA">
        <w:rPr>
          <w:rFonts w:ascii="Times New Roman" w:hAnsi="Times New Roman"/>
          <w:lang w:val="ru-RU"/>
        </w:rPr>
        <w:t>спецвыпуск</w:t>
      </w:r>
      <w:proofErr w:type="spellEnd"/>
      <w:r w:rsidRPr="006038AA">
        <w:rPr>
          <w:rFonts w:ascii="Times New Roman" w:hAnsi="Times New Roman"/>
          <w:lang w:val="ru-RU"/>
        </w:rPr>
        <w:t>, 10.11.2006</w:t>
      </w:r>
    </w:p>
  </w:footnote>
  <w:footnote w:id="4">
    <w:p w:rsidR="00D248EB" w:rsidRPr="00CB3D15" w:rsidRDefault="00D248EB" w:rsidP="00CB3D15">
      <w:pPr>
        <w:pStyle w:val="ae"/>
        <w:spacing w:after="0"/>
        <w:rPr>
          <w:lang w:val="ru-RU"/>
        </w:rPr>
      </w:pPr>
      <w:r>
        <w:rPr>
          <w:rStyle w:val="af0"/>
        </w:rPr>
        <w:footnoteRef/>
      </w:r>
      <w:r w:rsidRPr="00CB3D15">
        <w:rPr>
          <w:lang w:val="ru-RU"/>
        </w:rPr>
        <w:t xml:space="preserve"> </w:t>
      </w:r>
      <w:r>
        <w:rPr>
          <w:lang w:val="ru-RU"/>
        </w:rPr>
        <w:t xml:space="preserve"> «</w:t>
      </w:r>
      <w:r w:rsidRPr="006038AA">
        <w:rPr>
          <w:rFonts w:ascii="Times New Roman" w:hAnsi="Times New Roman"/>
          <w:lang w:val="ru-RU"/>
        </w:rPr>
        <w:t xml:space="preserve">Вечерний Мурманск», </w:t>
      </w:r>
      <w:r>
        <w:rPr>
          <w:rFonts w:ascii="Times New Roman" w:hAnsi="Times New Roman"/>
          <w:lang w:val="ru-RU"/>
        </w:rPr>
        <w:t>выпуск № 190 (5582), 16.10.2014</w:t>
      </w:r>
    </w:p>
  </w:footnote>
  <w:footnote w:id="5">
    <w:p w:rsidR="00D248EB" w:rsidRPr="00033585" w:rsidRDefault="00D248EB" w:rsidP="00E37486">
      <w:pPr>
        <w:pStyle w:val="ae"/>
        <w:rPr>
          <w:rFonts w:ascii="Times New Roman" w:hAnsi="Times New Roman"/>
          <w:lang w:val="ru-RU"/>
        </w:rPr>
      </w:pPr>
      <w:r>
        <w:rPr>
          <w:rStyle w:val="af0"/>
        </w:rPr>
        <w:footnoteRef/>
      </w:r>
      <w:r w:rsidRPr="00DC348D">
        <w:rPr>
          <w:lang w:val="ru-RU"/>
        </w:rPr>
        <w:t xml:space="preserve"> </w:t>
      </w:r>
      <w:r w:rsidRPr="00033585">
        <w:rPr>
          <w:rFonts w:ascii="Times New Roman" w:hAnsi="Times New Roman"/>
          <w:lang w:val="ru-RU"/>
        </w:rPr>
        <w:t xml:space="preserve">«Вечерний Мурманск», </w:t>
      </w:r>
      <w:proofErr w:type="spellStart"/>
      <w:r w:rsidRPr="00033585">
        <w:rPr>
          <w:rFonts w:ascii="Times New Roman" w:hAnsi="Times New Roman"/>
          <w:lang w:val="ru-RU"/>
        </w:rPr>
        <w:t>спецвыпуск</w:t>
      </w:r>
      <w:proofErr w:type="spellEnd"/>
      <w:r w:rsidRPr="00033585">
        <w:rPr>
          <w:rFonts w:ascii="Times New Roman" w:hAnsi="Times New Roman"/>
          <w:lang w:val="ru-RU"/>
        </w:rPr>
        <w:t xml:space="preserve"> № 28, 06.06.2012</w:t>
      </w:r>
    </w:p>
  </w:footnote>
  <w:footnote w:id="6">
    <w:p w:rsidR="00D248EB" w:rsidRPr="00611C2C" w:rsidRDefault="00D248EB" w:rsidP="008A3AEA">
      <w:pPr>
        <w:pStyle w:val="ae"/>
        <w:jc w:val="both"/>
        <w:rPr>
          <w:rFonts w:ascii="Times New Roman" w:hAnsi="Times New Roman"/>
          <w:lang w:val="ru-RU"/>
        </w:rPr>
      </w:pPr>
      <w:r w:rsidRPr="00611C2C">
        <w:rPr>
          <w:rStyle w:val="af0"/>
          <w:rFonts w:ascii="Times New Roman" w:hAnsi="Times New Roman"/>
        </w:rPr>
        <w:footnoteRef/>
      </w:r>
      <w:r w:rsidRPr="00611C2C">
        <w:rPr>
          <w:rFonts w:ascii="Times New Roman" w:hAnsi="Times New Roman"/>
          <w:lang w:val="ru-RU"/>
        </w:rPr>
        <w:t xml:space="preserve"> В случаях,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D248EB" w:rsidRDefault="00EA6308">
        <w:pPr>
          <w:pStyle w:val="a3"/>
          <w:jc w:val="center"/>
        </w:pPr>
        <w:r>
          <w:fldChar w:fldCharType="begin"/>
        </w:r>
        <w:r w:rsidR="00D248EB">
          <w:instrText xml:space="preserve"> PAGE   \* MERGEFORMAT </w:instrText>
        </w:r>
        <w:r>
          <w:fldChar w:fldCharType="separate"/>
        </w:r>
        <w:r w:rsidR="00C246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48EB" w:rsidRDefault="00D24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7232"/>
    <w:rsid w:val="00025D4D"/>
    <w:rsid w:val="00062E82"/>
    <w:rsid w:val="00063FC0"/>
    <w:rsid w:val="00071DE2"/>
    <w:rsid w:val="00072964"/>
    <w:rsid w:val="00083790"/>
    <w:rsid w:val="000B1F52"/>
    <w:rsid w:val="000C0CED"/>
    <w:rsid w:val="000D0F22"/>
    <w:rsid w:val="000D5BBB"/>
    <w:rsid w:val="000F2B90"/>
    <w:rsid w:val="001211CB"/>
    <w:rsid w:val="00124CFB"/>
    <w:rsid w:val="0013357E"/>
    <w:rsid w:val="00160F9C"/>
    <w:rsid w:val="001702BD"/>
    <w:rsid w:val="001745CE"/>
    <w:rsid w:val="00176D9E"/>
    <w:rsid w:val="001B4ACD"/>
    <w:rsid w:val="001D7E28"/>
    <w:rsid w:val="001F6496"/>
    <w:rsid w:val="0022092F"/>
    <w:rsid w:val="00236A40"/>
    <w:rsid w:val="00247558"/>
    <w:rsid w:val="00250007"/>
    <w:rsid w:val="002F79DC"/>
    <w:rsid w:val="003069BE"/>
    <w:rsid w:val="00361136"/>
    <w:rsid w:val="0036215C"/>
    <w:rsid w:val="00377F90"/>
    <w:rsid w:val="00384E46"/>
    <w:rsid w:val="0043473E"/>
    <w:rsid w:val="004670AB"/>
    <w:rsid w:val="00473A86"/>
    <w:rsid w:val="004A0516"/>
    <w:rsid w:val="004A6554"/>
    <w:rsid w:val="004A6B31"/>
    <w:rsid w:val="004C68E9"/>
    <w:rsid w:val="004E5CF1"/>
    <w:rsid w:val="00552A7D"/>
    <w:rsid w:val="0055614F"/>
    <w:rsid w:val="005A05E5"/>
    <w:rsid w:val="005F62E7"/>
    <w:rsid w:val="006156BD"/>
    <w:rsid w:val="0063647A"/>
    <w:rsid w:val="0064034C"/>
    <w:rsid w:val="00677DB9"/>
    <w:rsid w:val="006B0295"/>
    <w:rsid w:val="006B14B1"/>
    <w:rsid w:val="006D1700"/>
    <w:rsid w:val="00786E35"/>
    <w:rsid w:val="0079628D"/>
    <w:rsid w:val="007E118B"/>
    <w:rsid w:val="007E134C"/>
    <w:rsid w:val="007E4813"/>
    <w:rsid w:val="007E5553"/>
    <w:rsid w:val="00840737"/>
    <w:rsid w:val="00876782"/>
    <w:rsid w:val="00890829"/>
    <w:rsid w:val="00895790"/>
    <w:rsid w:val="008A3AEA"/>
    <w:rsid w:val="008A40D6"/>
    <w:rsid w:val="008C3005"/>
    <w:rsid w:val="008E774A"/>
    <w:rsid w:val="009101A5"/>
    <w:rsid w:val="00923469"/>
    <w:rsid w:val="009236F5"/>
    <w:rsid w:val="0094590A"/>
    <w:rsid w:val="00950A15"/>
    <w:rsid w:val="009B187F"/>
    <w:rsid w:val="009B230A"/>
    <w:rsid w:val="009C17AD"/>
    <w:rsid w:val="009C39ED"/>
    <w:rsid w:val="00A1016B"/>
    <w:rsid w:val="00A472E8"/>
    <w:rsid w:val="00A57CF0"/>
    <w:rsid w:val="00AB377C"/>
    <w:rsid w:val="00AB37E5"/>
    <w:rsid w:val="00AE24C4"/>
    <w:rsid w:val="00AF4FD7"/>
    <w:rsid w:val="00B07011"/>
    <w:rsid w:val="00B41381"/>
    <w:rsid w:val="00B445F7"/>
    <w:rsid w:val="00B82593"/>
    <w:rsid w:val="00B85100"/>
    <w:rsid w:val="00B96AE7"/>
    <w:rsid w:val="00BA2A30"/>
    <w:rsid w:val="00BB4543"/>
    <w:rsid w:val="00BD00F8"/>
    <w:rsid w:val="00BD3C92"/>
    <w:rsid w:val="00BD4E9A"/>
    <w:rsid w:val="00BE72F4"/>
    <w:rsid w:val="00C246AC"/>
    <w:rsid w:val="00C44297"/>
    <w:rsid w:val="00C46EA5"/>
    <w:rsid w:val="00C633A9"/>
    <w:rsid w:val="00C979E5"/>
    <w:rsid w:val="00CB3D15"/>
    <w:rsid w:val="00CB3D59"/>
    <w:rsid w:val="00CC6932"/>
    <w:rsid w:val="00CF5385"/>
    <w:rsid w:val="00D10C38"/>
    <w:rsid w:val="00D248EB"/>
    <w:rsid w:val="00D57566"/>
    <w:rsid w:val="00D85720"/>
    <w:rsid w:val="00DD6A6D"/>
    <w:rsid w:val="00DF05ED"/>
    <w:rsid w:val="00E00082"/>
    <w:rsid w:val="00E10DFD"/>
    <w:rsid w:val="00E3318D"/>
    <w:rsid w:val="00E37486"/>
    <w:rsid w:val="00E46874"/>
    <w:rsid w:val="00E54144"/>
    <w:rsid w:val="00E57CB3"/>
    <w:rsid w:val="00E63657"/>
    <w:rsid w:val="00E77332"/>
    <w:rsid w:val="00E96382"/>
    <w:rsid w:val="00EA6308"/>
    <w:rsid w:val="00EF70FA"/>
    <w:rsid w:val="00F02251"/>
    <w:rsid w:val="00F10B63"/>
    <w:rsid w:val="00F20917"/>
    <w:rsid w:val="00F21223"/>
    <w:rsid w:val="00F4209C"/>
    <w:rsid w:val="00F53482"/>
    <w:rsid w:val="00F6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7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D2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FF1D9EC8D7B9D1460DBC548D02230F716DB31BA6E33E304784146687606CD45611A0F668D949D7B225FES5q4L" TargetMode="External"/><Relationship Id="rId18" Type="http://schemas.openxmlformats.org/officeDocument/2006/relationships/hyperlink" Target="mailto:MurmanGorComEc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01DC203DA3FAE24725E5BCB62E86A9F4C8157DB39C277A38F1AF13502D50480AC2C8FFD62A0E69814297sDmC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1DC203DA3FAE24725E5BCB62E86A9F4C8157DB39327793BF1AF13502D50480AC2C8FFD62A0E6981439CsDm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546E5EC677C91154E29C1B73BB6FE802EB7079D943B80D6D1D233F11E6A54BE7FC1E9ESC57J" TargetMode="External"/><Relationship Id="rId10" Type="http://schemas.openxmlformats.org/officeDocument/2006/relationships/hyperlink" Target="consultantplus://offline/ref=A301DC203DA3FAE24725FBB1A042D8ACF2C64D71B59F292C65AEF44E07245A1F4D8D91BD92270F60s8m5L" TargetMode="External"/><Relationship Id="rId19" Type="http://schemas.openxmlformats.org/officeDocument/2006/relationships/hyperlink" Target="consultantplus://offline/ref=72B2F7904E79DCABEEF89F6731E83EB61031FC6397D5EA840FCD76E78B2621F5AADB0608E063FFCD9AD669o5C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1DC203DA3FAE24725FBB1A042D8ACF2C64D79B79D292C65AEF44E07245A1F4D8D91BD92270E61s8m3L" TargetMode="External"/><Relationship Id="rId14" Type="http://schemas.openxmlformats.org/officeDocument/2006/relationships/hyperlink" Target="http://51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A2FC-D8FF-4521-B081-1C43D71D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7278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11</cp:revision>
  <cp:lastPrinted>2014-11-19T11:32:00Z</cp:lastPrinted>
  <dcterms:created xsi:type="dcterms:W3CDTF">2015-01-29T06:43:00Z</dcterms:created>
  <dcterms:modified xsi:type="dcterms:W3CDTF">2016-05-12T14:48:00Z</dcterms:modified>
</cp:coreProperties>
</file>