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noProof/>
          <w:sz w:val="32"/>
          <w:szCs w:val="32"/>
        </w:rPr>
        <w:drawing>
          <wp:inline distT="0" distB="0" distL="0" distR="0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A7" w:rsidRPr="00367E4A" w:rsidRDefault="005A60A7" w:rsidP="005A60A7">
      <w:pPr>
        <w:pStyle w:val="a5"/>
        <w:rPr>
          <w:sz w:val="32"/>
          <w:szCs w:val="32"/>
        </w:rPr>
      </w:pPr>
    </w:p>
    <w:p w:rsidR="005A60A7" w:rsidRPr="00367E4A" w:rsidRDefault="005A60A7" w:rsidP="005A60A7">
      <w:pPr>
        <w:pStyle w:val="a5"/>
        <w:rPr>
          <w:sz w:val="32"/>
          <w:szCs w:val="32"/>
        </w:rPr>
      </w:pPr>
      <w:r w:rsidRPr="00367E4A">
        <w:rPr>
          <w:sz w:val="32"/>
          <w:szCs w:val="32"/>
        </w:rPr>
        <w:t>АДМИНИСТРАЦИЯ ГОРОДА МУРМАНСКА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5A60A7" w:rsidP="005A60A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67E4A">
        <w:rPr>
          <w:rFonts w:ascii="Times New Roman" w:hAnsi="Times New Roman"/>
          <w:sz w:val="32"/>
          <w:szCs w:val="32"/>
        </w:rPr>
        <w:t>П</w:t>
      </w:r>
      <w:proofErr w:type="gramEnd"/>
      <w:r w:rsidRPr="00367E4A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A60A7" w:rsidRPr="00367E4A" w:rsidRDefault="005A60A7" w:rsidP="005A60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60A7" w:rsidRPr="00367E4A" w:rsidRDefault="00B54784" w:rsidP="005A60A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13.10.2014</w:t>
      </w:r>
      <w:r w:rsidR="005A60A7" w:rsidRPr="00367E4A">
        <w:rPr>
          <w:sz w:val="28"/>
          <w:szCs w:val="28"/>
        </w:rPr>
        <w:t xml:space="preserve">                </w:t>
      </w:r>
      <w:r w:rsidR="005A60A7" w:rsidRPr="00367E4A"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5A60A7" w:rsidRPr="00367E4A">
        <w:rPr>
          <w:sz w:val="28"/>
          <w:szCs w:val="28"/>
        </w:rPr>
        <w:t xml:space="preserve">   </w:t>
      </w:r>
      <w:r>
        <w:rPr>
          <w:sz w:val="28"/>
          <w:szCs w:val="28"/>
        </w:rPr>
        <w:t>№ 3387</w:t>
      </w:r>
      <w:r w:rsidR="005A60A7" w:rsidRPr="00367E4A">
        <w:rPr>
          <w:sz w:val="28"/>
          <w:szCs w:val="28"/>
        </w:rPr>
        <w:t xml:space="preserve">             </w:t>
      </w:r>
    </w:p>
    <w:p w:rsidR="005A60A7" w:rsidRPr="00367E4A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60A7" w:rsidRPr="00367E4A" w:rsidRDefault="005A60A7" w:rsidP="005A60A7">
      <w:pPr>
        <w:rPr>
          <w:rFonts w:ascii="Times New Roman" w:hAnsi="Times New Roman" w:cs="Times New Roman"/>
          <w:sz w:val="28"/>
          <w:szCs w:val="28"/>
        </w:rPr>
      </w:pPr>
    </w:p>
    <w:p w:rsidR="00367E4A" w:rsidRPr="004D75E9" w:rsidRDefault="005A60A7" w:rsidP="00367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4A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 w:rsidR="00367E4A">
        <w:rPr>
          <w:rFonts w:ascii="Times New Roman" w:hAnsi="Times New Roman" w:cs="Times New Roman"/>
          <w:b/>
          <w:sz w:val="28"/>
          <w:szCs w:val="28"/>
        </w:rPr>
        <w:t xml:space="preserve">мониторингу достижения на территории муниципального образования город Мурманск </w:t>
      </w:r>
      <w:r w:rsidR="006F5131">
        <w:rPr>
          <w:rFonts w:ascii="Times New Roman" w:hAnsi="Times New Roman" w:cs="Times New Roman"/>
          <w:b/>
          <w:sz w:val="28"/>
          <w:szCs w:val="28"/>
        </w:rPr>
        <w:t>целевых показателей социально-экономич</w:t>
      </w:r>
      <w:r w:rsidR="0044403A">
        <w:rPr>
          <w:rFonts w:ascii="Times New Roman" w:hAnsi="Times New Roman" w:cs="Times New Roman"/>
          <w:b/>
          <w:sz w:val="28"/>
          <w:szCs w:val="28"/>
        </w:rPr>
        <w:t xml:space="preserve">еского развития, </w:t>
      </w:r>
      <w:r w:rsidR="0044403A" w:rsidRPr="006F1CBC">
        <w:rPr>
          <w:rFonts w:ascii="Times New Roman" w:hAnsi="Times New Roman" w:cs="Times New Roman"/>
          <w:b/>
          <w:sz w:val="28"/>
          <w:szCs w:val="28"/>
        </w:rPr>
        <w:t>установленных Указ</w:t>
      </w:r>
      <w:r w:rsidR="006F5131" w:rsidRPr="006F1CBC">
        <w:rPr>
          <w:rFonts w:ascii="Times New Roman" w:hAnsi="Times New Roman" w:cs="Times New Roman"/>
          <w:b/>
          <w:sz w:val="28"/>
          <w:szCs w:val="28"/>
        </w:rPr>
        <w:t xml:space="preserve">ами Президента </w:t>
      </w:r>
      <w:r w:rsidR="006F5131" w:rsidRPr="004D75E9">
        <w:rPr>
          <w:rFonts w:ascii="Times New Roman" w:hAnsi="Times New Roman" w:cs="Times New Roman"/>
          <w:b/>
          <w:sz w:val="28"/>
          <w:szCs w:val="28"/>
        </w:rPr>
        <w:t>Ро</w:t>
      </w:r>
      <w:r w:rsidR="006F1CBC" w:rsidRPr="004D75E9">
        <w:rPr>
          <w:rFonts w:ascii="Times New Roman" w:hAnsi="Times New Roman" w:cs="Times New Roman"/>
          <w:b/>
          <w:sz w:val="28"/>
          <w:szCs w:val="28"/>
        </w:rPr>
        <w:t>ссийской Федерации от 07.05.2012</w:t>
      </w:r>
      <w:r w:rsidR="006F5131" w:rsidRPr="004D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AA" w:rsidRPr="004D75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3EA9" w:rsidRPr="004D75E9">
        <w:rPr>
          <w:rFonts w:ascii="Times New Roman" w:hAnsi="Times New Roman" w:cs="Times New Roman"/>
          <w:b/>
          <w:sz w:val="28"/>
          <w:szCs w:val="28"/>
        </w:rPr>
        <w:t>596-601</w:t>
      </w:r>
    </w:p>
    <w:p w:rsidR="0016689D" w:rsidRPr="0016689D" w:rsidRDefault="0016689D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89D">
        <w:rPr>
          <w:rFonts w:ascii="Times New Roman" w:hAnsi="Times New Roman" w:cs="Times New Roman"/>
          <w:b/>
          <w:sz w:val="28"/>
          <w:szCs w:val="28"/>
        </w:rPr>
        <w:t>(в ред. постановлений администрации города Мурманска</w:t>
      </w:r>
      <w:proofErr w:type="gramEnd"/>
    </w:p>
    <w:p w:rsidR="0016689D" w:rsidRPr="0016689D" w:rsidRDefault="0016689D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9D">
        <w:rPr>
          <w:rFonts w:ascii="Times New Roman" w:hAnsi="Times New Roman" w:cs="Times New Roman"/>
          <w:b/>
          <w:sz w:val="28"/>
          <w:szCs w:val="28"/>
        </w:rPr>
        <w:t xml:space="preserve">от 04.12.2014 </w:t>
      </w:r>
      <w:hyperlink r:id="rId9" w:history="1">
        <w:r w:rsidR="00920893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3983</w:t>
        </w:r>
      </w:hyperlink>
      <w:r w:rsidRPr="0016689D">
        <w:rPr>
          <w:rFonts w:ascii="Times New Roman" w:hAnsi="Times New Roman" w:cs="Times New Roman"/>
          <w:b/>
          <w:sz w:val="28"/>
          <w:szCs w:val="28"/>
        </w:rPr>
        <w:t xml:space="preserve">, от 30.03.2015 </w:t>
      </w:r>
      <w:hyperlink r:id="rId10" w:history="1">
        <w:r w:rsidR="00920893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835</w:t>
        </w:r>
      </w:hyperlink>
      <w:r w:rsidRPr="0016689D">
        <w:rPr>
          <w:rFonts w:ascii="Times New Roman" w:hAnsi="Times New Roman" w:cs="Times New Roman"/>
          <w:b/>
          <w:sz w:val="28"/>
          <w:szCs w:val="28"/>
        </w:rPr>
        <w:t>,</w:t>
      </w:r>
    </w:p>
    <w:p w:rsidR="00367E4A" w:rsidRPr="004D75E9" w:rsidRDefault="0016689D" w:rsidP="0016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9D">
        <w:rPr>
          <w:rFonts w:ascii="Times New Roman" w:hAnsi="Times New Roman" w:cs="Times New Roman"/>
          <w:b/>
          <w:sz w:val="28"/>
          <w:szCs w:val="28"/>
        </w:rPr>
        <w:t xml:space="preserve">от 17.09.2015 </w:t>
      </w:r>
      <w:hyperlink r:id="rId11" w:history="1">
        <w:r w:rsidR="00920893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16689D">
          <w:rPr>
            <w:rFonts w:ascii="Times New Roman" w:hAnsi="Times New Roman" w:cs="Times New Roman"/>
            <w:b/>
            <w:sz w:val="28"/>
            <w:szCs w:val="28"/>
          </w:rPr>
          <w:t xml:space="preserve"> 2589</w:t>
        </w:r>
      </w:hyperlink>
      <w:r w:rsidR="00400024" w:rsidRPr="004000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0024" w:rsidRPr="002D37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29</w:t>
      </w:r>
      <w:r w:rsidR="00400024" w:rsidRPr="002D3707">
        <w:rPr>
          <w:rFonts w:ascii="Times New Roman" w:hAnsi="Times New Roman" w:cs="Times New Roman"/>
          <w:b/>
          <w:sz w:val="28"/>
          <w:szCs w:val="28"/>
        </w:rPr>
        <w:t>.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04</w:t>
      </w:r>
      <w:r w:rsidR="00400024" w:rsidRPr="002D3707">
        <w:rPr>
          <w:rFonts w:ascii="Times New Roman" w:hAnsi="Times New Roman" w:cs="Times New Roman"/>
          <w:b/>
          <w:sz w:val="28"/>
          <w:szCs w:val="28"/>
        </w:rPr>
        <w:t>.201</w:t>
      </w:r>
      <w:r w:rsidR="0092089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00024" w:rsidRPr="002D37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3707" w:rsidRPr="002D3707">
        <w:rPr>
          <w:rFonts w:ascii="Times New Roman" w:hAnsi="Times New Roman" w:cs="Times New Roman"/>
          <w:b/>
          <w:sz w:val="28"/>
          <w:szCs w:val="28"/>
        </w:rPr>
        <w:t>1165</w:t>
      </w:r>
      <w:r w:rsidRPr="002D3707">
        <w:rPr>
          <w:rFonts w:ascii="Times New Roman" w:hAnsi="Times New Roman" w:cs="Times New Roman"/>
          <w:b/>
          <w:sz w:val="28"/>
          <w:szCs w:val="28"/>
        </w:rPr>
        <w:t>)</w:t>
      </w:r>
    </w:p>
    <w:p w:rsidR="005A60A7" w:rsidRPr="00367E4A" w:rsidRDefault="005A60A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5A60A7" w:rsidRDefault="005A60A7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4A">
        <w:rPr>
          <w:rFonts w:ascii="Times New Roman" w:hAnsi="Times New Roman" w:cs="Times New Roman"/>
          <w:sz w:val="28"/>
          <w:szCs w:val="28"/>
        </w:rPr>
        <w:t>В целях</w:t>
      </w:r>
      <w:r w:rsidR="006F5131">
        <w:rPr>
          <w:rFonts w:ascii="Times New Roman" w:hAnsi="Times New Roman" w:cs="Times New Roman"/>
          <w:sz w:val="28"/>
          <w:szCs w:val="28"/>
        </w:rPr>
        <w:t xml:space="preserve"> организации системы</w:t>
      </w:r>
      <w:r w:rsidR="00D96D7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4403A">
        <w:rPr>
          <w:rFonts w:ascii="Times New Roman" w:hAnsi="Times New Roman" w:cs="Times New Roman"/>
          <w:sz w:val="28"/>
          <w:szCs w:val="28"/>
        </w:rPr>
        <w:t>Указ</w:t>
      </w:r>
      <w:r w:rsidR="00D96D76" w:rsidRPr="00D96D76">
        <w:rPr>
          <w:rFonts w:ascii="Times New Roman" w:hAnsi="Times New Roman" w:cs="Times New Roman"/>
          <w:sz w:val="28"/>
          <w:szCs w:val="28"/>
        </w:rPr>
        <w:t>ов Президента Российской Федерации от 07.05.</w:t>
      </w:r>
      <w:r w:rsidR="006F1CBC">
        <w:rPr>
          <w:rFonts w:ascii="Times New Roman" w:hAnsi="Times New Roman" w:cs="Times New Roman"/>
          <w:sz w:val="28"/>
          <w:szCs w:val="28"/>
        </w:rPr>
        <w:t>2012</w:t>
      </w:r>
      <w:r w:rsidR="00D96D76"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="00FB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CBC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Pr="006F1CBC">
        <w:rPr>
          <w:rFonts w:ascii="Times New Roman" w:hAnsi="Times New Roman" w:cs="Times New Roman"/>
          <w:sz w:val="28"/>
          <w:szCs w:val="28"/>
        </w:rPr>
        <w:t xml:space="preserve">, </w:t>
      </w:r>
      <w:r w:rsidR="006F1C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6D76" w:rsidRPr="006F1CB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Мурманской области от 28.07.2014 № ОД-104</w:t>
      </w:r>
      <w:r w:rsidR="003A295D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180F64">
        <w:rPr>
          <w:rFonts w:ascii="Times New Roman" w:hAnsi="Times New Roman" w:cs="Times New Roman"/>
          <w:sz w:val="28"/>
          <w:szCs w:val="28"/>
        </w:rPr>
        <w:t xml:space="preserve">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</w:t>
      </w:r>
      <w:r w:rsidR="00243E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0F64">
        <w:rPr>
          <w:rFonts w:ascii="Times New Roman" w:hAnsi="Times New Roman" w:cs="Times New Roman"/>
          <w:sz w:val="28"/>
          <w:szCs w:val="28"/>
        </w:rPr>
        <w:t>№ 596-606»</w:t>
      </w:r>
      <w:r w:rsidR="006F1C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1C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1CB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F1CBC" w:rsidRPr="006F1CBC" w:rsidRDefault="006F1CBC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A5" w:rsidRPr="006F1CBC" w:rsidRDefault="000A25A5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1. </w:t>
      </w:r>
      <w:r w:rsidR="005A60A7" w:rsidRPr="006F1CB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F1CBC">
        <w:rPr>
          <w:rFonts w:ascii="Times New Roman" w:hAnsi="Times New Roman" w:cs="Times New Roman"/>
          <w:sz w:val="28"/>
          <w:szCs w:val="28"/>
        </w:rPr>
        <w:t xml:space="preserve">комиссию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  <w:r w:rsidR="0044403A" w:rsidRPr="006F1CBC">
        <w:rPr>
          <w:rFonts w:ascii="Times New Roman" w:hAnsi="Times New Roman" w:cs="Times New Roman"/>
          <w:sz w:val="28"/>
          <w:szCs w:val="28"/>
        </w:rPr>
        <w:t>Указ</w:t>
      </w:r>
      <w:r w:rsidRPr="006F1CBC">
        <w:rPr>
          <w:rFonts w:ascii="Times New Roman" w:hAnsi="Times New Roman" w:cs="Times New Roman"/>
          <w:sz w:val="28"/>
          <w:szCs w:val="28"/>
        </w:rPr>
        <w:t>ами Президента Ро</w:t>
      </w:r>
      <w:r w:rsidR="006F1CBC">
        <w:rPr>
          <w:rFonts w:ascii="Times New Roman" w:hAnsi="Times New Roman" w:cs="Times New Roman"/>
          <w:sz w:val="28"/>
          <w:szCs w:val="28"/>
        </w:rPr>
        <w:t>ссийской Федерации от 07.05.2012</w:t>
      </w:r>
      <w:r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Pr="006F1CBC">
        <w:rPr>
          <w:rFonts w:ascii="Times New Roman" w:hAnsi="Times New Roman" w:cs="Times New Roman"/>
          <w:sz w:val="28"/>
          <w:szCs w:val="28"/>
        </w:rPr>
        <w:t>.</w:t>
      </w:r>
    </w:p>
    <w:p w:rsidR="000A25A5" w:rsidRPr="000A25A5" w:rsidRDefault="000A25A5" w:rsidP="006F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F35" w:rsidRPr="00C166F9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0A25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166F9">
        <w:rPr>
          <w:rFonts w:ascii="Times New Roman" w:hAnsi="Times New Roman"/>
          <w:sz w:val="28"/>
          <w:szCs w:val="28"/>
        </w:rPr>
        <w:t>в приложение к постановлению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№ 3983, 30.03.2015 № 835, 17.09.2015 № 2589) следующие изменения:</w:t>
      </w:r>
    </w:p>
    <w:p w:rsidR="00DE3F35" w:rsidRPr="00D00B3F" w:rsidRDefault="00DE3F35" w:rsidP="00DE3F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00B3F">
        <w:rPr>
          <w:rFonts w:ascii="Times New Roman" w:hAnsi="Times New Roman"/>
          <w:sz w:val="28"/>
          <w:szCs w:val="28"/>
        </w:rPr>
        <w:t xml:space="preserve"> таблице «Целевые показатели социально-экономического развития, установленные Указами Президента Российской Федерации от 07.05.2012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00B3F">
        <w:rPr>
          <w:rFonts w:ascii="Times New Roman" w:hAnsi="Times New Roman"/>
          <w:sz w:val="28"/>
          <w:szCs w:val="28"/>
        </w:rPr>
        <w:t xml:space="preserve">№ 596-601»: </w:t>
      </w:r>
    </w:p>
    <w:p w:rsidR="00DE3F35" w:rsidRDefault="00DE3F35" w:rsidP="00DE3F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строках 8-11, 20-22 </w:t>
      </w:r>
      <w:r w:rsidRPr="00D00B3F">
        <w:rPr>
          <w:rFonts w:ascii="Times New Roman" w:hAnsi="Times New Roman"/>
          <w:sz w:val="28"/>
          <w:szCs w:val="28"/>
        </w:rPr>
        <w:t xml:space="preserve">слова «комитет по здравоохранению </w:t>
      </w:r>
      <w:r w:rsidRPr="00D00B3F">
        <w:rPr>
          <w:rFonts w:ascii="Times New Roman" w:hAnsi="Times New Roman"/>
          <w:sz w:val="28"/>
          <w:szCs w:val="28"/>
        </w:rPr>
        <w:lastRenderedPageBreak/>
        <w:t>администрации города Мурманска» заменить словами «комитет по охране здоровья администрации города Мурманска»</w:t>
      </w:r>
      <w:r>
        <w:rPr>
          <w:rFonts w:ascii="Times New Roman" w:hAnsi="Times New Roman"/>
          <w:sz w:val="28"/>
          <w:szCs w:val="28"/>
        </w:rPr>
        <w:t>;</w:t>
      </w:r>
    </w:p>
    <w:p w:rsidR="00DE3F35" w:rsidRPr="009A4222" w:rsidRDefault="00DE3F35" w:rsidP="00DE3F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23 после слов «комитет по культуре администрации города Мурманска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</w:t>
      </w:r>
      <w:r w:rsidRPr="009A4222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Pr="009A422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4222">
        <w:rPr>
          <w:rFonts w:ascii="Times New Roman" w:hAnsi="Times New Roman"/>
          <w:sz w:val="28"/>
          <w:szCs w:val="28"/>
        </w:rPr>
        <w:t>комитет по физической культуре и спорту администрации города Мурманска».</w:t>
      </w:r>
    </w:p>
    <w:p w:rsidR="00DE3F35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F35" w:rsidRPr="0016689D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689D">
        <w:rPr>
          <w:rFonts w:ascii="Times New Roman" w:hAnsi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68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6689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3F35" w:rsidRPr="00C166F9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F35" w:rsidRPr="0016689D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689D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proofErr w:type="spellStart"/>
      <w:r w:rsidRPr="0016689D">
        <w:rPr>
          <w:rFonts w:ascii="Times New Roman" w:hAnsi="Times New Roman"/>
          <w:sz w:val="28"/>
          <w:szCs w:val="28"/>
        </w:rPr>
        <w:t>Гимодеева</w:t>
      </w:r>
      <w:proofErr w:type="spellEnd"/>
      <w:r w:rsidRPr="0016689D">
        <w:rPr>
          <w:rFonts w:ascii="Times New Roman" w:hAnsi="Times New Roman"/>
          <w:sz w:val="28"/>
          <w:szCs w:val="28"/>
        </w:rPr>
        <w:t xml:space="preserve"> О.С.) опубликовать настоящее постановление.</w:t>
      </w:r>
    </w:p>
    <w:p w:rsidR="00DE3F35" w:rsidRPr="00C166F9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F35" w:rsidRPr="0016689D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6689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E3F35" w:rsidRPr="00C166F9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F35" w:rsidRPr="0016689D" w:rsidRDefault="00DE3F35" w:rsidP="00DE3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668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89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3F35" w:rsidRDefault="00DE3F35" w:rsidP="00DE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93" w:rsidRPr="00367E4A" w:rsidRDefault="00920893" w:rsidP="00DE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35" w:rsidRPr="00367E4A" w:rsidRDefault="00DE3F35" w:rsidP="00DE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414"/>
        <w:gridCol w:w="4509"/>
      </w:tblGrid>
      <w:tr w:rsidR="00DE3F35" w:rsidRPr="00C166F9" w:rsidTr="009527C1">
        <w:tc>
          <w:tcPr>
            <w:tcW w:w="5414" w:type="dxa"/>
          </w:tcPr>
          <w:p w:rsidR="00DE3F35" w:rsidRPr="00C166F9" w:rsidRDefault="00DE3F35" w:rsidP="009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DE3F35" w:rsidRPr="00C166F9" w:rsidRDefault="00DE3F35" w:rsidP="009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509" w:type="dxa"/>
          </w:tcPr>
          <w:p w:rsidR="00DE3F35" w:rsidRPr="00C166F9" w:rsidRDefault="00DE3F35" w:rsidP="00952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F35" w:rsidRPr="00C166F9" w:rsidRDefault="00DE3F35" w:rsidP="00952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66F9">
              <w:rPr>
                <w:rFonts w:ascii="Times New Roman" w:hAnsi="Times New Roman"/>
                <w:b/>
                <w:sz w:val="28"/>
                <w:szCs w:val="28"/>
              </w:rPr>
              <w:t>А.И. Сысоев</w:t>
            </w:r>
          </w:p>
        </w:tc>
      </w:tr>
    </w:tbl>
    <w:p w:rsidR="0044403A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279" w:rsidRPr="00AA315D" w:rsidRDefault="00A62279" w:rsidP="00AA3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A62279" w:rsidRPr="00AA315D" w:rsidSect="00956F80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4403A" w:rsidTr="0044403A">
        <w:trPr>
          <w:trHeight w:val="571"/>
        </w:trPr>
        <w:tc>
          <w:tcPr>
            <w:tcW w:w="4926" w:type="dxa"/>
          </w:tcPr>
          <w:p w:rsidR="0044403A" w:rsidRDefault="0044403A" w:rsidP="0044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44403A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 1</w:t>
            </w:r>
          </w:p>
          <w:p w:rsidR="0044403A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44403A" w:rsidRDefault="0044403A" w:rsidP="0044403A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города Мурманска</w:t>
            </w:r>
          </w:p>
          <w:p w:rsidR="00F867BD" w:rsidRDefault="0044403A" w:rsidP="009C3EA9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3813E3">
              <w:rPr>
                <w:rFonts w:ascii="Times New Roman" w:eastAsia="Calibri" w:hAnsi="Times New Roman"/>
                <w:sz w:val="28"/>
                <w:szCs w:val="28"/>
              </w:rPr>
              <w:t>13.10.2014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</w:t>
            </w:r>
            <w:r w:rsidR="003813E3">
              <w:rPr>
                <w:rFonts w:ascii="Times New Roman" w:eastAsia="Calibri" w:hAnsi="Times New Roman"/>
                <w:sz w:val="28"/>
                <w:szCs w:val="28"/>
              </w:rPr>
              <w:t>3387</w:t>
            </w:r>
          </w:p>
          <w:p w:rsidR="00A1026E" w:rsidRPr="00A1026E" w:rsidRDefault="004D75E9" w:rsidP="00A1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A1026E"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 в ред. постановлений администрации города Мурманска</w:t>
            </w:r>
            <w:proofErr w:type="gramEnd"/>
          </w:p>
          <w:p w:rsidR="00A1026E" w:rsidRDefault="00A1026E" w:rsidP="00A1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от 04.12.2014 </w:t>
            </w:r>
            <w:hyperlink r:id="rId13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A1026E">
                <w:rPr>
                  <w:rFonts w:ascii="Times New Roman" w:eastAsia="Calibri" w:hAnsi="Times New Roman"/>
                  <w:sz w:val="28"/>
                  <w:szCs w:val="28"/>
                </w:rPr>
                <w:t xml:space="preserve"> 3983</w:t>
              </w:r>
            </w:hyperlink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A1026E" w:rsidRPr="00A1026E" w:rsidRDefault="00A1026E" w:rsidP="00A1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от 30.03.2015 </w:t>
            </w:r>
            <w:hyperlink r:id="rId14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A1026E">
                <w:rPr>
                  <w:rFonts w:ascii="Times New Roman" w:eastAsia="Calibri" w:hAnsi="Times New Roman"/>
                  <w:sz w:val="28"/>
                  <w:szCs w:val="28"/>
                </w:rPr>
                <w:t xml:space="preserve"> 835</w:t>
              </w:r>
            </w:hyperlink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A1026E" w:rsidRDefault="00A1026E" w:rsidP="00A1026E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от 17.09.2015 </w:t>
            </w:r>
            <w:hyperlink r:id="rId15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A1026E">
                <w:rPr>
                  <w:rFonts w:ascii="Times New Roman" w:eastAsia="Calibri" w:hAnsi="Times New Roman"/>
                  <w:sz w:val="28"/>
                  <w:szCs w:val="28"/>
                </w:rPr>
                <w:t xml:space="preserve"> 2589</w:t>
              </w:r>
            </w:hyperlink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4D75E9" w:rsidRPr="00A1026E" w:rsidRDefault="00A1026E" w:rsidP="002D3707">
            <w:pPr>
              <w:tabs>
                <w:tab w:val="left" w:pos="1560"/>
                <w:tab w:val="left" w:pos="552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2D3707"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Pr="00A1026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3707">
              <w:rPr>
                <w:rFonts w:ascii="Times New Roman" w:eastAsia="Calibri" w:hAnsi="Times New Roman"/>
                <w:sz w:val="28"/>
                <w:szCs w:val="28"/>
              </w:rPr>
              <w:t>04</w:t>
            </w:r>
            <w:r w:rsidRPr="00A1026E">
              <w:rPr>
                <w:rFonts w:ascii="Times New Roman" w:eastAsia="Calibri" w:hAnsi="Times New Roman"/>
                <w:sz w:val="28"/>
                <w:szCs w:val="28"/>
              </w:rPr>
              <w:t xml:space="preserve">.2016 № </w:t>
            </w:r>
            <w:r w:rsidR="002D3707">
              <w:rPr>
                <w:rFonts w:ascii="Times New Roman" w:eastAsia="Calibri" w:hAnsi="Times New Roman"/>
                <w:sz w:val="28"/>
                <w:szCs w:val="28"/>
              </w:rPr>
              <w:t>1165</w:t>
            </w:r>
            <w:r w:rsidR="004D75E9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</w:tbl>
    <w:p w:rsidR="0044403A" w:rsidRDefault="0044403A" w:rsidP="0044403A">
      <w:pPr>
        <w:tabs>
          <w:tab w:val="left" w:pos="1560"/>
          <w:tab w:val="left" w:pos="5529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E3467" w:rsidRDefault="001E3467" w:rsidP="004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58" w:rsidRPr="005A60A7" w:rsidRDefault="00C23D58" w:rsidP="004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3A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44403A">
        <w:rPr>
          <w:rFonts w:ascii="Times New Roman" w:hAnsi="Times New Roman" w:cs="Times New Roman"/>
          <w:sz w:val="28"/>
          <w:szCs w:val="28"/>
        </w:rPr>
        <w:t xml:space="preserve">Положение о комиссии по мониторингу достижения на территории муниципального образования город </w:t>
      </w:r>
      <w:r w:rsidRPr="006F1CBC">
        <w:rPr>
          <w:rFonts w:ascii="Times New Roman" w:hAnsi="Times New Roman" w:cs="Times New Roman"/>
          <w:sz w:val="28"/>
          <w:szCs w:val="28"/>
        </w:rPr>
        <w:t xml:space="preserve">Мурманск целевых показателей </w:t>
      </w:r>
    </w:p>
    <w:p w:rsidR="0044403A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развития, </w:t>
      </w:r>
      <w:proofErr w:type="gramStart"/>
      <w:r w:rsidRPr="006F1CB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F1CBC">
        <w:rPr>
          <w:rFonts w:ascii="Times New Roman" w:hAnsi="Times New Roman" w:cs="Times New Roman"/>
          <w:sz w:val="28"/>
          <w:szCs w:val="28"/>
        </w:rPr>
        <w:t xml:space="preserve"> Указами </w:t>
      </w:r>
    </w:p>
    <w:p w:rsidR="001E3467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>Президента Ро</w:t>
      </w:r>
      <w:r w:rsidR="006F1CBC">
        <w:rPr>
          <w:rFonts w:ascii="Times New Roman" w:hAnsi="Times New Roman" w:cs="Times New Roman"/>
          <w:sz w:val="28"/>
          <w:szCs w:val="28"/>
        </w:rPr>
        <w:t>ссийской Федерации от 07.05.2012</w:t>
      </w:r>
      <w:r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9435D4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</w:p>
    <w:p w:rsidR="0044403A" w:rsidRPr="006F1CBC" w:rsidRDefault="0044403A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467" w:rsidRPr="006F1CBC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6F1C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3467" w:rsidRPr="006F1CBC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6F1CBC" w:rsidRDefault="0044403A" w:rsidP="0044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E3467" w:rsidRPr="006F1CBC">
        <w:rPr>
          <w:rFonts w:ascii="Times New Roman" w:hAnsi="Times New Roman" w:cs="Times New Roman"/>
          <w:sz w:val="28"/>
          <w:szCs w:val="28"/>
        </w:rPr>
        <w:t xml:space="preserve">Комиссия по мониторингу достижения на территории </w:t>
      </w:r>
      <w:r w:rsidR="00AD2828" w:rsidRPr="006F1C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Pr="006F1CBC">
        <w:rPr>
          <w:rFonts w:ascii="Times New Roman" w:hAnsi="Times New Roman" w:cs="Times New Roman"/>
          <w:sz w:val="28"/>
          <w:szCs w:val="28"/>
        </w:rPr>
        <w:t xml:space="preserve">город Мурманск 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развития, 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6F1CBC">
        <w:rPr>
          <w:rFonts w:ascii="Times New Roman" w:hAnsi="Times New Roman" w:cs="Times New Roman"/>
          <w:sz w:val="28"/>
          <w:szCs w:val="28"/>
        </w:rPr>
        <w:t>Указ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ами Президента Российской Федерации от 07.05.2012 </w:t>
      </w:r>
      <w:r w:rsidR="0042478C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="009C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080" w:rsidRPr="006F1CBC">
        <w:rPr>
          <w:rFonts w:ascii="Times New Roman" w:hAnsi="Times New Roman" w:cs="Times New Roman"/>
          <w:sz w:val="28"/>
          <w:szCs w:val="28"/>
        </w:rPr>
        <w:t>(далее –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 Комиссия), является совещательным органом</w:t>
      </w:r>
      <w:r w:rsidR="00543047">
        <w:rPr>
          <w:rFonts w:ascii="Times New Roman" w:hAnsi="Times New Roman" w:cs="Times New Roman"/>
          <w:sz w:val="28"/>
          <w:szCs w:val="28"/>
        </w:rPr>
        <w:t xml:space="preserve"> при администрации города Мурманска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, сформированным в целях совершенствования деятельности по обеспечению достижения на территории </w:t>
      </w:r>
      <w:r w:rsidR="00AD2828" w:rsidRPr="006F1C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 </w:t>
      </w:r>
      <w:r w:rsidR="004A1080" w:rsidRPr="006F1CBC">
        <w:rPr>
          <w:rFonts w:ascii="Times New Roman" w:hAnsi="Times New Roman" w:cs="Times New Roman"/>
          <w:sz w:val="28"/>
          <w:szCs w:val="28"/>
        </w:rPr>
        <w:t xml:space="preserve">город Мурманск 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целевых показателей социально-экономического развития, установленных </w:t>
      </w:r>
      <w:r w:rsidRPr="006F1CBC">
        <w:rPr>
          <w:rFonts w:ascii="Times New Roman" w:hAnsi="Times New Roman" w:cs="Times New Roman"/>
          <w:sz w:val="28"/>
          <w:szCs w:val="28"/>
        </w:rPr>
        <w:t>Указ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ами Президента Российской Федерации от 07.05.2012 </w:t>
      </w:r>
      <w:r w:rsidR="0042478C" w:rsidRPr="006F1CBC">
        <w:rPr>
          <w:rFonts w:ascii="Times New Roman" w:hAnsi="Times New Roman" w:cs="Times New Roman"/>
          <w:sz w:val="28"/>
          <w:szCs w:val="28"/>
        </w:rPr>
        <w:t xml:space="preserve">№ </w:t>
      </w:r>
      <w:r w:rsidR="009C3EA9">
        <w:rPr>
          <w:rFonts w:ascii="Times New Roman" w:hAnsi="Times New Roman" w:cs="Times New Roman"/>
          <w:sz w:val="28"/>
          <w:szCs w:val="28"/>
        </w:rPr>
        <w:t>596-601</w:t>
      </w:r>
      <w:r w:rsidR="009C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080" w:rsidRPr="006F1CBC">
        <w:rPr>
          <w:rFonts w:ascii="Times New Roman" w:hAnsi="Times New Roman" w:cs="Times New Roman"/>
          <w:sz w:val="28"/>
          <w:szCs w:val="28"/>
        </w:rPr>
        <w:t>(далее –</w:t>
      </w:r>
      <w:r w:rsidR="008E4720" w:rsidRPr="006F1CBC">
        <w:rPr>
          <w:rFonts w:ascii="Times New Roman" w:hAnsi="Times New Roman" w:cs="Times New Roman"/>
          <w:sz w:val="28"/>
          <w:szCs w:val="28"/>
        </w:rPr>
        <w:t xml:space="preserve"> целевые </w:t>
      </w:r>
      <w:r w:rsidR="001E3467" w:rsidRPr="006F1CBC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="001E3467" w:rsidRPr="006F1CBC">
        <w:rPr>
          <w:rFonts w:ascii="Times New Roman" w:hAnsi="Times New Roman" w:cs="Times New Roman"/>
          <w:sz w:val="28"/>
          <w:szCs w:val="28"/>
        </w:rPr>
        <w:t>)</w:t>
      </w:r>
      <w:r w:rsidR="00243EDC">
        <w:rPr>
          <w:rFonts w:ascii="Times New Roman" w:hAnsi="Times New Roman" w:cs="Times New Roman"/>
          <w:sz w:val="28"/>
          <w:szCs w:val="28"/>
        </w:rPr>
        <w:t>,</w:t>
      </w:r>
      <w:r w:rsidR="00344DE4" w:rsidRPr="006F1CB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E75FE" w:rsidRPr="006F1CBC">
        <w:rPr>
          <w:rFonts w:ascii="Times New Roman" w:hAnsi="Times New Roman" w:cs="Times New Roman"/>
          <w:sz w:val="28"/>
          <w:szCs w:val="28"/>
        </w:rPr>
        <w:t>приложением к настоящему положению</w:t>
      </w:r>
      <w:r w:rsidR="001E3467" w:rsidRPr="006F1CBC">
        <w:rPr>
          <w:rFonts w:ascii="Times New Roman" w:hAnsi="Times New Roman" w:cs="Times New Roman"/>
          <w:sz w:val="28"/>
          <w:szCs w:val="28"/>
        </w:rPr>
        <w:t>.</w:t>
      </w:r>
    </w:p>
    <w:p w:rsidR="001E3467" w:rsidRPr="005A60A7" w:rsidRDefault="0044403A" w:rsidP="0044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>1.2. </w:t>
      </w:r>
      <w:r w:rsidR="001E3467" w:rsidRPr="006F1CB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6" w:history="1">
        <w:r w:rsidR="001E3467" w:rsidRPr="005A60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E3467" w:rsidRPr="005A60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ами Президента Российской Федерации, иными нормативными и ненормативными правовыми актами Российской Федерации, </w:t>
      </w:r>
      <w:r w:rsidR="0042478C" w:rsidRPr="005A60A7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, </w:t>
      </w:r>
      <w:r w:rsidR="005B60B0" w:rsidRPr="00104E5B">
        <w:rPr>
          <w:rFonts w:ascii="Times New Roman" w:hAnsi="Times New Roman"/>
          <w:sz w:val="28"/>
          <w:szCs w:val="28"/>
        </w:rPr>
        <w:t>органов местного самоуправлен</w:t>
      </w:r>
      <w:r w:rsidR="005B60B0">
        <w:rPr>
          <w:rFonts w:ascii="Times New Roman" w:hAnsi="Times New Roman"/>
          <w:sz w:val="28"/>
          <w:szCs w:val="28"/>
        </w:rPr>
        <w:t>ия муниципального образования город</w:t>
      </w:r>
      <w:r w:rsidR="005B60B0" w:rsidRPr="00104E5B">
        <w:rPr>
          <w:rFonts w:ascii="Times New Roman" w:hAnsi="Times New Roman"/>
          <w:sz w:val="28"/>
          <w:szCs w:val="28"/>
        </w:rPr>
        <w:t xml:space="preserve"> Мурманск</w:t>
      </w:r>
      <w:r w:rsidR="001E3467" w:rsidRPr="005A60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5A60A7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1E3467" w:rsidRPr="005A60A7" w:rsidRDefault="001E3467" w:rsidP="00F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5B60B0" w:rsidP="005B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E3467" w:rsidRPr="005A60A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Комиссии являе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обеспечение исполнения Указов Президента Российской Федерации на муниципальном уровне.</w:t>
      </w:r>
    </w:p>
    <w:p w:rsidR="001E3467" w:rsidRPr="005A60A7" w:rsidRDefault="005B60B0" w:rsidP="00F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E3467" w:rsidRPr="005A60A7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65438A" w:rsidRDefault="001E3467" w:rsidP="0065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 xml:space="preserve">2.2.1. </w:t>
      </w:r>
      <w:r w:rsidR="0065438A">
        <w:rPr>
          <w:rFonts w:ascii="Times New Roman" w:hAnsi="Times New Roman" w:cs="Times New Roman"/>
          <w:sz w:val="28"/>
          <w:szCs w:val="28"/>
        </w:rPr>
        <w:t>Организация мониторинга</w:t>
      </w:r>
      <w:r w:rsidR="00415EC1">
        <w:rPr>
          <w:rFonts w:ascii="Times New Roman" w:hAnsi="Times New Roman" w:cs="Times New Roman"/>
          <w:sz w:val="28"/>
          <w:szCs w:val="28"/>
        </w:rPr>
        <w:t xml:space="preserve">, анализа значений целевых показателей </w:t>
      </w:r>
      <w:r w:rsidR="0065438A">
        <w:rPr>
          <w:rFonts w:ascii="Times New Roman" w:hAnsi="Times New Roman" w:cs="Times New Roman"/>
          <w:sz w:val="28"/>
          <w:szCs w:val="28"/>
        </w:rPr>
        <w:t xml:space="preserve"> в квартальном разрезе</w:t>
      </w:r>
      <w:r w:rsidR="005B60B0">
        <w:rPr>
          <w:rFonts w:ascii="Times New Roman" w:hAnsi="Times New Roman" w:cs="Times New Roman"/>
          <w:sz w:val="28"/>
          <w:szCs w:val="28"/>
        </w:rPr>
        <w:t>.</w:t>
      </w:r>
    </w:p>
    <w:p w:rsidR="00C35FE2" w:rsidRDefault="00C35FE2" w:rsidP="00C3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Определение комплекса мер </w:t>
      </w:r>
      <w:r w:rsidR="00AD7808">
        <w:rPr>
          <w:rFonts w:ascii="Times New Roman" w:hAnsi="Times New Roman" w:cs="Times New Roman"/>
          <w:sz w:val="28"/>
          <w:szCs w:val="28"/>
        </w:rPr>
        <w:t>по улучшению динамики целевых показателей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, подготовка</w:t>
      </w:r>
      <w:r w:rsidRPr="005A60A7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Pr="00415EC1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>
        <w:rPr>
          <w:rFonts w:ascii="Times New Roman" w:hAnsi="Times New Roman" w:cs="Times New Roman"/>
          <w:sz w:val="28"/>
          <w:szCs w:val="28"/>
        </w:rPr>
        <w:t>мер регионального уровня.</w:t>
      </w:r>
    </w:p>
    <w:p w:rsidR="00C35FE2" w:rsidRPr="002B22F5" w:rsidRDefault="001E3467" w:rsidP="00AD7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 xml:space="preserve">2.2.3. </w:t>
      </w:r>
      <w:r w:rsidR="00C35FE2">
        <w:rPr>
          <w:rFonts w:ascii="Times New Roman" w:hAnsi="Times New Roman" w:cs="Times New Roman"/>
          <w:sz w:val="28"/>
          <w:szCs w:val="28"/>
        </w:rPr>
        <w:t>Оценка эффективности мер,</w:t>
      </w:r>
      <w:r w:rsidRPr="005A60A7">
        <w:rPr>
          <w:rFonts w:ascii="Times New Roman" w:hAnsi="Times New Roman" w:cs="Times New Roman"/>
          <w:sz w:val="28"/>
          <w:szCs w:val="28"/>
        </w:rPr>
        <w:t xml:space="preserve"> принимаемых во исполнение </w:t>
      </w:r>
      <w:r w:rsidR="0044403A">
        <w:rPr>
          <w:rFonts w:ascii="Times New Roman" w:hAnsi="Times New Roman" w:cs="Times New Roman"/>
          <w:sz w:val="28"/>
          <w:szCs w:val="28"/>
        </w:rPr>
        <w:t>Указ</w:t>
      </w:r>
      <w:r w:rsidRPr="005A60A7">
        <w:rPr>
          <w:rFonts w:ascii="Times New Roman" w:hAnsi="Times New Roman" w:cs="Times New Roman"/>
          <w:sz w:val="28"/>
          <w:szCs w:val="28"/>
        </w:rPr>
        <w:t xml:space="preserve">ов Президента Российской </w:t>
      </w:r>
      <w:r w:rsidRPr="002B22F5">
        <w:rPr>
          <w:rFonts w:ascii="Times New Roman" w:hAnsi="Times New Roman" w:cs="Times New Roman"/>
          <w:sz w:val="28"/>
          <w:szCs w:val="28"/>
        </w:rPr>
        <w:t>Федерации.</w:t>
      </w:r>
    </w:p>
    <w:p w:rsidR="001E3467" w:rsidRDefault="001E3467" w:rsidP="00F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C1">
        <w:rPr>
          <w:rFonts w:ascii="Times New Roman" w:hAnsi="Times New Roman" w:cs="Times New Roman"/>
          <w:sz w:val="28"/>
          <w:szCs w:val="28"/>
        </w:rPr>
        <w:t>2.2.4.</w:t>
      </w:r>
      <w:r w:rsidR="00387FA7" w:rsidRPr="00415EC1">
        <w:rPr>
          <w:rFonts w:ascii="Times New Roman" w:hAnsi="Times New Roman" w:cs="Times New Roman"/>
          <w:sz w:val="28"/>
          <w:szCs w:val="28"/>
        </w:rPr>
        <w:t> </w:t>
      </w:r>
      <w:r w:rsidRPr="00415EC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структурных подразделений администрации </w:t>
      </w:r>
      <w:r w:rsidR="00387FA7" w:rsidRPr="00415EC1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15EC1">
        <w:rPr>
          <w:rFonts w:ascii="Times New Roman" w:hAnsi="Times New Roman" w:cs="Times New Roman"/>
          <w:sz w:val="28"/>
          <w:szCs w:val="28"/>
        </w:rPr>
        <w:t xml:space="preserve"> с </w:t>
      </w:r>
      <w:r w:rsidR="00927A49" w:rsidRPr="00415EC1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="0065438A" w:rsidRPr="00415EC1">
        <w:rPr>
          <w:rFonts w:ascii="Times New Roman" w:hAnsi="Times New Roman" w:cs="Times New Roman"/>
          <w:sz w:val="28"/>
          <w:szCs w:val="28"/>
        </w:rPr>
        <w:t xml:space="preserve">(далее – ИОГВ) </w:t>
      </w:r>
      <w:r w:rsidR="00927A49" w:rsidRPr="00415EC1">
        <w:rPr>
          <w:rFonts w:ascii="Times New Roman" w:hAnsi="Times New Roman" w:cs="Times New Roman"/>
          <w:sz w:val="28"/>
          <w:szCs w:val="28"/>
        </w:rPr>
        <w:t xml:space="preserve">Мурманской области, </w:t>
      </w:r>
      <w:r w:rsidRPr="00415EC1">
        <w:rPr>
          <w:rFonts w:ascii="Times New Roman" w:hAnsi="Times New Roman" w:cs="Times New Roman"/>
          <w:sz w:val="28"/>
          <w:szCs w:val="28"/>
        </w:rPr>
        <w:t>представителями организаций,</w:t>
      </w:r>
      <w:r w:rsidR="005B60B0">
        <w:rPr>
          <w:rFonts w:ascii="Times New Roman" w:hAnsi="Times New Roman" w:cs="Times New Roman"/>
          <w:sz w:val="28"/>
          <w:szCs w:val="28"/>
        </w:rPr>
        <w:t xml:space="preserve"> не входящих в состав Комиссии, </w:t>
      </w:r>
      <w:r w:rsidRPr="00415EC1">
        <w:rPr>
          <w:rFonts w:ascii="Times New Roman" w:hAnsi="Times New Roman" w:cs="Times New Roman"/>
          <w:sz w:val="28"/>
          <w:szCs w:val="28"/>
        </w:rPr>
        <w:t>в целях выработки согласованных решений по разработке механизмов и конкретных мер по достижению целевых показателей.</w:t>
      </w:r>
    </w:p>
    <w:p w:rsidR="009C3EA9" w:rsidRPr="00F7322D" w:rsidRDefault="009C3EA9" w:rsidP="009C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Информационное обеспечение исполнения Указ</w:t>
      </w:r>
      <w:r w:rsidRPr="005A60A7">
        <w:rPr>
          <w:rFonts w:ascii="Times New Roman" w:hAnsi="Times New Roman" w:cs="Times New Roman"/>
          <w:sz w:val="28"/>
          <w:szCs w:val="28"/>
        </w:rPr>
        <w:t xml:space="preserve">ов Президента Российской </w:t>
      </w:r>
      <w:r w:rsidRPr="002B22F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415EC1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7322D">
        <w:rPr>
          <w:rFonts w:ascii="Times New Roman" w:hAnsi="Times New Roman" w:cs="Times New Roman"/>
          <w:sz w:val="28"/>
          <w:szCs w:val="28"/>
        </w:rPr>
        <w:t>рамках полномочий Комиссии.</w:t>
      </w:r>
    </w:p>
    <w:p w:rsidR="00BE0DBD" w:rsidRDefault="009C3EA9" w:rsidP="009C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2D">
        <w:rPr>
          <w:rFonts w:ascii="Times New Roman" w:hAnsi="Times New Roman" w:cs="Times New Roman"/>
          <w:sz w:val="28"/>
          <w:szCs w:val="28"/>
        </w:rPr>
        <w:t xml:space="preserve">2.2.6. Подготовка отчетов о результатах деятельности Комиссии и об информационном обеспечении исполнения Указов Президента Российской Федерации в рамках полномочий комиссии и направление их в Министерство экономического развития Мурманской области в срок не позднее 1 марта года, следующего за </w:t>
      </w:r>
      <w:proofErr w:type="gramStart"/>
      <w:r w:rsidRPr="00F732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7322D">
        <w:rPr>
          <w:rFonts w:ascii="Times New Roman" w:hAnsi="Times New Roman" w:cs="Times New Roman"/>
          <w:sz w:val="28"/>
          <w:szCs w:val="28"/>
        </w:rPr>
        <w:t>.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5A60A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1E3467" w:rsidRPr="005A60A7" w:rsidRDefault="00BE0DBD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структурных подразделений администрации </w:t>
      </w:r>
      <w:r w:rsidR="00387FA7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1E3467" w:rsidRPr="005A60A7">
        <w:rPr>
          <w:rFonts w:ascii="Times New Roman" w:hAnsi="Times New Roman" w:cs="Times New Roman"/>
          <w:sz w:val="28"/>
          <w:szCs w:val="28"/>
        </w:rPr>
        <w:t>информацию и документы по вопросам, относящимся к компетенции Комиссии.</w:t>
      </w: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 xml:space="preserve">3.2. Создавать рабочие группы и экспертные комиссии для </w:t>
      </w:r>
      <w:r w:rsidR="00543047">
        <w:rPr>
          <w:rFonts w:ascii="Times New Roman" w:hAnsi="Times New Roman" w:cs="Times New Roman"/>
          <w:sz w:val="28"/>
          <w:szCs w:val="28"/>
        </w:rPr>
        <w:t>детального анализа конкретных целевых показателей в случае, если их значения ниже среднеобластного уровня, а также для разработки комплекса мер по улучшению значений данных показателей</w:t>
      </w:r>
      <w:r w:rsidRPr="005A60A7">
        <w:rPr>
          <w:rFonts w:ascii="Times New Roman" w:hAnsi="Times New Roman" w:cs="Times New Roman"/>
          <w:sz w:val="28"/>
          <w:szCs w:val="28"/>
        </w:rPr>
        <w:t>.</w:t>
      </w:r>
    </w:p>
    <w:p w:rsidR="001E3467" w:rsidRPr="005A60A7" w:rsidRDefault="00BE0DBD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руководителей структурных подразделений администрации города </w:t>
      </w:r>
      <w:r w:rsidR="004E1E1B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1E3467" w:rsidRPr="005A60A7">
        <w:rPr>
          <w:rFonts w:ascii="Times New Roman" w:hAnsi="Times New Roman" w:cs="Times New Roman"/>
          <w:sz w:val="28"/>
          <w:szCs w:val="28"/>
        </w:rPr>
        <w:t>по вопросу достижения целевых показателей.</w:t>
      </w:r>
    </w:p>
    <w:p w:rsidR="001E3467" w:rsidRPr="005A60A7" w:rsidRDefault="00BE0DBD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</w:t>
      </w:r>
      <w:r w:rsidR="00243EDC" w:rsidRPr="005A60A7"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</w:t>
      </w:r>
      <w:r w:rsidR="00243EDC">
        <w:rPr>
          <w:rFonts w:ascii="Times New Roman" w:hAnsi="Times New Roman" w:cs="Times New Roman"/>
          <w:sz w:val="28"/>
          <w:szCs w:val="28"/>
        </w:rPr>
        <w:t>,</w:t>
      </w:r>
      <w:r w:rsidR="00243EDC" w:rsidRPr="005A60A7">
        <w:rPr>
          <w:rFonts w:ascii="Times New Roman" w:hAnsi="Times New Roman" w:cs="Times New Roman"/>
          <w:sz w:val="28"/>
          <w:szCs w:val="28"/>
        </w:rPr>
        <w:t xml:space="preserve"> 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3EDC">
        <w:rPr>
          <w:rFonts w:ascii="Times New Roman" w:hAnsi="Times New Roman" w:cs="Times New Roman"/>
          <w:sz w:val="28"/>
          <w:szCs w:val="28"/>
        </w:rPr>
        <w:t xml:space="preserve">Совета депутатов города Мурманска, </w:t>
      </w:r>
      <w:r w:rsidR="001E3467" w:rsidRPr="005A60A7">
        <w:rPr>
          <w:rFonts w:ascii="Times New Roman" w:hAnsi="Times New Roman" w:cs="Times New Roman"/>
          <w:sz w:val="28"/>
          <w:szCs w:val="28"/>
        </w:rPr>
        <w:t>а также иных заинтересованных организаций, экспертов и специалистов в целях детальной проработки вопросов, вносимых на рассмотрение Комиссии.</w:t>
      </w:r>
    </w:p>
    <w:p w:rsidR="001E3467" w:rsidRPr="005A60A7" w:rsidRDefault="00BE0DBD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1E3467" w:rsidRPr="005A60A7">
        <w:rPr>
          <w:rFonts w:ascii="Times New Roman" w:hAnsi="Times New Roman" w:cs="Times New Roman"/>
          <w:sz w:val="28"/>
          <w:szCs w:val="28"/>
        </w:rPr>
        <w:t>Привлекать для осуществления информационно-аналитических и экспертных раб</w:t>
      </w:r>
      <w:r w:rsidR="0064376F">
        <w:rPr>
          <w:rFonts w:ascii="Times New Roman" w:hAnsi="Times New Roman" w:cs="Times New Roman"/>
          <w:sz w:val="28"/>
          <w:szCs w:val="28"/>
        </w:rPr>
        <w:t xml:space="preserve">от научные и другие организации в сферах, соответствующих </w:t>
      </w:r>
      <w:r w:rsidR="00937D21">
        <w:rPr>
          <w:rFonts w:ascii="Times New Roman" w:hAnsi="Times New Roman" w:cs="Times New Roman"/>
          <w:sz w:val="28"/>
          <w:szCs w:val="28"/>
        </w:rPr>
        <w:t>сферам реализации целевых показателей</w:t>
      </w:r>
      <w:r w:rsidR="001E3467" w:rsidRPr="005A60A7">
        <w:rPr>
          <w:rFonts w:ascii="Times New Roman" w:hAnsi="Times New Roman" w:cs="Times New Roman"/>
          <w:sz w:val="28"/>
          <w:szCs w:val="28"/>
        </w:rPr>
        <w:t>.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5A60A7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6F2CD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. Комиссия формируется в составе председателя Комиссии, </w:t>
      </w:r>
      <w:r w:rsidR="001E3467" w:rsidRPr="005A60A7">
        <w:rPr>
          <w:rFonts w:ascii="Times New Roman" w:hAnsi="Times New Roman" w:cs="Times New Roman"/>
          <w:sz w:val="28"/>
          <w:szCs w:val="28"/>
        </w:rPr>
        <w:lastRenderedPageBreak/>
        <w:t>заместителей председателя Комиссии, секретаря и членов Комиссии.</w:t>
      </w:r>
    </w:p>
    <w:p w:rsidR="001E3467" w:rsidRPr="005A60A7" w:rsidRDefault="006F2CD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E3467" w:rsidRPr="005A60A7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1E3467" w:rsidRDefault="006F2CD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="001E3467" w:rsidRPr="005A60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 деятельностью Комиссии</w:t>
      </w:r>
      <w:r w:rsidR="001E3467" w:rsidRPr="005A60A7">
        <w:rPr>
          <w:rFonts w:ascii="Times New Roman" w:hAnsi="Times New Roman" w:cs="Times New Roman"/>
          <w:sz w:val="28"/>
          <w:szCs w:val="28"/>
        </w:rPr>
        <w:t>.</w:t>
      </w:r>
    </w:p>
    <w:p w:rsidR="006F2CD7" w:rsidRDefault="006F2CD7" w:rsidP="006F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</w:t>
      </w:r>
      <w:r w:rsidRPr="00104E5B">
        <w:rPr>
          <w:rFonts w:ascii="Times New Roman" w:hAnsi="Times New Roman"/>
          <w:sz w:val="28"/>
          <w:szCs w:val="28"/>
        </w:rPr>
        <w:t>азначает дату, время,</w:t>
      </w:r>
      <w:r w:rsidR="00EA47F0">
        <w:rPr>
          <w:rFonts w:ascii="Times New Roman" w:hAnsi="Times New Roman"/>
          <w:sz w:val="28"/>
          <w:szCs w:val="28"/>
        </w:rPr>
        <w:t xml:space="preserve"> место,</w:t>
      </w:r>
      <w:r w:rsidRPr="00104E5B">
        <w:rPr>
          <w:rFonts w:ascii="Times New Roman" w:hAnsi="Times New Roman"/>
          <w:sz w:val="28"/>
          <w:szCs w:val="28"/>
        </w:rPr>
        <w:t xml:space="preserve"> определяе</w:t>
      </w:r>
      <w:r>
        <w:rPr>
          <w:rFonts w:ascii="Times New Roman" w:hAnsi="Times New Roman"/>
          <w:sz w:val="28"/>
          <w:szCs w:val="28"/>
        </w:rPr>
        <w:t>т повестку дня заседания.</w:t>
      </w:r>
    </w:p>
    <w:p w:rsidR="006F2CD7" w:rsidRPr="00104E5B" w:rsidRDefault="006F2CD7" w:rsidP="006F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</w:t>
      </w:r>
      <w:r w:rsidRPr="005A60A7">
        <w:rPr>
          <w:rFonts w:ascii="Times New Roman" w:hAnsi="Times New Roman" w:cs="Times New Roman"/>
          <w:sz w:val="28"/>
          <w:szCs w:val="28"/>
        </w:rPr>
        <w:t>редседательствует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F2CD7" w:rsidRPr="00104E5B" w:rsidRDefault="006F2CD7" w:rsidP="006F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П</w:t>
      </w:r>
      <w:r w:rsidRPr="00104E5B">
        <w:rPr>
          <w:rFonts w:ascii="Times New Roman" w:hAnsi="Times New Roman"/>
          <w:sz w:val="28"/>
          <w:szCs w:val="28"/>
        </w:rPr>
        <w:t>одписывает протоколы заседаний Комиссии.</w:t>
      </w: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>4.</w:t>
      </w:r>
      <w:r w:rsidR="006F2CD7">
        <w:rPr>
          <w:rFonts w:ascii="Times New Roman" w:hAnsi="Times New Roman" w:cs="Times New Roman"/>
          <w:sz w:val="28"/>
          <w:szCs w:val="28"/>
        </w:rPr>
        <w:t>2.5</w:t>
      </w:r>
      <w:r w:rsidRPr="005A60A7">
        <w:rPr>
          <w:rFonts w:ascii="Times New Roman" w:hAnsi="Times New Roman" w:cs="Times New Roman"/>
          <w:sz w:val="28"/>
          <w:szCs w:val="28"/>
        </w:rPr>
        <w:t>. Утверждает составы рабочих групп и экспертных комиссий.</w:t>
      </w: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>4.</w:t>
      </w:r>
      <w:r w:rsidR="006F2CD7">
        <w:rPr>
          <w:rFonts w:ascii="Times New Roman" w:hAnsi="Times New Roman" w:cs="Times New Roman"/>
          <w:sz w:val="28"/>
          <w:szCs w:val="28"/>
        </w:rPr>
        <w:t>3</w:t>
      </w:r>
      <w:r w:rsidRPr="005A60A7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1E3467" w:rsidRPr="005A60A7" w:rsidRDefault="00EA47F0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E3467" w:rsidRPr="005A60A7">
        <w:rPr>
          <w:rFonts w:ascii="Times New Roman" w:hAnsi="Times New Roman" w:cs="Times New Roman"/>
          <w:sz w:val="28"/>
          <w:szCs w:val="28"/>
        </w:rPr>
        <w:t>.1. Доступа к информации и другим материалам, рассматриваемым на заседаниях Комиссии.</w:t>
      </w:r>
    </w:p>
    <w:p w:rsidR="001E3467" w:rsidRPr="005A60A7" w:rsidRDefault="001E3467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>4.</w:t>
      </w:r>
      <w:r w:rsidR="00EA47F0">
        <w:rPr>
          <w:rFonts w:ascii="Times New Roman" w:hAnsi="Times New Roman" w:cs="Times New Roman"/>
          <w:sz w:val="28"/>
          <w:szCs w:val="28"/>
        </w:rPr>
        <w:t>3</w:t>
      </w:r>
      <w:r w:rsidRPr="005A60A7">
        <w:rPr>
          <w:rFonts w:ascii="Times New Roman" w:hAnsi="Times New Roman" w:cs="Times New Roman"/>
          <w:sz w:val="28"/>
          <w:szCs w:val="28"/>
        </w:rPr>
        <w:t>.2. В случае несогласия с принятым Комиссией решением изложить письменно свое мнение, которое подлежит приобщению к протоколу заседания Комиссии.</w:t>
      </w:r>
    </w:p>
    <w:p w:rsidR="001E3467" w:rsidRPr="005A60A7" w:rsidRDefault="00EA47F0" w:rsidP="00387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</w:t>
      </w:r>
      <w:r w:rsidR="001E3467" w:rsidRPr="005A60A7">
        <w:rPr>
          <w:rFonts w:ascii="Times New Roman" w:hAnsi="Times New Roman" w:cs="Times New Roman"/>
          <w:sz w:val="28"/>
          <w:szCs w:val="28"/>
        </w:rPr>
        <w:t>Организовывать рабочие встречи (совещания) по вопросам, связанным с исполнением возложенных на Комиссию задач.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5A60A7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1E3467" w:rsidRPr="005A60A7" w:rsidRDefault="001E3467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67" w:rsidRPr="005A60A7" w:rsidRDefault="00CE0B43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повесткой </w:t>
      </w:r>
      <w:r w:rsidR="00AA315D">
        <w:rPr>
          <w:rFonts w:ascii="Times New Roman" w:hAnsi="Times New Roman" w:cs="Times New Roman"/>
          <w:sz w:val="28"/>
          <w:szCs w:val="28"/>
        </w:rPr>
        <w:t xml:space="preserve">дня 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заседания, </w:t>
      </w:r>
      <w:r w:rsidR="00EA47F0">
        <w:rPr>
          <w:rFonts w:ascii="Times New Roman" w:hAnsi="Times New Roman" w:cs="Times New Roman"/>
          <w:sz w:val="28"/>
          <w:szCs w:val="28"/>
        </w:rPr>
        <w:t>определяемой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 председателем Комиссии.</w:t>
      </w:r>
    </w:p>
    <w:p w:rsidR="001E3467" w:rsidRDefault="001E3467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 xml:space="preserve">5.2. Заседания Комиссии проводятся не реже одного раза в </w:t>
      </w:r>
      <w:r w:rsidR="00AA315D">
        <w:rPr>
          <w:rFonts w:ascii="Times New Roman" w:hAnsi="Times New Roman" w:cs="Times New Roman"/>
          <w:sz w:val="28"/>
          <w:szCs w:val="28"/>
        </w:rPr>
        <w:t>квартал.</w:t>
      </w:r>
    </w:p>
    <w:p w:rsidR="00CE0B43" w:rsidRPr="005A60A7" w:rsidRDefault="00CE0B43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В</w:t>
      </w:r>
      <w:r w:rsidRPr="005A60A7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мониторинга</w:t>
      </w:r>
      <w:r w:rsidRPr="005A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60A7">
        <w:rPr>
          <w:rFonts w:ascii="Times New Roman" w:hAnsi="Times New Roman" w:cs="Times New Roman"/>
          <w:sz w:val="28"/>
          <w:szCs w:val="28"/>
        </w:rPr>
        <w:t xml:space="preserve">выработки согласованных решений по разработке механизмов и конкретных мер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A60A7">
        <w:rPr>
          <w:rFonts w:ascii="Times New Roman" w:hAnsi="Times New Roman" w:cs="Times New Roman"/>
          <w:sz w:val="28"/>
          <w:szCs w:val="28"/>
        </w:rPr>
        <w:t>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взаимодействие структурных подразделений администрации города Мурманска с </w:t>
      </w:r>
      <w:r w:rsidR="008D7D3A" w:rsidRPr="00415EC1">
        <w:rPr>
          <w:rFonts w:ascii="Times New Roman" w:hAnsi="Times New Roman" w:cs="Times New Roman"/>
          <w:sz w:val="28"/>
          <w:szCs w:val="28"/>
        </w:rPr>
        <w:t>ИОГВ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согласно приложению к настоящему положению, а также взаимодействие с </w:t>
      </w:r>
      <w:r w:rsidRPr="005A60A7">
        <w:rPr>
          <w:rFonts w:ascii="Times New Roman" w:hAnsi="Times New Roman" w:cs="Times New Roman"/>
          <w:sz w:val="28"/>
          <w:szCs w:val="28"/>
        </w:rPr>
        <w:t>представителями организаций, не входящих в состав Комисс</w:t>
      </w:r>
      <w:r w:rsidR="00EA47F0">
        <w:rPr>
          <w:rFonts w:ascii="Times New Roman" w:hAnsi="Times New Roman" w:cs="Times New Roman"/>
          <w:sz w:val="28"/>
          <w:szCs w:val="28"/>
        </w:rPr>
        <w:t>ии</w:t>
      </w:r>
      <w:r w:rsidR="00AD7808">
        <w:rPr>
          <w:rFonts w:ascii="Times New Roman" w:hAnsi="Times New Roman" w:cs="Times New Roman"/>
          <w:sz w:val="28"/>
          <w:szCs w:val="28"/>
        </w:rPr>
        <w:t>.</w:t>
      </w:r>
    </w:p>
    <w:p w:rsidR="001E3467" w:rsidRPr="005A60A7" w:rsidRDefault="00CE0B43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7F0">
        <w:rPr>
          <w:rFonts w:ascii="Times New Roman" w:hAnsi="Times New Roman" w:cs="Times New Roman"/>
          <w:sz w:val="28"/>
          <w:szCs w:val="28"/>
        </w:rPr>
        <w:t>4</w:t>
      </w:r>
      <w:r w:rsidR="001E3467" w:rsidRPr="005A60A7">
        <w:rPr>
          <w:rFonts w:ascii="Times New Roman" w:hAnsi="Times New Roman" w:cs="Times New Roman"/>
          <w:sz w:val="28"/>
          <w:szCs w:val="28"/>
        </w:rPr>
        <w:t xml:space="preserve">. Подготовку и организацию заседаний Комиссии, </w:t>
      </w:r>
      <w:r w:rsidR="00602D8D"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="00937D21">
        <w:rPr>
          <w:rFonts w:ascii="Times New Roman" w:hAnsi="Times New Roman" w:cs="Times New Roman"/>
          <w:sz w:val="28"/>
          <w:szCs w:val="28"/>
        </w:rPr>
        <w:t>об исполнении Указ</w:t>
      </w:r>
      <w:r w:rsidR="00937D21" w:rsidRPr="005A60A7">
        <w:rPr>
          <w:rFonts w:ascii="Times New Roman" w:hAnsi="Times New Roman" w:cs="Times New Roman"/>
          <w:sz w:val="28"/>
          <w:szCs w:val="28"/>
        </w:rPr>
        <w:t xml:space="preserve">ов Президента Российской </w:t>
      </w:r>
      <w:r w:rsidR="00937D21" w:rsidRPr="002B22F5">
        <w:rPr>
          <w:rFonts w:ascii="Times New Roman" w:hAnsi="Times New Roman" w:cs="Times New Roman"/>
          <w:sz w:val="28"/>
          <w:szCs w:val="28"/>
        </w:rPr>
        <w:t>Федерации</w:t>
      </w:r>
      <w:r w:rsidR="00602D8D">
        <w:rPr>
          <w:rFonts w:ascii="Times New Roman" w:hAnsi="Times New Roman" w:cs="Times New Roman"/>
          <w:sz w:val="28"/>
          <w:szCs w:val="28"/>
        </w:rPr>
        <w:t xml:space="preserve"> </w:t>
      </w:r>
      <w:r w:rsidR="00937D21">
        <w:rPr>
          <w:rFonts w:ascii="Times New Roman" w:hAnsi="Times New Roman" w:cs="Times New Roman"/>
          <w:sz w:val="28"/>
          <w:szCs w:val="28"/>
        </w:rPr>
        <w:t xml:space="preserve">Мурманска в рамках полномочий Комиссии </w:t>
      </w:r>
      <w:r w:rsidR="00602D8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</w:t>
      </w:r>
      <w:r w:rsidR="00937D21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602D8D">
        <w:rPr>
          <w:rFonts w:ascii="Times New Roman" w:hAnsi="Times New Roman" w:cs="Times New Roman"/>
          <w:sz w:val="28"/>
          <w:szCs w:val="28"/>
        </w:rPr>
        <w:t xml:space="preserve">, </w:t>
      </w:r>
      <w:r w:rsidR="001E3467" w:rsidRPr="005A60A7">
        <w:rPr>
          <w:rFonts w:ascii="Times New Roman" w:hAnsi="Times New Roman" w:cs="Times New Roman"/>
          <w:sz w:val="28"/>
          <w:szCs w:val="28"/>
        </w:rPr>
        <w:t>а также решение текущих вопросов деятельности Комиссии осуществляет секретарь Комиссии.</w:t>
      </w:r>
    </w:p>
    <w:p w:rsidR="001E3467" w:rsidRPr="005A60A7" w:rsidRDefault="00CE0B43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7F0">
        <w:rPr>
          <w:rFonts w:ascii="Times New Roman" w:hAnsi="Times New Roman" w:cs="Times New Roman"/>
          <w:sz w:val="28"/>
          <w:szCs w:val="28"/>
        </w:rPr>
        <w:t>5</w:t>
      </w:r>
      <w:r w:rsidR="001E3467" w:rsidRPr="005A60A7"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правомочными, если на них присутствует более половины ее членов.</w:t>
      </w:r>
    </w:p>
    <w:p w:rsidR="001E3467" w:rsidRPr="005A60A7" w:rsidRDefault="00CE0B43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7F0">
        <w:rPr>
          <w:rFonts w:ascii="Times New Roman" w:hAnsi="Times New Roman" w:cs="Times New Roman"/>
          <w:sz w:val="28"/>
          <w:szCs w:val="28"/>
        </w:rPr>
        <w:t>6</w:t>
      </w:r>
      <w:r w:rsidR="001E3467" w:rsidRPr="005A60A7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и оформляются протоколом, который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1E3467" w:rsidRPr="005A60A7" w:rsidRDefault="001E3467" w:rsidP="00AA3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7">
        <w:rPr>
          <w:rFonts w:ascii="Times New Roman" w:hAnsi="Times New Roman" w:cs="Times New Roman"/>
          <w:sz w:val="28"/>
          <w:szCs w:val="28"/>
        </w:rPr>
        <w:t>5.</w:t>
      </w:r>
      <w:r w:rsidR="00EA47F0">
        <w:rPr>
          <w:rFonts w:ascii="Times New Roman" w:hAnsi="Times New Roman" w:cs="Times New Roman"/>
          <w:sz w:val="28"/>
          <w:szCs w:val="28"/>
        </w:rPr>
        <w:t>7</w:t>
      </w:r>
      <w:r w:rsidRPr="005A60A7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 осуществляет </w:t>
      </w:r>
      <w:r w:rsidR="009F2193"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5A60A7">
        <w:rPr>
          <w:rFonts w:ascii="Times New Roman" w:hAnsi="Times New Roman" w:cs="Times New Roman"/>
          <w:sz w:val="28"/>
          <w:szCs w:val="28"/>
        </w:rPr>
        <w:t>.</w:t>
      </w:r>
    </w:p>
    <w:p w:rsidR="00AA315D" w:rsidRDefault="00AA315D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E4" w:rsidRDefault="00344DE4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DE4" w:rsidSect="00956F8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44DE4" w:rsidRDefault="00344DE4" w:rsidP="005A6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740"/>
      </w:tblGrid>
      <w:tr w:rsidR="007E75FE" w:rsidTr="00BC164F">
        <w:trPr>
          <w:trHeight w:val="3359"/>
        </w:trPr>
        <w:tc>
          <w:tcPr>
            <w:tcW w:w="8046" w:type="dxa"/>
          </w:tcPr>
          <w:p w:rsidR="007E75FE" w:rsidRDefault="007E75FE" w:rsidP="007E7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7E75FE" w:rsidRPr="002D3707" w:rsidRDefault="007E75FE" w:rsidP="007E7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67BD" w:rsidRPr="002D3707" w:rsidRDefault="007E75FE" w:rsidP="009C3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07">
              <w:rPr>
                <w:rFonts w:ascii="Times New Roman" w:hAnsi="Times New Roman" w:cs="Times New Roman"/>
                <w:sz w:val="28"/>
                <w:szCs w:val="28"/>
              </w:rPr>
              <w:t>к Положению о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</w:t>
            </w:r>
            <w:r w:rsidR="00710463" w:rsidRPr="002D3707">
              <w:rPr>
                <w:rFonts w:ascii="Times New Roman" w:hAnsi="Times New Roman" w:cs="Times New Roman"/>
                <w:sz w:val="28"/>
                <w:szCs w:val="28"/>
              </w:rPr>
              <w:t>ссийской Федерации от 07.05.2012</w:t>
            </w:r>
            <w:r w:rsidRPr="002D370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C3EA9" w:rsidRPr="002D3707">
              <w:rPr>
                <w:rFonts w:ascii="Times New Roman" w:hAnsi="Times New Roman" w:cs="Times New Roman"/>
                <w:sz w:val="28"/>
                <w:szCs w:val="28"/>
              </w:rPr>
              <w:t>596-601</w:t>
            </w:r>
          </w:p>
          <w:p w:rsidR="00A1026E" w:rsidRPr="002D3707" w:rsidRDefault="00A1026E" w:rsidP="00A1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( в ред. постановлений администрации города Мурманска от 04.12.2014 </w:t>
            </w:r>
            <w:hyperlink r:id="rId17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2D3707">
                <w:rPr>
                  <w:rFonts w:ascii="Times New Roman" w:eastAsia="Calibri" w:hAnsi="Times New Roman"/>
                  <w:sz w:val="28"/>
                  <w:szCs w:val="28"/>
                </w:rPr>
                <w:t xml:space="preserve"> 3983</w:t>
              </w:r>
            </w:hyperlink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gramEnd"/>
          </w:p>
          <w:p w:rsidR="00A1026E" w:rsidRPr="002D3707" w:rsidRDefault="00A1026E" w:rsidP="00A1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от 30.03.2015 </w:t>
            </w:r>
            <w:hyperlink r:id="rId18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2D3707">
                <w:rPr>
                  <w:rFonts w:ascii="Times New Roman" w:eastAsia="Calibri" w:hAnsi="Times New Roman"/>
                  <w:sz w:val="28"/>
                  <w:szCs w:val="28"/>
                </w:rPr>
                <w:t xml:space="preserve"> 835</w:t>
              </w:r>
            </w:hyperlink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, от 17.09.2015 </w:t>
            </w:r>
            <w:hyperlink r:id="rId19" w:history="1">
              <w:r w:rsidR="00920893">
                <w:rPr>
                  <w:rFonts w:ascii="Times New Roman" w:eastAsia="Calibri" w:hAnsi="Times New Roman"/>
                  <w:sz w:val="28"/>
                  <w:szCs w:val="28"/>
                </w:rPr>
                <w:t>№</w:t>
              </w:r>
              <w:r w:rsidRPr="002D3707">
                <w:rPr>
                  <w:rFonts w:ascii="Times New Roman" w:eastAsia="Calibri" w:hAnsi="Times New Roman"/>
                  <w:sz w:val="28"/>
                  <w:szCs w:val="28"/>
                </w:rPr>
                <w:t xml:space="preserve"> 2589</w:t>
              </w:r>
            </w:hyperlink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4D75E9" w:rsidRDefault="00A1026E" w:rsidP="002D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2D3707" w:rsidRPr="002D3707"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Pr="002D370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3707" w:rsidRPr="002D3707">
              <w:rPr>
                <w:rFonts w:ascii="Times New Roman" w:eastAsia="Calibri" w:hAnsi="Times New Roman"/>
                <w:sz w:val="28"/>
                <w:szCs w:val="28"/>
              </w:rPr>
              <w:t>04</w:t>
            </w:r>
            <w:r w:rsidRPr="002D3707">
              <w:rPr>
                <w:rFonts w:ascii="Times New Roman" w:eastAsia="Calibri" w:hAnsi="Times New Roman"/>
                <w:sz w:val="28"/>
                <w:szCs w:val="28"/>
              </w:rPr>
              <w:t xml:space="preserve">.2016 № </w:t>
            </w:r>
            <w:r w:rsidR="002D3707" w:rsidRPr="002D3707">
              <w:rPr>
                <w:rFonts w:ascii="Times New Roman" w:eastAsia="Calibri" w:hAnsi="Times New Roman"/>
                <w:sz w:val="28"/>
                <w:szCs w:val="28"/>
              </w:rPr>
              <w:t>1165</w:t>
            </w:r>
            <w:r w:rsidRPr="002D370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</w:tbl>
    <w:p w:rsidR="007E75FE" w:rsidRDefault="007E75FE" w:rsidP="007E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EA9" w:rsidRDefault="009C3EA9" w:rsidP="009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Pr="005A60A7">
        <w:rPr>
          <w:rFonts w:ascii="Times New Roman" w:hAnsi="Times New Roman" w:cs="Times New Roman"/>
          <w:sz w:val="28"/>
          <w:szCs w:val="28"/>
        </w:rPr>
        <w:t xml:space="preserve"> социально-эконом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развития, </w:t>
      </w:r>
      <w:r w:rsidRPr="006F1C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</w:p>
    <w:p w:rsidR="009C3EA9" w:rsidRPr="006F1CBC" w:rsidRDefault="009C3EA9" w:rsidP="009C3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C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от 07.05.2012 № </w:t>
      </w:r>
      <w:r w:rsidRPr="00FB0BA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6-601</w:t>
      </w:r>
    </w:p>
    <w:p w:rsidR="009C3EA9" w:rsidRDefault="009C3EA9" w:rsidP="009C3EA9">
      <w:pPr>
        <w:spacing w:after="0" w:line="240" w:lineRule="auto"/>
        <w:jc w:val="center"/>
      </w:pPr>
    </w:p>
    <w:tbl>
      <w:tblPr>
        <w:tblW w:w="15288" w:type="dxa"/>
        <w:jc w:val="center"/>
        <w:tblInd w:w="-7216" w:type="dxa"/>
        <w:tblLayout w:type="fixed"/>
        <w:tblLook w:val="04A0"/>
      </w:tblPr>
      <w:tblGrid>
        <w:gridCol w:w="636"/>
        <w:gridCol w:w="4677"/>
        <w:gridCol w:w="4969"/>
        <w:gridCol w:w="18"/>
        <w:gridCol w:w="4988"/>
      </w:tblGrid>
      <w:tr w:rsidR="009C3EA9" w:rsidRPr="00344DE4" w:rsidTr="00D922E8">
        <w:trPr>
          <w:cantSplit/>
          <w:trHeight w:val="1068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</w:t>
            </w:r>
            <w:r w:rsidRPr="007E75FE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ИОГВ) </w:t>
            </w:r>
            <w:r w:rsidRPr="007E75FE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</w:t>
            </w:r>
            <w:r w:rsidRPr="007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динамику и мониторинг достижения показателей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Мурманска, ответственные</w:t>
            </w:r>
            <w:r w:rsidRPr="007E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динамику, мониторинг достижения показателей и взаимодействие с ИОГВ </w:t>
            </w:r>
            <w:r w:rsidRPr="007E75FE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</w:tr>
      <w:tr w:rsidR="009C3EA9" w:rsidRPr="00344DE4" w:rsidTr="00D922E8">
        <w:trPr>
          <w:cantSplit/>
          <w:trHeight w:val="217"/>
          <w:jc w:val="center"/>
        </w:trPr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Указ Прези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07.05.2012 № 596</w:t>
            </w:r>
          </w:p>
        </w:tc>
      </w:tr>
      <w:tr w:rsidR="009C3EA9" w:rsidRPr="00344DE4" w:rsidTr="00D922E8">
        <w:trPr>
          <w:cantSplit/>
          <w:trHeight w:val="10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2B4BD3" w:rsidRDefault="009C3EA9" w:rsidP="00D922E8">
            <w:pPr>
              <w:spacing w:after="0" w:line="240" w:lineRule="auto"/>
              <w:ind w:firstLine="3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C4E5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 инвестиций в основной капитал (без субъектов малого и среднего предпринимательства, за исключением</w:t>
            </w:r>
            <w:r w:rsidRPr="002B4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бюджетных средств</w:t>
            </w:r>
            <w:r w:rsidRPr="00CC4E5C">
              <w:rPr>
                <w:rFonts w:ascii="Times New Roman" w:eastAsia="Courier New" w:hAnsi="Times New Roman" w:cs="Times New Roman"/>
                <w:sz w:val="24"/>
                <w:szCs w:val="24"/>
              </w:rPr>
              <w:t>), тыс. рублей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2B4BD3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Комитет развития промышленности и предпринимательства Мурманской области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</w:pPr>
            <w:r w:rsidRPr="00FB5E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экономическому развитию</w:t>
            </w:r>
            <w:r w:rsidRPr="00FB5E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cantSplit/>
          <w:trHeight w:val="10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2B4BD3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Индекс физического объема инвестиций в основной капитал (без субъектов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  <w:r w:rsidRPr="002B4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за </w:t>
            </w:r>
            <w:r w:rsidRPr="00D31812">
              <w:rPr>
                <w:rFonts w:ascii="Times New Roman" w:eastAsia="Courier New" w:hAnsi="Times New Roman" w:cs="Times New Roman"/>
                <w:sz w:val="24"/>
                <w:szCs w:val="24"/>
              </w:rPr>
              <w:t>исключением бюджетных средств), в постоянных ценах, %</w:t>
            </w:r>
            <w:r w:rsidRPr="00F00153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Pr="002B4BD3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Комитет развития промышленности и предпринимательства Мурманской области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</w:pPr>
            <w:r w:rsidRPr="00FB5E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экономическому развитию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3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EA9" w:rsidRPr="00344DE4" w:rsidTr="00D922E8">
        <w:trPr>
          <w:trHeight w:val="260"/>
          <w:jc w:val="center"/>
        </w:trPr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Указ Прези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07.05.2012</w:t>
            </w: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 № 597</w:t>
            </w:r>
          </w:p>
        </w:tc>
      </w:tr>
      <w:tr w:rsidR="009C3EA9" w:rsidRPr="00344DE4" w:rsidTr="00F20E46">
        <w:trPr>
          <w:trHeight w:val="1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</w:tc>
      </w:tr>
      <w:tr w:rsidR="009C3EA9" w:rsidRPr="00344DE4" w:rsidTr="00D922E8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области, %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</w:tr>
      <w:tr w:rsidR="009C3EA9" w:rsidRPr="00344DE4" w:rsidTr="00D922E8">
        <w:trPr>
          <w:trHeight w:val="16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Отношение средней заработной платы педагогических работников учреждений дополнительного образования к средней заработной плате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учителей </w:t>
            </w: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 Мурманской области, %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112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</w:tr>
      <w:tr w:rsidR="009C3EA9" w:rsidRPr="00344DE4" w:rsidTr="00D922E8">
        <w:trPr>
          <w:trHeight w:val="5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искусству Мурманской области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78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11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социальных работников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20893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4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98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Мурманской области,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920893">
        <w:trPr>
          <w:trHeight w:val="443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D3777D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377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Потребность в трудоустройстве (численность инвалидов, обратившихся с целью поиска работы), человек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D3777D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7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Мурманска</w:t>
            </w:r>
          </w:p>
        </w:tc>
      </w:tr>
      <w:tr w:rsidR="009C3EA9" w:rsidRPr="00344DE4" w:rsidTr="00D922E8">
        <w:trPr>
          <w:trHeight w:val="981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D3777D" w:rsidRDefault="009C3EA9" w:rsidP="00D922E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3777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Трудоустроено инвалидов всего, человек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D3777D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7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3EA9" w:rsidRPr="00344DE4" w:rsidTr="00D922E8">
        <w:trPr>
          <w:trHeight w:val="65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D31812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1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(оснащенных) рабочих мест для трудоустройства инвалидов, единиц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3EA9" w:rsidRPr="00344DE4" w:rsidTr="00D922E8">
        <w:trPr>
          <w:trHeight w:val="65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инвалидов, трудоустроенных на оборудованные (оснащенные) рабочие места, человек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3EA9" w:rsidRPr="00344DE4" w:rsidTr="00D922E8">
        <w:trPr>
          <w:trHeight w:val="329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привлекаемых к участию в творческих мероприятиях, от общего числа детей, %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искусству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города Мурманска</w:t>
            </w:r>
          </w:p>
        </w:tc>
      </w:tr>
      <w:tr w:rsidR="009C3EA9" w:rsidRPr="00344DE4" w:rsidTr="00D922E8">
        <w:trPr>
          <w:trHeight w:val="4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выставочных проектов, % к 2012 году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искусству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</w:tc>
      </w:tr>
      <w:tr w:rsidR="009C3EA9" w:rsidRPr="00344DE4" w:rsidTr="00D922E8">
        <w:trPr>
          <w:trHeight w:val="4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2F321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81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переданных </w:t>
            </w:r>
            <w:proofErr w:type="spellStart"/>
            <w:r w:rsidRPr="00D31812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2F321E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 и патронатные семьи), находящихся в государственных (муниципальных) учреждениях всех типов, %  </w:t>
            </w:r>
            <w:proofErr w:type="gramEnd"/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4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D31812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12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детей, оставшихся без попечения родителей, учтенных на конец отчетного периода, человек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Pr="002F321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  <w:p w:rsidR="009C3EA9" w:rsidRPr="00473E4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276"/>
          <w:jc w:val="center"/>
        </w:trPr>
        <w:tc>
          <w:tcPr>
            <w:tcW w:w="15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344DE4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07.05.2012</w:t>
            </w: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 № 598</w:t>
            </w:r>
          </w:p>
        </w:tc>
      </w:tr>
      <w:tr w:rsidR="009C3EA9" w:rsidRPr="00344DE4" w:rsidTr="00D922E8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077F3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8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детей, умерших в возрасте до 1 года, на 1 тыс. родившихся живыми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077F3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8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человек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34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077F3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8">
              <w:rPr>
                <w:rFonts w:ascii="Times New Roman" w:hAnsi="Times New Roman" w:cs="Times New Roman"/>
                <w:sz w:val="24"/>
                <w:szCs w:val="24"/>
              </w:rPr>
              <w:t>Число родившихся живыми, человек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6C3C99">
              <w:rPr>
                <w:rFonts w:ascii="Times New Roman" w:hAnsi="Times New Roman" w:cs="Times New Roman"/>
                <w:sz w:val="24"/>
                <w:szCs w:val="24"/>
              </w:rPr>
              <w:t>охране здоровья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234"/>
          <w:jc w:val="center"/>
        </w:trPr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344DE4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07.05.2012 </w:t>
            </w: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№ 599</w:t>
            </w:r>
          </w:p>
        </w:tc>
      </w:tr>
      <w:tr w:rsidR="009C3EA9" w:rsidRPr="00344DE4" w:rsidTr="00D922E8">
        <w:trPr>
          <w:trHeight w:val="4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6F1CBC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6F1CBC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Мурманска;</w:t>
            </w:r>
          </w:p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города Мурманска</w:t>
            </w:r>
          </w:p>
          <w:p w:rsidR="009C3EA9" w:rsidRPr="00344DE4" w:rsidRDefault="006C3C9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C3EA9" w:rsidRPr="00344DE4" w:rsidTr="00D922E8">
        <w:trPr>
          <w:trHeight w:val="280"/>
          <w:jc w:val="center"/>
        </w:trPr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344DE4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07.05.2012 </w:t>
            </w: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>№ 600</w:t>
            </w:r>
          </w:p>
        </w:tc>
      </w:tr>
      <w:tr w:rsidR="009C3EA9" w:rsidRPr="00344DE4" w:rsidTr="00D922E8">
        <w:trPr>
          <w:trHeight w:val="69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стоимость 1 кв. метра общей площади жилья </w:t>
            </w:r>
            <w:proofErr w:type="gramStart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gramEnd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рублей 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9C3EA9" w:rsidRPr="00344DE4" w:rsidTr="00D922E8">
        <w:trPr>
          <w:trHeight w:val="26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2011 году</w:t>
            </w:r>
          </w:p>
        </w:tc>
        <w:tc>
          <w:tcPr>
            <w:tcW w:w="4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536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ввода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 по стандартам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тыс.кв</w:t>
            </w:r>
            <w:proofErr w:type="gramStart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и территориального развития администрации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Мурманска</w:t>
            </w:r>
          </w:p>
        </w:tc>
      </w:tr>
      <w:tr w:rsidR="009C3EA9" w:rsidRPr="00344DE4" w:rsidTr="00D922E8">
        <w:trPr>
          <w:trHeight w:val="7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2011 году</w:t>
            </w:r>
          </w:p>
        </w:tc>
        <w:tc>
          <w:tcPr>
            <w:tcW w:w="4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7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аварийного жилищного фонда, признанного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01.01.2012 </w:t>
            </w: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установленном порядке аварийным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подлежащим</w:t>
            </w: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сносу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реконструкции </w:t>
            </w: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физическим износом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эксплуатации, кв</w:t>
            </w:r>
            <w:proofErr w:type="gramStart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9C3EA9" w:rsidRPr="00344DE4" w:rsidTr="00D922E8">
        <w:trPr>
          <w:trHeight w:val="56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граждан, проживающих в аварийном жилищном фонде, человек 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9C3EA9" w:rsidRPr="00344DE4" w:rsidTr="00D922E8">
        <w:trPr>
          <w:trHeight w:val="3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сформированных земельных участков для предоставления на бесплатной основе многодетным семьям, имеющим трех и более детей (в т.ч. обеспеченных коммунальной инфраструктурой), единиц </w:t>
            </w:r>
          </w:p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01.03.2012)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территориального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9C3EA9" w:rsidRPr="00344DE4" w:rsidTr="00D922E8">
        <w:trPr>
          <w:trHeight w:val="5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предоставленных земельных участков на бесплатной основе многодетным семьям, имеющим трех и более детей, единиц</w:t>
            </w:r>
          </w:p>
          <w:p w:rsidR="009C3EA9" w:rsidRPr="007E75FE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01.03.2012)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градостроительства и территориального развития 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отношений города Мурманска</w:t>
            </w:r>
          </w:p>
        </w:tc>
      </w:tr>
      <w:tr w:rsidR="009C3EA9" w:rsidRPr="00344DE4" w:rsidTr="00D922E8">
        <w:trPr>
          <w:trHeight w:val="50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473E4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семей, поставленных на учет для предоставления земельного участка, </w:t>
            </w:r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единиц (с 01.03.2012)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473E4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Мурманска;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3E48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C3EA9" w:rsidRPr="00344DE4" w:rsidTr="00D922E8">
        <w:trPr>
          <w:trHeight w:val="1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EA9" w:rsidRPr="00077F38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F3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учёте на получение жилого помещения,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лиц в возрасте от 23 лет и старше, обеспеченных жилыми </w:t>
            </w:r>
            <w:r w:rsidRPr="007C7D6E">
              <w:rPr>
                <w:rFonts w:ascii="Times New Roman" w:hAnsi="Times New Roman" w:cs="Times New Roman"/>
                <w:sz w:val="24"/>
                <w:szCs w:val="24"/>
              </w:rPr>
              <w:t>помещениями, в общей численности</w:t>
            </w:r>
            <w:r w:rsidRPr="00077F38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 и лиц их числа, состоящих на учете на получение жилого помещения, включая лиц в возрасте от 23 лет</w:t>
            </w:r>
            <w:proofErr w:type="gramEnd"/>
            <w:r w:rsidRPr="00077F38">
              <w:rPr>
                <w:rFonts w:ascii="Times New Roman" w:hAnsi="Times New Roman" w:cs="Times New Roman"/>
                <w:sz w:val="24"/>
                <w:szCs w:val="24"/>
              </w:rPr>
              <w:t xml:space="preserve"> и старше, % 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- комитет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отношений города Мурманска</w:t>
            </w:r>
          </w:p>
        </w:tc>
      </w:tr>
      <w:tr w:rsidR="009C3EA9" w:rsidRPr="00344DE4" w:rsidTr="00D922E8">
        <w:trPr>
          <w:trHeight w:val="1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детей, оставшихся без попечения родителей, и лиц из их числа, включая лиц в возрасте от 23 лет и старше, </w:t>
            </w:r>
            <w:r w:rsidRPr="007C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состоявших на учете</w:t>
            </w: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жилого 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отношений города Мурманска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1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детей, оставшихся без попечения родителей, и лиц из числа детей, оставшихся без попечения </w:t>
            </w:r>
            <w:r w:rsidRPr="007C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родителей, состоявших на учете</w:t>
            </w: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</w:t>
            </w:r>
            <w:r w:rsidRPr="00125C78">
              <w:rPr>
                <w:rFonts w:ascii="Times New Roman" w:hAnsi="Times New Roman" w:cs="Times New Roman"/>
                <w:sz w:val="24"/>
                <w:szCs w:val="24"/>
              </w:rPr>
              <w:t>жилого помещения, включая лиц в возрасте от 23 лет и старше, обеспеченных жилыми помещениями, человек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DE4">
              <w:rPr>
                <w:rFonts w:ascii="Times New Roman" w:hAnsi="Times New Roman" w:cs="Times New Roman"/>
                <w:sz w:val="24"/>
                <w:szCs w:val="24"/>
              </w:rPr>
              <w:t>комитет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отношений города Мурманска</w:t>
            </w:r>
          </w:p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9" w:rsidRPr="00344DE4" w:rsidTr="00D922E8">
        <w:trPr>
          <w:trHeight w:val="165"/>
          <w:jc w:val="center"/>
        </w:trPr>
        <w:tc>
          <w:tcPr>
            <w:tcW w:w="1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344DE4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BC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07.05.2012 № 601</w:t>
            </w:r>
          </w:p>
        </w:tc>
      </w:tr>
      <w:tr w:rsidR="009C3EA9" w:rsidRPr="00344DE4" w:rsidTr="00D922E8">
        <w:trPr>
          <w:trHeight w:val="16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7E75FE" w:rsidRDefault="009C3EA9" w:rsidP="00D9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время ожидания в очереди при обращении заявителя в орган местного самоуправления для получения муниципальных услуг, минут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A9" w:rsidRPr="006D1667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развитию информационных технологий и связи Мурманской области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EA9" w:rsidRPr="00344DE4" w:rsidRDefault="009C3EA9" w:rsidP="00D9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F3F">
              <w:rPr>
                <w:rFonts w:ascii="Times New Roman" w:hAnsi="Times New Roman" w:cs="Times New Roman"/>
                <w:sz w:val="24"/>
                <w:szCs w:val="24"/>
              </w:rPr>
              <w:t>тдел административной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</w:tbl>
    <w:p w:rsidR="00BC164F" w:rsidRDefault="00BC164F" w:rsidP="009C3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BC164F" w:rsidRDefault="00BC164F" w:rsidP="009C3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A315D" w:rsidRPr="006F1CBC" w:rsidRDefault="00413C21" w:rsidP="009C3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413C21">
        <w:rPr>
          <w:noProof/>
          <w:lang w:eastAsia="ru-RU"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95.05pt,17.15pt" to="44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" strokecolor="black [3040]">
            <o:lock v:ext="edit" shapetype="f"/>
          </v:line>
        </w:pict>
      </w:r>
      <w:bookmarkStart w:id="8" w:name="Par91"/>
      <w:bookmarkStart w:id="9" w:name="Par99"/>
      <w:bookmarkEnd w:id="8"/>
      <w:bookmarkEnd w:id="9"/>
    </w:p>
    <w:sectPr w:rsidR="00AA315D" w:rsidRPr="006F1CBC" w:rsidSect="009C3EA9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6C" w:rsidRDefault="00FD126C" w:rsidP="00DF3C15">
      <w:pPr>
        <w:spacing w:after="0" w:line="240" w:lineRule="auto"/>
      </w:pPr>
      <w:r>
        <w:separator/>
      </w:r>
    </w:p>
  </w:endnote>
  <w:end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6C" w:rsidRDefault="00FD126C" w:rsidP="00DF3C15">
      <w:pPr>
        <w:spacing w:after="0" w:line="240" w:lineRule="auto"/>
      </w:pPr>
      <w:r>
        <w:separator/>
      </w:r>
    </w:p>
  </w:footnote>
  <w:footnote w:type="continuationSeparator" w:id="0">
    <w:p w:rsidR="00FD126C" w:rsidRDefault="00FD126C" w:rsidP="00D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45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26C" w:rsidRPr="00956F80" w:rsidRDefault="00413C2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6F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126C" w:rsidRPr="00956F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6F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26C" w:rsidRDefault="00FD12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4CB"/>
    <w:multiLevelType w:val="hybridMultilevel"/>
    <w:tmpl w:val="64D80E80"/>
    <w:lvl w:ilvl="0" w:tplc="D3DC5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73A1"/>
    <w:multiLevelType w:val="multilevel"/>
    <w:tmpl w:val="94E477B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D6F54"/>
    <w:multiLevelType w:val="hybridMultilevel"/>
    <w:tmpl w:val="7DEA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7"/>
    <w:rsid w:val="00002E38"/>
    <w:rsid w:val="00047202"/>
    <w:rsid w:val="00065E1D"/>
    <w:rsid w:val="000A25A5"/>
    <w:rsid w:val="000C6DE1"/>
    <w:rsid w:val="00125781"/>
    <w:rsid w:val="0016689D"/>
    <w:rsid w:val="00171A17"/>
    <w:rsid w:val="00180F64"/>
    <w:rsid w:val="00194A3E"/>
    <w:rsid w:val="001E3467"/>
    <w:rsid w:val="00243EDC"/>
    <w:rsid w:val="00260A00"/>
    <w:rsid w:val="002B22F5"/>
    <w:rsid w:val="002D3707"/>
    <w:rsid w:val="00326EBE"/>
    <w:rsid w:val="00344DE4"/>
    <w:rsid w:val="00353EE9"/>
    <w:rsid w:val="00367E4A"/>
    <w:rsid w:val="003813E3"/>
    <w:rsid w:val="00387FA7"/>
    <w:rsid w:val="0039431B"/>
    <w:rsid w:val="003A295D"/>
    <w:rsid w:val="003F4DA3"/>
    <w:rsid w:val="00400024"/>
    <w:rsid w:val="00413C21"/>
    <w:rsid w:val="00415EC1"/>
    <w:rsid w:val="0042478C"/>
    <w:rsid w:val="00433E25"/>
    <w:rsid w:val="0044403A"/>
    <w:rsid w:val="0049403F"/>
    <w:rsid w:val="004A1080"/>
    <w:rsid w:val="004D0DC2"/>
    <w:rsid w:val="004D0F70"/>
    <w:rsid w:val="004D75E9"/>
    <w:rsid w:val="004E1E1B"/>
    <w:rsid w:val="00543047"/>
    <w:rsid w:val="00583CEA"/>
    <w:rsid w:val="00584E44"/>
    <w:rsid w:val="005A60A7"/>
    <w:rsid w:val="005B60B0"/>
    <w:rsid w:val="00602D8D"/>
    <w:rsid w:val="0064376F"/>
    <w:rsid w:val="0065438A"/>
    <w:rsid w:val="006952D3"/>
    <w:rsid w:val="006B6755"/>
    <w:rsid w:val="006C3C99"/>
    <w:rsid w:val="006F1CBC"/>
    <w:rsid w:val="006F220B"/>
    <w:rsid w:val="006F2CD7"/>
    <w:rsid w:val="006F5131"/>
    <w:rsid w:val="00710463"/>
    <w:rsid w:val="007422F7"/>
    <w:rsid w:val="00747A17"/>
    <w:rsid w:val="00752ED3"/>
    <w:rsid w:val="00756DAE"/>
    <w:rsid w:val="00757FFB"/>
    <w:rsid w:val="007E75FE"/>
    <w:rsid w:val="0081666C"/>
    <w:rsid w:val="0082303D"/>
    <w:rsid w:val="00823D78"/>
    <w:rsid w:val="00824112"/>
    <w:rsid w:val="00842F9B"/>
    <w:rsid w:val="0087365E"/>
    <w:rsid w:val="008802BF"/>
    <w:rsid w:val="00880423"/>
    <w:rsid w:val="00887AC9"/>
    <w:rsid w:val="008A41D2"/>
    <w:rsid w:val="008D7D3A"/>
    <w:rsid w:val="008E4720"/>
    <w:rsid w:val="008F5DD7"/>
    <w:rsid w:val="0091681F"/>
    <w:rsid w:val="00920893"/>
    <w:rsid w:val="00927A49"/>
    <w:rsid w:val="00937D21"/>
    <w:rsid w:val="009435D4"/>
    <w:rsid w:val="00956F80"/>
    <w:rsid w:val="009617CC"/>
    <w:rsid w:val="00970794"/>
    <w:rsid w:val="009B3084"/>
    <w:rsid w:val="009C3EA9"/>
    <w:rsid w:val="009C59EF"/>
    <w:rsid w:val="009F2193"/>
    <w:rsid w:val="00A00C66"/>
    <w:rsid w:val="00A024B8"/>
    <w:rsid w:val="00A1026E"/>
    <w:rsid w:val="00A56E2E"/>
    <w:rsid w:val="00A62279"/>
    <w:rsid w:val="00AA315D"/>
    <w:rsid w:val="00AC290A"/>
    <w:rsid w:val="00AC7350"/>
    <w:rsid w:val="00AD2828"/>
    <w:rsid w:val="00AD7808"/>
    <w:rsid w:val="00AE048A"/>
    <w:rsid w:val="00AF44D2"/>
    <w:rsid w:val="00AF452A"/>
    <w:rsid w:val="00B1526E"/>
    <w:rsid w:val="00B433C6"/>
    <w:rsid w:val="00B54784"/>
    <w:rsid w:val="00B74741"/>
    <w:rsid w:val="00B93930"/>
    <w:rsid w:val="00B94DF0"/>
    <w:rsid w:val="00BB381D"/>
    <w:rsid w:val="00BC164F"/>
    <w:rsid w:val="00BC73E9"/>
    <w:rsid w:val="00BE0DBD"/>
    <w:rsid w:val="00BE7F4F"/>
    <w:rsid w:val="00C223FB"/>
    <w:rsid w:val="00C23D58"/>
    <w:rsid w:val="00C35FE2"/>
    <w:rsid w:val="00CD5BDA"/>
    <w:rsid w:val="00CE0B43"/>
    <w:rsid w:val="00CE4C44"/>
    <w:rsid w:val="00D14419"/>
    <w:rsid w:val="00D96D76"/>
    <w:rsid w:val="00DA15F4"/>
    <w:rsid w:val="00DD511E"/>
    <w:rsid w:val="00DE3F35"/>
    <w:rsid w:val="00DF3C15"/>
    <w:rsid w:val="00E11281"/>
    <w:rsid w:val="00E56003"/>
    <w:rsid w:val="00E961A7"/>
    <w:rsid w:val="00EA3802"/>
    <w:rsid w:val="00EA47F0"/>
    <w:rsid w:val="00ED1925"/>
    <w:rsid w:val="00F169FE"/>
    <w:rsid w:val="00F20E46"/>
    <w:rsid w:val="00F65D8B"/>
    <w:rsid w:val="00F867BD"/>
    <w:rsid w:val="00FB0BAA"/>
    <w:rsid w:val="00FB63FA"/>
    <w:rsid w:val="00FD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8A"/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  <w:style w:type="paragraph" w:customStyle="1" w:styleId="ConsPlusNormal">
    <w:name w:val="ConsPlusNormal"/>
    <w:rsid w:val="00166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668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B2376EBD071D388431E9B0F66C9DFDC51474E7552A8782ECA728D12889E8ACB04AAAB34A7E2449E6FB58t0Q3M" TargetMode="External"/><Relationship Id="rId18" Type="http://schemas.openxmlformats.org/officeDocument/2006/relationships/hyperlink" Target="consultantplus://offline/ref=4AB2376EBD071D388431E9B0F66C9DFDC51474E755288B82EDA728D12889E8ACB04AAAB34A7E2449E6FB58t0Q3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AB2376EBD071D388431E9B0F66C9DFDC51474E7552A8782ECA728D12889E8ACB04AAAB34A7E2449E6FB58t0Q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A4C02B783AE6ADFCC6720074FD248CBAC57CBA7102034E423942OFR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B2376EBD071D388431E9B0F66C9DFDC51474E7562E8782EBA728D12889E8ACB04AAAB34A7E2449E6FB58t0Q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B2376EBD071D388431E9B0F66C9DFDC51474E7562E8782EBA728D12889E8ACB04AAAB34A7E2449E6FB58t0Q3M" TargetMode="External"/><Relationship Id="rId10" Type="http://schemas.openxmlformats.org/officeDocument/2006/relationships/hyperlink" Target="consultantplus://offline/ref=4AB2376EBD071D388431E9B0F66C9DFDC51474E755288B82EDA728D12889E8ACB04AAAB34A7E2449E6FB58t0Q3M" TargetMode="External"/><Relationship Id="rId19" Type="http://schemas.openxmlformats.org/officeDocument/2006/relationships/hyperlink" Target="consultantplus://offline/ref=4AB2376EBD071D388431E9B0F66C9DFDC51474E7562E8782EBA728D12889E8ACB04AAAB34A7E2449E6FB58t0Q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B2376EBD071D388431E9B0F66C9DFDC51474E7552A8782ECA728D12889E8ACB04AAAB34A7E2449E6FB58t0Q3M" TargetMode="External"/><Relationship Id="rId14" Type="http://schemas.openxmlformats.org/officeDocument/2006/relationships/hyperlink" Target="consultantplus://offline/ref=4AB2376EBD071D388431E9B0F66C9DFDC51474E755288B82EDA728D12889E8ACB04AAAB34A7E2449E6FB58t0Q3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2B9D-7407-4E6B-90C8-CF5C5CC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MosinaEA</cp:lastModifiedBy>
  <cp:revision>81</cp:revision>
  <cp:lastPrinted>2014-10-06T08:35:00Z</cp:lastPrinted>
  <dcterms:created xsi:type="dcterms:W3CDTF">2014-08-18T11:49:00Z</dcterms:created>
  <dcterms:modified xsi:type="dcterms:W3CDTF">2016-09-23T08:35:00Z</dcterms:modified>
</cp:coreProperties>
</file>