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6EBE" w:rsidRPr="007B13B4" w:rsidRDefault="00736EBE" w:rsidP="00736E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35A15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брь 2022 года</w:t>
      </w:r>
    </w:p>
    <w:p w:rsidR="00736EBE" w:rsidRDefault="00736EBE" w:rsidP="00736EB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EBE" w:rsidRDefault="00736EBE" w:rsidP="00736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35A15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бре 2022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935A1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935A15">
        <w:rPr>
          <w:rFonts w:ascii="Times New Roman" w:hAnsi="Times New Roman"/>
          <w:sz w:val="28"/>
          <w:szCs w:val="28"/>
          <w:lang w:eastAsia="ru-RU"/>
        </w:rPr>
        <w:t>их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 w:rsidR="00935A1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A15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935A15">
        <w:rPr>
          <w:rFonts w:ascii="Times New Roman" w:hAnsi="Times New Roman"/>
          <w:sz w:val="28"/>
          <w:szCs w:val="28"/>
          <w:lang w:eastAsia="ru-RU"/>
        </w:rPr>
        <w:t>ых</w:t>
      </w:r>
      <w:r>
        <w:rPr>
          <w:rFonts w:ascii="Times New Roman" w:hAnsi="Times New Roman"/>
          <w:sz w:val="28"/>
          <w:szCs w:val="28"/>
          <w:lang w:eastAsia="ru-RU"/>
        </w:rPr>
        <w:t xml:space="preserve"> выездн</w:t>
      </w:r>
      <w:r w:rsidR="00935A15">
        <w:rPr>
          <w:rFonts w:ascii="Times New Roman" w:hAnsi="Times New Roman"/>
          <w:sz w:val="28"/>
          <w:szCs w:val="28"/>
          <w:lang w:eastAsia="ru-RU"/>
        </w:rPr>
        <w:t>ых проверок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A1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935A15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36EBE" w:rsidRDefault="00736EBE" w:rsidP="0073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</w:t>
      </w:r>
      <w:r w:rsidR="00935A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A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935A1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935A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935A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736EBE" w:rsidRDefault="00736EBE" w:rsidP="00736EBE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55345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проведено 2 контрольных мероприятия без взаимодействия с юридическими лицами, по результатам которых в адрес </w:t>
      </w:r>
      <w:r w:rsidR="00935A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юридических </w:t>
      </w:r>
      <w:r w:rsidR="00935A15">
        <w:rPr>
          <w:rFonts w:ascii="Times New Roman" w:hAnsi="Times New Roman"/>
          <w:sz w:val="28"/>
          <w:szCs w:val="28"/>
        </w:rPr>
        <w:t xml:space="preserve">и 1 физического лица </w:t>
      </w:r>
      <w:r w:rsidRPr="00B55345">
        <w:rPr>
          <w:rFonts w:ascii="Times New Roman" w:hAnsi="Times New Roman"/>
          <w:sz w:val="28"/>
          <w:szCs w:val="28"/>
        </w:rPr>
        <w:t xml:space="preserve">направлено </w:t>
      </w:r>
      <w:r w:rsidR="00935A1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законодательства.</w:t>
      </w:r>
    </w:p>
    <w:p w:rsidR="00736EBE" w:rsidRDefault="00736EBE" w:rsidP="00736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3 ч. 2 ст. 90 </w:t>
      </w:r>
      <w:r w:rsidRPr="00F1586E">
        <w:rPr>
          <w:rFonts w:ascii="Times New Roman" w:hAnsi="Times New Roman"/>
          <w:sz w:val="28"/>
          <w:szCs w:val="28"/>
        </w:rPr>
        <w:t xml:space="preserve">Федерального закона от 31.07.2020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1586E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адрес Министерства государственного жилищного и строительного надзора Мурманской области направлен 1 материал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юридического лица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6186D" w:rsidRPr="00397BDA" w:rsidRDefault="00B6186D" w:rsidP="00B618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4C67" w:rsidRDefault="00BF4C67" w:rsidP="00BF4C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3C4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92DEC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36EBE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35A15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186D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4C67"/>
    <w:rsid w:val="00BF611A"/>
    <w:rsid w:val="00C05C3B"/>
    <w:rsid w:val="00C10BBA"/>
    <w:rsid w:val="00C12539"/>
    <w:rsid w:val="00C15F46"/>
    <w:rsid w:val="00C16FA3"/>
    <w:rsid w:val="00C218B8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FC1A-3E90-4858-8CC6-BC054FB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9</cp:revision>
  <cp:lastPrinted>2021-02-02T12:38:00Z</cp:lastPrinted>
  <dcterms:created xsi:type="dcterms:W3CDTF">2021-02-03T14:23:00Z</dcterms:created>
  <dcterms:modified xsi:type="dcterms:W3CDTF">2023-02-01T15:05:00Z</dcterms:modified>
</cp:coreProperties>
</file>