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02" w:rsidRPr="00CF2000" w:rsidRDefault="00273D02" w:rsidP="00273D02">
      <w:pPr>
        <w:pStyle w:val="ConsPlusNormal"/>
        <w:jc w:val="center"/>
        <w:outlineLvl w:val="0"/>
        <w:rPr>
          <w:rFonts w:ascii="Times New Roman" w:hAnsi="Times New Roman"/>
        </w:rPr>
      </w:pPr>
      <w:r w:rsidRPr="00CF2000">
        <w:rPr>
          <w:rFonts w:ascii="Times New Roman" w:hAnsi="Times New Roman"/>
        </w:rPr>
        <w:t>I. Подпрограмма</w:t>
      </w:r>
    </w:p>
    <w:p w:rsidR="00273D02" w:rsidRPr="00CF2000" w:rsidRDefault="00273D02" w:rsidP="00273D02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CF2000">
        <w:rPr>
          <w:rFonts w:ascii="Times New Roman" w:hAnsi="Times New Roman"/>
        </w:rPr>
        <w:t>Информатизация органов управления муниципального</w:t>
      </w:r>
    </w:p>
    <w:p w:rsidR="00273D02" w:rsidRPr="00AE4CA5" w:rsidRDefault="00273D02" w:rsidP="00273D02">
      <w:pPr>
        <w:pStyle w:val="ConsPlusNormal"/>
        <w:jc w:val="center"/>
        <w:rPr>
          <w:rFonts w:ascii="Times New Roman" w:hAnsi="Times New Roman"/>
        </w:rPr>
      </w:pPr>
      <w:r w:rsidRPr="00CF2000">
        <w:rPr>
          <w:rFonts w:ascii="Times New Roman" w:hAnsi="Times New Roman"/>
        </w:rPr>
        <w:t>образования город Мурманск</w:t>
      </w:r>
      <w:r>
        <w:rPr>
          <w:rFonts w:ascii="Times New Roman" w:hAnsi="Times New Roman"/>
        </w:rPr>
        <w:t>»</w:t>
      </w:r>
      <w:r w:rsidRPr="00CF2000">
        <w:rPr>
          <w:rFonts w:ascii="Times New Roman" w:hAnsi="Times New Roman"/>
        </w:rPr>
        <w:t xml:space="preserve"> на 2014 - 201</w:t>
      </w:r>
      <w:r>
        <w:rPr>
          <w:rFonts w:ascii="Times New Roman" w:hAnsi="Times New Roman"/>
        </w:rPr>
        <w:t>9</w:t>
      </w:r>
      <w:r w:rsidRPr="00CF2000">
        <w:rPr>
          <w:rFonts w:ascii="Times New Roman" w:hAnsi="Times New Roman"/>
        </w:rPr>
        <w:t xml:space="preserve"> годы</w:t>
      </w:r>
    </w:p>
    <w:p w:rsidR="00273D02" w:rsidRPr="00AE4CA5" w:rsidRDefault="00273D02" w:rsidP="00273D02">
      <w:pPr>
        <w:pStyle w:val="ConsPlusNormal"/>
        <w:jc w:val="both"/>
        <w:rPr>
          <w:rFonts w:ascii="Times New Roman" w:hAnsi="Times New Roman"/>
        </w:rPr>
      </w:pPr>
    </w:p>
    <w:p w:rsidR="00273D02" w:rsidRPr="00AE4CA5" w:rsidRDefault="00273D02" w:rsidP="00273D02">
      <w:pPr>
        <w:pStyle w:val="ConsPlusNormal"/>
        <w:jc w:val="center"/>
        <w:outlineLvl w:val="1"/>
        <w:rPr>
          <w:rFonts w:ascii="Times New Roman" w:hAnsi="Times New Roman"/>
        </w:rPr>
      </w:pPr>
      <w:r w:rsidRPr="00AE4CA5">
        <w:rPr>
          <w:rFonts w:ascii="Times New Roman" w:hAnsi="Times New Roman"/>
        </w:rPr>
        <w:t>Паспорт подпрограммы</w:t>
      </w:r>
    </w:p>
    <w:p w:rsidR="00273D02" w:rsidRPr="00AE4CA5" w:rsidRDefault="00273D02" w:rsidP="00273D02">
      <w:pPr>
        <w:pStyle w:val="ConsPlusNormal"/>
        <w:jc w:val="both"/>
        <w:rPr>
          <w:rFonts w:ascii="Times New Roman" w:hAnsi="Times New Roman"/>
        </w:rPr>
      </w:pPr>
    </w:p>
    <w:tbl>
      <w:tblPr>
        <w:tblW w:w="984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6333"/>
      </w:tblGrid>
      <w:tr w:rsidR="00273D02" w:rsidRPr="00AE4CA5" w:rsidTr="001D415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02" w:rsidRPr="00AE4CA5" w:rsidRDefault="00273D02" w:rsidP="001D4151">
            <w:pPr>
              <w:pStyle w:val="ConsPlusNormal"/>
              <w:ind w:firstLine="5"/>
              <w:rPr>
                <w:rFonts w:ascii="Times New Roman" w:hAnsi="Times New Roman"/>
              </w:rPr>
            </w:pPr>
            <w:r w:rsidRPr="00AE4CA5">
              <w:rPr>
                <w:rFonts w:ascii="Times New Roman" w:hAnsi="Times New Roman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02" w:rsidRPr="00AE4CA5" w:rsidRDefault="00273D02" w:rsidP="001D4151">
            <w:pPr>
              <w:pStyle w:val="ConsPlusNormal"/>
              <w:ind w:firstLine="34"/>
              <w:jc w:val="both"/>
              <w:rPr>
                <w:rFonts w:ascii="Times New Roman" w:hAnsi="Times New Roman"/>
              </w:rPr>
            </w:pPr>
            <w:r w:rsidRPr="00AE4CA5">
              <w:rPr>
                <w:rFonts w:ascii="Times New Roman" w:hAnsi="Times New Roman"/>
              </w:rPr>
              <w:t xml:space="preserve">Муниципальная программа города Мурманска </w:t>
            </w:r>
            <w:r>
              <w:rPr>
                <w:rFonts w:ascii="Times New Roman" w:hAnsi="Times New Roman"/>
              </w:rPr>
              <w:t>«</w:t>
            </w:r>
            <w:r w:rsidRPr="00AE4CA5">
              <w:rPr>
                <w:rFonts w:ascii="Times New Roman" w:hAnsi="Times New Roman"/>
              </w:rPr>
              <w:t>Развитие муниципального самоуправления и гражданского общества</w:t>
            </w:r>
            <w:r>
              <w:rPr>
                <w:rFonts w:ascii="Times New Roman" w:hAnsi="Times New Roman"/>
              </w:rPr>
              <w:t>»</w:t>
            </w:r>
            <w:r w:rsidRPr="00AE4CA5">
              <w:rPr>
                <w:rFonts w:ascii="Times New Roman" w:hAnsi="Times New Roman"/>
              </w:rPr>
              <w:t xml:space="preserve"> на 2014 - 201</w:t>
            </w:r>
            <w:r>
              <w:rPr>
                <w:rFonts w:ascii="Times New Roman" w:hAnsi="Times New Roman"/>
              </w:rPr>
              <w:t>9</w:t>
            </w:r>
            <w:r w:rsidRPr="00AE4CA5">
              <w:rPr>
                <w:rFonts w:ascii="Times New Roman" w:hAnsi="Times New Roman"/>
              </w:rPr>
              <w:t xml:space="preserve"> годы</w:t>
            </w:r>
          </w:p>
        </w:tc>
      </w:tr>
      <w:tr w:rsidR="00273D02" w:rsidRPr="00AE4CA5" w:rsidTr="001D415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02" w:rsidRPr="00AE4CA5" w:rsidRDefault="00273D02" w:rsidP="001D4151">
            <w:pPr>
              <w:pStyle w:val="ConsPlusNormal"/>
              <w:ind w:firstLine="5"/>
              <w:rPr>
                <w:rFonts w:ascii="Times New Roman" w:hAnsi="Times New Roman"/>
              </w:rPr>
            </w:pPr>
            <w:r w:rsidRPr="00AE4CA5">
              <w:rPr>
                <w:rFonts w:ascii="Times New Roman" w:hAnsi="Times New Roman"/>
              </w:rPr>
              <w:t>Цель подпрограммы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02" w:rsidRPr="00AE4CA5" w:rsidRDefault="00273D02" w:rsidP="001D4151">
            <w:pPr>
              <w:pStyle w:val="ConsPlusNormal"/>
              <w:ind w:firstLine="34"/>
              <w:jc w:val="both"/>
              <w:rPr>
                <w:rFonts w:ascii="Times New Roman" w:hAnsi="Times New Roman"/>
              </w:rPr>
            </w:pPr>
            <w:r w:rsidRPr="00AE4CA5">
              <w:rPr>
                <w:rFonts w:ascii="Times New Roman" w:hAnsi="Times New Roman"/>
              </w:rPr>
              <w:t>Расширение применения информационных технологий в органах местного самоуправления</w:t>
            </w:r>
          </w:p>
        </w:tc>
      </w:tr>
      <w:tr w:rsidR="00273D02" w:rsidRPr="00AE4CA5" w:rsidTr="001D415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02" w:rsidRPr="00AE4CA5" w:rsidRDefault="00273D02" w:rsidP="001D4151">
            <w:pPr>
              <w:pStyle w:val="ConsPlusNormal"/>
              <w:ind w:firstLine="5"/>
              <w:rPr>
                <w:rFonts w:ascii="Times New Roman" w:hAnsi="Times New Roman"/>
              </w:rPr>
            </w:pPr>
            <w:r w:rsidRPr="00AE4CA5">
              <w:rPr>
                <w:rFonts w:ascii="Times New Roman" w:hAnsi="Times New Roman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02" w:rsidRPr="00AE4CA5" w:rsidRDefault="00273D02" w:rsidP="001D4151">
            <w:pPr>
              <w:pStyle w:val="ConsPlusNormal"/>
              <w:ind w:left="27" w:firstLine="34"/>
              <w:jc w:val="both"/>
              <w:rPr>
                <w:rFonts w:ascii="Times New Roman" w:hAnsi="Times New Roman"/>
              </w:rPr>
            </w:pPr>
            <w:r w:rsidRPr="00AE4CA5">
              <w:rPr>
                <w:rFonts w:ascii="Times New Roman" w:hAnsi="Times New Roman"/>
              </w:rPr>
              <w:t>Доля участия структурных подразделений администрации города Мурманска в межотраслевом информационном взаимодействии иформированииинтегрированных информационных ресурсов в единую муниципальную систему</w:t>
            </w:r>
          </w:p>
        </w:tc>
      </w:tr>
      <w:tr w:rsidR="00273D02" w:rsidRPr="00AE4CA5" w:rsidTr="001D415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02" w:rsidRPr="00AE4CA5" w:rsidRDefault="00273D02" w:rsidP="001D4151">
            <w:pPr>
              <w:pStyle w:val="ConsPlusNormal"/>
              <w:ind w:firstLine="5"/>
              <w:rPr>
                <w:rFonts w:ascii="Times New Roman" w:hAnsi="Times New Roman"/>
              </w:rPr>
            </w:pPr>
            <w:r w:rsidRPr="00AE4CA5">
              <w:rPr>
                <w:rFonts w:ascii="Times New Roman" w:hAnsi="Times New Roman"/>
              </w:rPr>
              <w:t>Заказчики подпрограммы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02" w:rsidRPr="00AE4CA5" w:rsidRDefault="00273D02" w:rsidP="001D4151">
            <w:pPr>
              <w:pStyle w:val="ConsPlusNormal"/>
              <w:ind w:firstLine="34"/>
              <w:jc w:val="both"/>
              <w:rPr>
                <w:rFonts w:ascii="Times New Roman" w:hAnsi="Times New Roman"/>
              </w:rPr>
            </w:pPr>
            <w:r w:rsidRPr="00AE4CA5">
              <w:rPr>
                <w:rFonts w:ascii="Times New Roman" w:hAnsi="Times New Roman"/>
              </w:rPr>
              <w:t>Администрация города Мурманска,</w:t>
            </w:r>
          </w:p>
          <w:p w:rsidR="00273D02" w:rsidRPr="00AE4CA5" w:rsidRDefault="00273D02" w:rsidP="001D4151">
            <w:pPr>
              <w:pStyle w:val="ConsPlusNormal"/>
              <w:ind w:firstLine="34"/>
              <w:jc w:val="both"/>
              <w:rPr>
                <w:rFonts w:ascii="Times New Roman" w:hAnsi="Times New Roman"/>
              </w:rPr>
            </w:pPr>
            <w:r w:rsidRPr="00AE4CA5">
              <w:rPr>
                <w:rFonts w:ascii="Times New Roman" w:hAnsi="Times New Roman"/>
              </w:rPr>
              <w:t>Совет депутатов города Мурманска</w:t>
            </w:r>
          </w:p>
        </w:tc>
      </w:tr>
      <w:tr w:rsidR="00273D02" w:rsidRPr="00AE4CA5" w:rsidTr="001D415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02" w:rsidRPr="00AE4CA5" w:rsidRDefault="00273D02" w:rsidP="001D4151">
            <w:pPr>
              <w:pStyle w:val="ConsPlusNormal"/>
              <w:ind w:firstLine="5"/>
              <w:rPr>
                <w:rFonts w:ascii="Times New Roman" w:hAnsi="Times New Roman"/>
              </w:rPr>
            </w:pPr>
            <w:r w:rsidRPr="00AE4CA5">
              <w:rPr>
                <w:rFonts w:ascii="Times New Roman" w:hAnsi="Times New Roman"/>
              </w:rPr>
              <w:t>Заказчик-координатор подпрограммы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02" w:rsidRPr="00AE4CA5" w:rsidRDefault="00273D02" w:rsidP="001D4151">
            <w:pPr>
              <w:pStyle w:val="ConsPlusNormal"/>
              <w:ind w:firstLine="34"/>
              <w:jc w:val="both"/>
              <w:rPr>
                <w:rFonts w:ascii="Times New Roman" w:hAnsi="Times New Roman"/>
              </w:rPr>
            </w:pPr>
            <w:r w:rsidRPr="00AE4CA5">
              <w:rPr>
                <w:rFonts w:ascii="Times New Roman" w:hAnsi="Times New Roman"/>
              </w:rPr>
              <w:t>Администрация города Мурманска (отдел информационно-технического обеспечения и защиты информации администрации города Мурманска)</w:t>
            </w:r>
          </w:p>
        </w:tc>
      </w:tr>
      <w:tr w:rsidR="00273D02" w:rsidRPr="00AE4CA5" w:rsidTr="001D415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02" w:rsidRPr="00AE4CA5" w:rsidRDefault="00273D02" w:rsidP="001D4151">
            <w:pPr>
              <w:pStyle w:val="ConsPlusNormal"/>
              <w:ind w:firstLine="5"/>
              <w:rPr>
                <w:rFonts w:ascii="Times New Roman" w:hAnsi="Times New Roman"/>
              </w:rPr>
            </w:pPr>
            <w:r w:rsidRPr="00AE4CA5">
              <w:rPr>
                <w:rFonts w:ascii="Times New Roman" w:hAnsi="Times New Roman"/>
              </w:rPr>
              <w:t>Сроки и этапы реализации подпрограммы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02" w:rsidRPr="00AE4CA5" w:rsidRDefault="00273D02" w:rsidP="001D4151">
            <w:pPr>
              <w:pStyle w:val="ConsPlusNormal"/>
              <w:ind w:firstLine="34"/>
              <w:rPr>
                <w:rFonts w:ascii="Times New Roman" w:hAnsi="Times New Roman"/>
              </w:rPr>
            </w:pPr>
            <w:r w:rsidRPr="00AE4CA5">
              <w:rPr>
                <w:rFonts w:ascii="Times New Roman" w:hAnsi="Times New Roman"/>
              </w:rPr>
              <w:t>2014 - 201</w:t>
            </w:r>
            <w:r>
              <w:rPr>
                <w:rFonts w:ascii="Times New Roman" w:hAnsi="Times New Roman"/>
              </w:rPr>
              <w:t>9</w:t>
            </w:r>
            <w:r w:rsidRPr="00AE4CA5">
              <w:rPr>
                <w:rFonts w:ascii="Times New Roman" w:hAnsi="Times New Roman"/>
              </w:rPr>
              <w:t xml:space="preserve"> годы</w:t>
            </w:r>
          </w:p>
        </w:tc>
      </w:tr>
      <w:tr w:rsidR="00273D02" w:rsidRPr="00AE4CA5" w:rsidTr="001D4151"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02" w:rsidRPr="00AE4CA5" w:rsidRDefault="00273D02" w:rsidP="001D4151">
            <w:pPr>
              <w:pStyle w:val="ConsPlusNormal"/>
              <w:ind w:firstLine="5"/>
              <w:rPr>
                <w:rFonts w:ascii="Times New Roman" w:hAnsi="Times New Roman"/>
              </w:rPr>
            </w:pPr>
            <w:r w:rsidRPr="00AE4CA5">
              <w:rPr>
                <w:rFonts w:ascii="Times New Roman" w:hAnsi="Times New Roman"/>
              </w:rPr>
              <w:t>Финансовое обеспечение подпрограммы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02" w:rsidRPr="00470915" w:rsidRDefault="00273D02" w:rsidP="001D4151">
            <w:pPr>
              <w:pStyle w:val="ConsPlusNormal"/>
              <w:ind w:firstLine="34"/>
              <w:rPr>
                <w:rFonts w:ascii="Times New Roman" w:hAnsi="Times New Roman"/>
              </w:rPr>
            </w:pPr>
            <w:r w:rsidRPr="00470915">
              <w:rPr>
                <w:rFonts w:ascii="Times New Roman" w:hAnsi="Times New Roman"/>
              </w:rPr>
              <w:t xml:space="preserve">Всего по подпрограмме: </w:t>
            </w:r>
            <w:r>
              <w:rPr>
                <w:rFonts w:ascii="Times New Roman" w:hAnsi="Times New Roman"/>
              </w:rPr>
              <w:t>65567,5</w:t>
            </w:r>
            <w:r w:rsidRPr="00470915">
              <w:rPr>
                <w:rFonts w:ascii="Times New Roman" w:hAnsi="Times New Roman"/>
              </w:rPr>
              <w:t xml:space="preserve"> тыс. руб. в т.ч.:</w:t>
            </w:r>
          </w:p>
          <w:p w:rsidR="00273D02" w:rsidRPr="00470915" w:rsidRDefault="00273D02" w:rsidP="001D4151">
            <w:pPr>
              <w:pStyle w:val="ConsPlusNormal"/>
              <w:ind w:firstLine="34"/>
              <w:rPr>
                <w:rFonts w:ascii="Times New Roman" w:hAnsi="Times New Roman"/>
              </w:rPr>
            </w:pPr>
            <w:r w:rsidRPr="00470915">
              <w:rPr>
                <w:rFonts w:ascii="Times New Roman" w:hAnsi="Times New Roman"/>
              </w:rPr>
              <w:t xml:space="preserve">МБ: </w:t>
            </w:r>
            <w:r>
              <w:rPr>
                <w:rFonts w:ascii="Times New Roman" w:hAnsi="Times New Roman"/>
              </w:rPr>
              <w:t>65494,3</w:t>
            </w:r>
            <w:r w:rsidRPr="00470915">
              <w:rPr>
                <w:rFonts w:ascii="Times New Roman" w:hAnsi="Times New Roman"/>
              </w:rPr>
              <w:t xml:space="preserve"> тыс. руб., из них:</w:t>
            </w:r>
          </w:p>
          <w:p w:rsidR="00273D02" w:rsidRPr="00470915" w:rsidRDefault="00273D02" w:rsidP="001D4151">
            <w:pPr>
              <w:pStyle w:val="ConsPlusNormal"/>
              <w:ind w:firstLine="34"/>
              <w:rPr>
                <w:rFonts w:ascii="Times New Roman" w:hAnsi="Times New Roman"/>
              </w:rPr>
            </w:pPr>
            <w:r w:rsidRPr="00470915">
              <w:rPr>
                <w:rFonts w:ascii="Times New Roman" w:hAnsi="Times New Roman"/>
              </w:rPr>
              <w:t>2014 год - 13170,6 тыс. руб.,</w:t>
            </w:r>
          </w:p>
          <w:p w:rsidR="00273D02" w:rsidRPr="00470915" w:rsidRDefault="00273D02" w:rsidP="001D4151">
            <w:pPr>
              <w:pStyle w:val="ConsPlusNormal"/>
              <w:ind w:firstLine="34"/>
              <w:rPr>
                <w:rFonts w:ascii="Times New Roman" w:hAnsi="Times New Roman"/>
              </w:rPr>
            </w:pPr>
            <w:r w:rsidRPr="00470915">
              <w:rPr>
                <w:rFonts w:ascii="Times New Roman" w:hAnsi="Times New Roman"/>
              </w:rPr>
              <w:t>2015 год - 9025,6 тыс. руб.,</w:t>
            </w:r>
          </w:p>
          <w:p w:rsidR="00273D02" w:rsidRPr="00470915" w:rsidRDefault="00273D02" w:rsidP="001D4151">
            <w:pPr>
              <w:pStyle w:val="ConsPlusNormal"/>
              <w:ind w:firstLine="34"/>
              <w:rPr>
                <w:rFonts w:ascii="Times New Roman" w:hAnsi="Times New Roman"/>
              </w:rPr>
            </w:pPr>
            <w:r w:rsidRPr="00470915">
              <w:rPr>
                <w:rFonts w:ascii="Times New Roman" w:hAnsi="Times New Roman"/>
              </w:rPr>
              <w:t xml:space="preserve">2016 год </w:t>
            </w:r>
            <w:r>
              <w:rPr>
                <w:rFonts w:ascii="Times New Roman" w:hAnsi="Times New Roman"/>
              </w:rPr>
              <w:t>–</w:t>
            </w:r>
            <w:r w:rsidRPr="00470915">
              <w:rPr>
                <w:rFonts w:ascii="Times New Roman" w:hAnsi="Times New Roman"/>
              </w:rPr>
              <w:t xml:space="preserve"> 23</w:t>
            </w:r>
            <w:r>
              <w:rPr>
                <w:rFonts w:ascii="Times New Roman" w:hAnsi="Times New Roman"/>
              </w:rPr>
              <w:t>609,5</w:t>
            </w:r>
            <w:r w:rsidRPr="00470915">
              <w:rPr>
                <w:rFonts w:ascii="Times New Roman" w:hAnsi="Times New Roman"/>
              </w:rPr>
              <w:t xml:space="preserve"> тыс. руб.,</w:t>
            </w:r>
          </w:p>
          <w:p w:rsidR="00273D02" w:rsidRPr="00470915" w:rsidRDefault="00273D02" w:rsidP="001D4151">
            <w:pPr>
              <w:pStyle w:val="ConsPlusNormal"/>
              <w:ind w:firstLine="34"/>
              <w:rPr>
                <w:rFonts w:ascii="Times New Roman" w:hAnsi="Times New Roman"/>
              </w:rPr>
            </w:pPr>
            <w:r w:rsidRPr="00470915">
              <w:rPr>
                <w:rFonts w:ascii="Times New Roman" w:hAnsi="Times New Roman"/>
              </w:rPr>
              <w:t xml:space="preserve">2017 год </w:t>
            </w:r>
            <w:r>
              <w:rPr>
                <w:rFonts w:ascii="Times New Roman" w:hAnsi="Times New Roman"/>
              </w:rPr>
              <w:t>–15944,2</w:t>
            </w:r>
            <w:r w:rsidRPr="00470915">
              <w:rPr>
                <w:rFonts w:ascii="Times New Roman" w:hAnsi="Times New Roman"/>
              </w:rPr>
              <w:t xml:space="preserve"> тыс. руб.,</w:t>
            </w:r>
          </w:p>
          <w:p w:rsidR="00273D02" w:rsidRPr="00470915" w:rsidRDefault="00273D02" w:rsidP="001D4151">
            <w:pPr>
              <w:pStyle w:val="ConsPlusNormal"/>
              <w:ind w:firstLine="34"/>
              <w:rPr>
                <w:rFonts w:ascii="Times New Roman" w:hAnsi="Times New Roman"/>
              </w:rPr>
            </w:pPr>
            <w:r w:rsidRPr="00470915">
              <w:rPr>
                <w:rFonts w:ascii="Times New Roman" w:hAnsi="Times New Roman"/>
              </w:rPr>
              <w:t xml:space="preserve">2018 год </w:t>
            </w:r>
            <w:r>
              <w:rPr>
                <w:rFonts w:ascii="Times New Roman" w:hAnsi="Times New Roman"/>
              </w:rPr>
              <w:t>–1872,2</w:t>
            </w:r>
            <w:r w:rsidRPr="00470915">
              <w:rPr>
                <w:rFonts w:ascii="Times New Roman" w:hAnsi="Times New Roman"/>
              </w:rPr>
              <w:t xml:space="preserve"> тыс. руб.,</w:t>
            </w:r>
          </w:p>
          <w:p w:rsidR="00273D02" w:rsidRPr="00470915" w:rsidRDefault="00273D02" w:rsidP="001D4151">
            <w:pPr>
              <w:pStyle w:val="ConsPlusNormal"/>
              <w:ind w:firstLine="34"/>
              <w:rPr>
                <w:rFonts w:ascii="Times New Roman" w:hAnsi="Times New Roman"/>
              </w:rPr>
            </w:pPr>
            <w:r w:rsidRPr="00470915">
              <w:rPr>
                <w:rFonts w:ascii="Times New Roman" w:hAnsi="Times New Roman"/>
              </w:rPr>
              <w:t xml:space="preserve">2019 год </w:t>
            </w:r>
            <w:r>
              <w:rPr>
                <w:rFonts w:ascii="Times New Roman" w:hAnsi="Times New Roman"/>
              </w:rPr>
              <w:t>–1872,2</w:t>
            </w:r>
            <w:r w:rsidRPr="00470915">
              <w:rPr>
                <w:rFonts w:ascii="Times New Roman" w:hAnsi="Times New Roman"/>
              </w:rPr>
              <w:t xml:space="preserve"> тыс. руб.</w:t>
            </w:r>
          </w:p>
          <w:p w:rsidR="00273D02" w:rsidRPr="00470915" w:rsidRDefault="00273D02" w:rsidP="001D4151">
            <w:pPr>
              <w:pStyle w:val="ConsPlusNormal"/>
              <w:ind w:firstLine="34"/>
              <w:rPr>
                <w:rFonts w:ascii="Times New Roman" w:hAnsi="Times New Roman"/>
              </w:rPr>
            </w:pPr>
            <w:r w:rsidRPr="00470915">
              <w:rPr>
                <w:rFonts w:ascii="Times New Roman" w:hAnsi="Times New Roman"/>
              </w:rPr>
              <w:t xml:space="preserve">ОБ: </w:t>
            </w:r>
            <w:r>
              <w:rPr>
                <w:rFonts w:ascii="Times New Roman" w:hAnsi="Times New Roman"/>
              </w:rPr>
              <w:t>73,2</w:t>
            </w:r>
            <w:r w:rsidRPr="00470915">
              <w:rPr>
                <w:rFonts w:ascii="Times New Roman" w:hAnsi="Times New Roman"/>
              </w:rPr>
              <w:t xml:space="preserve"> тыс. руб., из них:</w:t>
            </w:r>
          </w:p>
          <w:p w:rsidR="00273D02" w:rsidRPr="00470915" w:rsidRDefault="00273D02" w:rsidP="001D4151">
            <w:pPr>
              <w:pStyle w:val="ConsPlusNormal"/>
              <w:ind w:firstLine="34"/>
              <w:rPr>
                <w:rFonts w:ascii="Times New Roman" w:hAnsi="Times New Roman"/>
              </w:rPr>
            </w:pPr>
            <w:r w:rsidRPr="00470915">
              <w:rPr>
                <w:rFonts w:ascii="Times New Roman" w:hAnsi="Times New Roman"/>
              </w:rPr>
              <w:t>2014 год - 11,4 тыс. руб.,</w:t>
            </w:r>
          </w:p>
          <w:p w:rsidR="00273D02" w:rsidRPr="00470915" w:rsidRDefault="00273D02" w:rsidP="001D4151">
            <w:pPr>
              <w:pStyle w:val="ConsPlusNormal"/>
              <w:ind w:firstLine="34"/>
              <w:rPr>
                <w:rFonts w:ascii="Times New Roman" w:hAnsi="Times New Roman"/>
              </w:rPr>
            </w:pPr>
            <w:r w:rsidRPr="00470915">
              <w:rPr>
                <w:rFonts w:ascii="Times New Roman" w:hAnsi="Times New Roman"/>
              </w:rPr>
              <w:t>2015 год - 11,4 тыс. руб.,</w:t>
            </w:r>
          </w:p>
          <w:p w:rsidR="00273D02" w:rsidRPr="00470915" w:rsidRDefault="00273D02" w:rsidP="001D4151">
            <w:pPr>
              <w:pStyle w:val="ConsPlusNormal"/>
              <w:ind w:firstLine="34"/>
              <w:rPr>
                <w:rFonts w:ascii="Times New Roman" w:hAnsi="Times New Roman"/>
              </w:rPr>
            </w:pPr>
            <w:r w:rsidRPr="00470915">
              <w:rPr>
                <w:rFonts w:ascii="Times New Roman" w:hAnsi="Times New Roman"/>
              </w:rPr>
              <w:t>2016 год - 11,4 тыс. руб.,</w:t>
            </w:r>
          </w:p>
          <w:p w:rsidR="00273D02" w:rsidRPr="00470915" w:rsidRDefault="00273D02" w:rsidP="001D4151">
            <w:pPr>
              <w:pStyle w:val="ConsPlusNormal"/>
              <w:ind w:firstLine="34"/>
              <w:rPr>
                <w:rFonts w:ascii="Times New Roman" w:hAnsi="Times New Roman"/>
              </w:rPr>
            </w:pPr>
            <w:r w:rsidRPr="00470915">
              <w:rPr>
                <w:rFonts w:ascii="Times New Roman" w:hAnsi="Times New Roman"/>
              </w:rPr>
              <w:t>2017 год - 1</w:t>
            </w:r>
            <w:r>
              <w:rPr>
                <w:rFonts w:ascii="Times New Roman" w:hAnsi="Times New Roman"/>
              </w:rPr>
              <w:t>3</w:t>
            </w:r>
            <w:r w:rsidRPr="0047091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470915">
              <w:rPr>
                <w:rFonts w:ascii="Times New Roman" w:hAnsi="Times New Roman"/>
              </w:rPr>
              <w:t xml:space="preserve"> тыс. руб.,</w:t>
            </w:r>
          </w:p>
          <w:p w:rsidR="00273D02" w:rsidRPr="00470915" w:rsidRDefault="00273D02" w:rsidP="001D4151">
            <w:pPr>
              <w:pStyle w:val="ConsPlusNormal"/>
              <w:ind w:firstLine="34"/>
              <w:jc w:val="both"/>
              <w:rPr>
                <w:rFonts w:ascii="Times New Roman" w:hAnsi="Times New Roman"/>
              </w:rPr>
            </w:pPr>
            <w:r w:rsidRPr="00470915">
              <w:rPr>
                <w:rFonts w:ascii="Times New Roman" w:hAnsi="Times New Roman"/>
              </w:rPr>
              <w:t>2018 год - 1</w:t>
            </w:r>
            <w:r>
              <w:rPr>
                <w:rFonts w:ascii="Times New Roman" w:hAnsi="Times New Roman"/>
              </w:rPr>
              <w:t>3</w:t>
            </w:r>
            <w:r w:rsidRPr="0047091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470915">
              <w:rPr>
                <w:rFonts w:ascii="Times New Roman" w:hAnsi="Times New Roman"/>
              </w:rPr>
              <w:t xml:space="preserve"> тыс. руб.,</w:t>
            </w:r>
          </w:p>
          <w:p w:rsidR="00273D02" w:rsidRPr="00AE4CA5" w:rsidRDefault="00273D02" w:rsidP="001D4151">
            <w:pPr>
              <w:pStyle w:val="ConsPlusNormal"/>
              <w:ind w:firstLine="34"/>
              <w:rPr>
                <w:rFonts w:ascii="Times New Roman" w:hAnsi="Times New Roman"/>
              </w:rPr>
            </w:pPr>
            <w:r w:rsidRPr="00470915">
              <w:rPr>
                <w:rFonts w:ascii="Times New Roman" w:hAnsi="Times New Roman"/>
              </w:rPr>
              <w:t>2019 год - 1</w:t>
            </w:r>
            <w:r>
              <w:rPr>
                <w:rFonts w:ascii="Times New Roman" w:hAnsi="Times New Roman"/>
              </w:rPr>
              <w:t>3</w:t>
            </w:r>
            <w:r w:rsidRPr="0047091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470915">
              <w:rPr>
                <w:rFonts w:ascii="Times New Roman" w:hAnsi="Times New Roman"/>
              </w:rPr>
              <w:t xml:space="preserve"> тыс. руб.</w:t>
            </w:r>
          </w:p>
        </w:tc>
      </w:tr>
      <w:tr w:rsidR="00273D02" w:rsidRPr="00AE4CA5" w:rsidTr="001D415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02" w:rsidRPr="00AE4CA5" w:rsidRDefault="00273D02" w:rsidP="001D4151">
            <w:pPr>
              <w:pStyle w:val="ConsPlusNormal"/>
              <w:ind w:firstLine="5"/>
              <w:rPr>
                <w:rFonts w:ascii="Times New Roman" w:hAnsi="Times New Roman"/>
              </w:rPr>
            </w:pPr>
            <w:r w:rsidRPr="00AE4CA5">
              <w:rPr>
                <w:rFonts w:ascii="Times New Roman" w:hAnsi="Times New Roman"/>
              </w:rPr>
              <w:t>Ожидаемые конечные результаты реализации подпрограммы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02" w:rsidRPr="00AE4CA5" w:rsidRDefault="00273D02" w:rsidP="001D4151">
            <w:pPr>
              <w:pStyle w:val="ConsPlusNormal"/>
              <w:ind w:left="27" w:firstLine="34"/>
              <w:jc w:val="both"/>
              <w:rPr>
                <w:rFonts w:ascii="Times New Roman" w:hAnsi="Times New Roman"/>
              </w:rPr>
            </w:pPr>
            <w:r w:rsidRPr="00AE4CA5">
              <w:rPr>
                <w:rFonts w:ascii="Times New Roman" w:hAnsi="Times New Roman"/>
              </w:rPr>
              <w:t xml:space="preserve">- создание современной интегрированной информационно-коммуникационной инфраструктуры обеспечения управленческих процессов, подключение до 2019 года не менее 100 % структурных подразделений администрации города Мурманска к общей </w:t>
            </w:r>
            <w:proofErr w:type="spellStart"/>
            <w:r w:rsidRPr="00AE4CA5">
              <w:rPr>
                <w:rFonts w:ascii="Times New Roman" w:hAnsi="Times New Roman"/>
              </w:rPr>
              <w:t>мультисервисной</w:t>
            </w:r>
            <w:proofErr w:type="spellEnd"/>
            <w:r w:rsidRPr="00AE4CA5">
              <w:rPr>
                <w:rFonts w:ascii="Times New Roman" w:hAnsi="Times New Roman"/>
              </w:rPr>
              <w:t xml:space="preserve"> сети;</w:t>
            </w:r>
          </w:p>
          <w:p w:rsidR="00273D02" w:rsidRPr="00AE4CA5" w:rsidRDefault="00273D02" w:rsidP="001D4151">
            <w:pPr>
              <w:pStyle w:val="ConsPlusNormal"/>
              <w:ind w:left="27" w:firstLine="34"/>
              <w:jc w:val="both"/>
              <w:rPr>
                <w:rFonts w:ascii="Times New Roman" w:hAnsi="Times New Roman"/>
              </w:rPr>
            </w:pPr>
            <w:r w:rsidRPr="00AE4CA5">
              <w:rPr>
                <w:rFonts w:ascii="Times New Roman" w:hAnsi="Times New Roman"/>
              </w:rPr>
              <w:t>- доведение уровня защищенности муниципальных информационных ресурсов и систем до нормативных требований;</w:t>
            </w:r>
          </w:p>
          <w:p w:rsidR="00273D02" w:rsidRPr="00AE4CA5" w:rsidRDefault="00273D02" w:rsidP="001D4151">
            <w:pPr>
              <w:pStyle w:val="ConsPlusNormal"/>
              <w:ind w:left="27" w:firstLine="34"/>
              <w:jc w:val="both"/>
              <w:rPr>
                <w:rFonts w:ascii="Times New Roman" w:hAnsi="Times New Roman"/>
              </w:rPr>
            </w:pPr>
            <w:r w:rsidRPr="00AE4CA5">
              <w:rPr>
                <w:rFonts w:ascii="Times New Roman" w:hAnsi="Times New Roman"/>
              </w:rPr>
              <w:t>- противодействие коррупции вследствие повышения информационной прозрачности процессов принятия управленческих решений</w:t>
            </w:r>
          </w:p>
        </w:tc>
      </w:tr>
    </w:tbl>
    <w:p w:rsidR="00273D02" w:rsidRDefault="00273D02" w:rsidP="00273D02">
      <w:pPr>
        <w:pStyle w:val="ConsPlusNormal"/>
        <w:jc w:val="center"/>
        <w:outlineLvl w:val="1"/>
        <w:rPr>
          <w:rFonts w:ascii="Times New Roman" w:hAnsi="Times New Roman"/>
        </w:rPr>
      </w:pPr>
    </w:p>
    <w:p w:rsidR="00273D02" w:rsidRPr="00AE4CA5" w:rsidRDefault="00273D02" w:rsidP="00273D02">
      <w:pPr>
        <w:pStyle w:val="ConsPlusNormal"/>
        <w:jc w:val="center"/>
        <w:outlineLvl w:val="1"/>
        <w:rPr>
          <w:rFonts w:ascii="Times New Roman" w:hAnsi="Times New Roman"/>
        </w:rPr>
      </w:pPr>
      <w:r w:rsidRPr="00AE4CA5">
        <w:rPr>
          <w:rFonts w:ascii="Times New Roman" w:hAnsi="Times New Roman"/>
        </w:rPr>
        <w:t>1. Характеристика проблемы, на решение</w:t>
      </w:r>
    </w:p>
    <w:p w:rsidR="00273D02" w:rsidRPr="00AE4CA5" w:rsidRDefault="00273D02" w:rsidP="00273D02">
      <w:pPr>
        <w:pStyle w:val="ConsPlusNormal"/>
        <w:jc w:val="center"/>
        <w:rPr>
          <w:rFonts w:ascii="Times New Roman" w:hAnsi="Times New Roman"/>
        </w:rPr>
      </w:pPr>
      <w:proofErr w:type="gramStart"/>
      <w:r w:rsidRPr="00AE4CA5">
        <w:rPr>
          <w:rFonts w:ascii="Times New Roman" w:hAnsi="Times New Roman"/>
        </w:rPr>
        <w:t>которой</w:t>
      </w:r>
      <w:proofErr w:type="gramEnd"/>
      <w:r w:rsidRPr="00AE4CA5">
        <w:rPr>
          <w:rFonts w:ascii="Times New Roman" w:hAnsi="Times New Roman"/>
        </w:rPr>
        <w:t xml:space="preserve"> направлена подпрограмма</w:t>
      </w:r>
    </w:p>
    <w:p w:rsidR="00273D02" w:rsidRPr="00AE4CA5" w:rsidRDefault="00273D02" w:rsidP="00273D02">
      <w:pPr>
        <w:pStyle w:val="ConsPlusNormal"/>
        <w:jc w:val="both"/>
        <w:rPr>
          <w:rFonts w:ascii="Times New Roman" w:hAnsi="Times New Roman"/>
        </w:rPr>
      </w:pPr>
    </w:p>
    <w:p w:rsidR="00273D02" w:rsidRPr="00AE4CA5" w:rsidRDefault="00273D02" w:rsidP="00273D02">
      <w:pPr>
        <w:pStyle w:val="ConsPlusNormal"/>
        <w:ind w:firstLine="709"/>
        <w:jc w:val="both"/>
        <w:rPr>
          <w:rFonts w:ascii="Times New Roman" w:hAnsi="Times New Roman"/>
        </w:rPr>
      </w:pPr>
      <w:r w:rsidRPr="00AE4CA5">
        <w:rPr>
          <w:rFonts w:ascii="Times New Roman" w:hAnsi="Times New Roman"/>
        </w:rPr>
        <w:t>Информационно-коммуникационные технологии играют постоянно возрастающую роль в жизни современного общества, являясь самостоятельной отраслью экономики, инструментом и катализатором развития социально-экономических, политических, научных, культурных и иных процессов.</w:t>
      </w:r>
    </w:p>
    <w:p w:rsidR="00273D02" w:rsidRPr="00AE4CA5" w:rsidRDefault="00273D02" w:rsidP="00273D02">
      <w:pPr>
        <w:pStyle w:val="ConsPlusNormal"/>
        <w:ind w:firstLine="709"/>
        <w:jc w:val="both"/>
        <w:rPr>
          <w:rFonts w:ascii="Times New Roman" w:hAnsi="Times New Roman"/>
        </w:rPr>
      </w:pPr>
      <w:r w:rsidRPr="00AE4CA5">
        <w:rPr>
          <w:rFonts w:ascii="Times New Roman" w:hAnsi="Times New Roman"/>
        </w:rPr>
        <w:t>Состояние информатизации сферы управления муниципальным образованием город Мурманск характеризуется тем, что в настоящее время завершен этап первоначального оснащения структурных подразделений администрации города Мурманска оргтехникой и создания основы информационно-технологической и коммуникационной инфраструктуры обеспечения их деятельности.</w:t>
      </w:r>
    </w:p>
    <w:p w:rsidR="00273D02" w:rsidRPr="00AE4CA5" w:rsidRDefault="00273D02" w:rsidP="00273D02">
      <w:pPr>
        <w:pStyle w:val="ConsPlusNormal"/>
        <w:ind w:firstLine="709"/>
        <w:jc w:val="both"/>
        <w:rPr>
          <w:rFonts w:ascii="Times New Roman" w:hAnsi="Times New Roman"/>
        </w:rPr>
      </w:pPr>
      <w:r w:rsidRPr="00AE4CA5">
        <w:rPr>
          <w:rFonts w:ascii="Times New Roman" w:hAnsi="Times New Roman"/>
        </w:rPr>
        <w:t>Вместе с тем результаты внедрения информационно-коммуникационных технологий (далее - ИКТ) в управление городским хозяйством и социальной сферой носят преимущественно отраслевой характер, что не позволяет значительно улучшить межотраслевое информационное взаимодействие и приводит к потере актуальности и достоверности информации, значительным временным задержкам и, в итоге, отрицательно сказывается на оперативности и качестве административно-управленческих процессов.</w:t>
      </w:r>
    </w:p>
    <w:p w:rsidR="00273D02" w:rsidRPr="00AE4CA5" w:rsidRDefault="00273D02" w:rsidP="00273D02">
      <w:pPr>
        <w:pStyle w:val="ConsPlusNormal"/>
        <w:ind w:firstLine="709"/>
        <w:jc w:val="both"/>
        <w:rPr>
          <w:rFonts w:ascii="Times New Roman" w:hAnsi="Times New Roman"/>
        </w:rPr>
      </w:pPr>
      <w:r w:rsidRPr="00AE4CA5">
        <w:rPr>
          <w:rFonts w:ascii="Times New Roman" w:hAnsi="Times New Roman"/>
        </w:rPr>
        <w:t>До настоящего времени не сформирована единая инфраструктура полноценного межотраслевого обмена данными в электронной форме, что ограничивает возможность эффективного применения автоматизированных систем поиска и аналитической обработки информации, содержащейся в различных системах, снижает экономическую эффективность создания и развития информационных систем. Начато внедрение системы электронного документооборота, организуется электронный документооборот между структурными подразделениями администрации города Мурманска.</w:t>
      </w:r>
    </w:p>
    <w:p w:rsidR="00273D02" w:rsidRPr="00AE4CA5" w:rsidRDefault="00273D02" w:rsidP="00273D02">
      <w:pPr>
        <w:pStyle w:val="ConsPlusNormal"/>
        <w:ind w:firstLine="709"/>
        <w:jc w:val="both"/>
        <w:rPr>
          <w:rFonts w:ascii="Times New Roman" w:hAnsi="Times New Roman"/>
        </w:rPr>
      </w:pPr>
      <w:r w:rsidRPr="00AE4CA5">
        <w:rPr>
          <w:rFonts w:ascii="Times New Roman" w:hAnsi="Times New Roman"/>
        </w:rPr>
        <w:t>Актуальность разработки настоящей подпрограммы определяется необходимостью обеспечения координации процессов развития и использования ИКТ в администрации города Мурманска на основе действующих федеральных и региональных нормативных правовых актов, в том числе регламентирующих процессы социально-экономического развития, совершенствования системы государственного и муниципального управления, развития отрасли ИКТ в системе управления муниципалитетом.</w:t>
      </w:r>
    </w:p>
    <w:p w:rsidR="00273D02" w:rsidRPr="00AE4CA5" w:rsidRDefault="00273D02" w:rsidP="00273D02">
      <w:pPr>
        <w:pStyle w:val="ConsPlusNormal"/>
        <w:ind w:firstLine="709"/>
        <w:jc w:val="both"/>
        <w:rPr>
          <w:rFonts w:ascii="Times New Roman" w:hAnsi="Times New Roman"/>
        </w:rPr>
      </w:pPr>
      <w:r w:rsidRPr="00AE4CA5">
        <w:rPr>
          <w:rFonts w:ascii="Times New Roman" w:hAnsi="Times New Roman"/>
        </w:rPr>
        <w:t>Настоящая подпрограмма предназначена для решения преимущественно межотраслевых задач информатизации, предусматривает выполнение мероприятий, формирующих инфраструктурнуюоснову для совершенствования управления городским хозяйством, а также необходимых условий для организации единого информационного пространства органов местного самоуправления муниципального образования город Мурманск.</w:t>
      </w:r>
    </w:p>
    <w:p w:rsidR="00273D02" w:rsidRPr="00AE4CA5" w:rsidRDefault="00273D02" w:rsidP="00273D02">
      <w:pPr>
        <w:pStyle w:val="ConsPlusNormal"/>
        <w:ind w:firstLine="709"/>
        <w:jc w:val="both"/>
        <w:rPr>
          <w:rFonts w:ascii="Times New Roman" w:hAnsi="Times New Roman"/>
        </w:rPr>
      </w:pPr>
      <w:r w:rsidRPr="00AE4CA5">
        <w:rPr>
          <w:rFonts w:ascii="Times New Roman" w:hAnsi="Times New Roman"/>
        </w:rPr>
        <w:t xml:space="preserve">Исходя из вышеизложенного и учитывая уровень оснащенности вычислительной техникой и средствами телекоммуникаций, а также иные характеристики развития ИКТ в области информатизации, муниципальная сфера управления города Мурманска находится в положении </w:t>
      </w:r>
      <w:r>
        <w:rPr>
          <w:rFonts w:ascii="Times New Roman" w:hAnsi="Times New Roman"/>
        </w:rPr>
        <w:t>«</w:t>
      </w:r>
      <w:r w:rsidRPr="00AE4CA5">
        <w:rPr>
          <w:rFonts w:ascii="Times New Roman" w:hAnsi="Times New Roman"/>
        </w:rPr>
        <w:t>догоняющей</w:t>
      </w:r>
      <w:r>
        <w:rPr>
          <w:rFonts w:ascii="Times New Roman" w:hAnsi="Times New Roman"/>
        </w:rPr>
        <w:t>»</w:t>
      </w:r>
      <w:r w:rsidRPr="00AE4CA5">
        <w:rPr>
          <w:rFonts w:ascii="Times New Roman" w:hAnsi="Times New Roman"/>
        </w:rPr>
        <w:t>. Причины такого положения в следующем:</w:t>
      </w:r>
    </w:p>
    <w:p w:rsidR="00273D02" w:rsidRPr="00AE4CA5" w:rsidRDefault="00273D02" w:rsidP="00273D02">
      <w:pPr>
        <w:pStyle w:val="ConsPlusNormal"/>
        <w:ind w:firstLine="709"/>
        <w:jc w:val="both"/>
        <w:rPr>
          <w:rFonts w:ascii="Times New Roman" w:hAnsi="Times New Roman"/>
        </w:rPr>
      </w:pPr>
      <w:r w:rsidRPr="00AE4CA5">
        <w:rPr>
          <w:rFonts w:ascii="Times New Roman" w:hAnsi="Times New Roman"/>
        </w:rPr>
        <w:t>1. Недостаточно развитая, разобщенная информационно-коммуникационная среда муниципального образования город Мурманск. Не у всех подразделений есть эффективный доступ к надежным каналам телекоммуникации с высокой пропускной способностью и скоростью передачи данных.</w:t>
      </w:r>
    </w:p>
    <w:p w:rsidR="00273D02" w:rsidRPr="00AE4CA5" w:rsidRDefault="00273D02" w:rsidP="00273D02">
      <w:pPr>
        <w:pStyle w:val="ConsPlusNormal"/>
        <w:ind w:firstLine="709"/>
        <w:jc w:val="both"/>
        <w:rPr>
          <w:rFonts w:ascii="Times New Roman" w:hAnsi="Times New Roman"/>
        </w:rPr>
      </w:pPr>
      <w:r w:rsidRPr="00AE4CA5">
        <w:rPr>
          <w:rFonts w:ascii="Times New Roman" w:hAnsi="Times New Roman"/>
        </w:rPr>
        <w:t>2. Межведомственная разобщенность. Сегодня органы управления муниципальным образованием город Мурманск, обрабатывающие оперативные данные, необходимые для их функционирования, в том числе персональные данные граждан, имеют в своем распоряжении, создают или развивают собственные информационные системы. В ходе обработки данных базы замкнутых систем одних подразделений недоступны другим заинтересованным пользователям.</w:t>
      </w:r>
    </w:p>
    <w:p w:rsidR="00273D02" w:rsidRPr="00AE4CA5" w:rsidRDefault="00273D02" w:rsidP="00273D02">
      <w:pPr>
        <w:pStyle w:val="ConsPlusNormal"/>
        <w:ind w:firstLine="709"/>
        <w:jc w:val="both"/>
        <w:rPr>
          <w:rFonts w:ascii="Times New Roman" w:hAnsi="Times New Roman"/>
        </w:rPr>
      </w:pPr>
      <w:r w:rsidRPr="00AE4CA5">
        <w:rPr>
          <w:rFonts w:ascii="Times New Roman" w:hAnsi="Times New Roman"/>
        </w:rPr>
        <w:t>3. Интеграция и централизация информационных ресурсов позволит снизить бюджетные расходы при сохранении качественного доступа к этим ресурсам.</w:t>
      </w:r>
    </w:p>
    <w:p w:rsidR="00273D02" w:rsidRPr="00AE4CA5" w:rsidRDefault="00273D02" w:rsidP="00273D02">
      <w:pPr>
        <w:pStyle w:val="ConsPlusNormal"/>
        <w:ind w:firstLine="709"/>
        <w:jc w:val="both"/>
        <w:rPr>
          <w:rFonts w:ascii="Times New Roman" w:hAnsi="Times New Roman"/>
        </w:rPr>
      </w:pPr>
      <w:r w:rsidRPr="00AE4CA5">
        <w:rPr>
          <w:rFonts w:ascii="Times New Roman" w:hAnsi="Times New Roman"/>
        </w:rPr>
        <w:t>4. Отсутствие муниципальных нормативных актов, регламентирующих процессы информатизации. Требуется нормативно-правовое регулирование вопросов использования информационных технологий.</w:t>
      </w:r>
    </w:p>
    <w:p w:rsidR="00273D02" w:rsidRPr="00AE4CA5" w:rsidRDefault="00273D02" w:rsidP="00273D02">
      <w:pPr>
        <w:pStyle w:val="ConsPlusNormal"/>
        <w:ind w:firstLine="709"/>
        <w:jc w:val="both"/>
        <w:rPr>
          <w:rFonts w:ascii="Times New Roman" w:hAnsi="Times New Roman"/>
        </w:rPr>
      </w:pPr>
      <w:r w:rsidRPr="00AE4CA5">
        <w:rPr>
          <w:rFonts w:ascii="Times New Roman" w:hAnsi="Times New Roman"/>
        </w:rPr>
        <w:t>5. Несоблюдение федерального законодательства в сфере соблюдения авторских и смежных прав, усугубляющееся рисками использования нелицензированного программного обеспечения, выявление которого на любом персональном компьютере администрации города Мурманска может привести к изъятию на законных основаниях данного вычислительного средства сотрудниками органов внутренних дел до решения суда без права доступа к находящейся на нем информации.</w:t>
      </w:r>
    </w:p>
    <w:p w:rsidR="00273D02" w:rsidRPr="00AE4CA5" w:rsidRDefault="00273D02" w:rsidP="00273D02">
      <w:pPr>
        <w:pStyle w:val="ConsPlusNormal"/>
        <w:ind w:firstLine="709"/>
        <w:jc w:val="both"/>
        <w:rPr>
          <w:rFonts w:ascii="Times New Roman" w:hAnsi="Times New Roman"/>
        </w:rPr>
      </w:pPr>
      <w:r w:rsidRPr="00AE4CA5">
        <w:rPr>
          <w:rFonts w:ascii="Times New Roman" w:hAnsi="Times New Roman"/>
        </w:rPr>
        <w:t>6. Недостаточный уровень обеспечения информационной безопасности, защиты телекоммуникационной инфраструктуры и информационных систем в структурных подразделениях администрации города Мурманска.</w:t>
      </w:r>
    </w:p>
    <w:p w:rsidR="00273D02" w:rsidRPr="00AE4CA5" w:rsidRDefault="00273D02" w:rsidP="00273D02">
      <w:pPr>
        <w:pStyle w:val="ConsPlusNormal"/>
        <w:ind w:firstLine="709"/>
        <w:jc w:val="both"/>
        <w:rPr>
          <w:rFonts w:ascii="Times New Roman" w:hAnsi="Times New Roman"/>
        </w:rPr>
      </w:pPr>
      <w:r w:rsidRPr="00AE4CA5">
        <w:rPr>
          <w:rFonts w:ascii="Times New Roman" w:hAnsi="Times New Roman"/>
        </w:rPr>
        <w:t xml:space="preserve">В ходе реализации долгосрочной целевой программы </w:t>
      </w:r>
      <w:r>
        <w:rPr>
          <w:rFonts w:ascii="Times New Roman" w:hAnsi="Times New Roman"/>
        </w:rPr>
        <w:t>«</w:t>
      </w:r>
      <w:r w:rsidRPr="00AE4CA5">
        <w:rPr>
          <w:rFonts w:ascii="Times New Roman" w:hAnsi="Times New Roman"/>
        </w:rPr>
        <w:t>Информатизация органов управления муниципального образования город Мурманск</w:t>
      </w:r>
      <w:r>
        <w:rPr>
          <w:rFonts w:ascii="Times New Roman" w:hAnsi="Times New Roman"/>
        </w:rPr>
        <w:t>»</w:t>
      </w:r>
      <w:r w:rsidRPr="00AE4CA5">
        <w:rPr>
          <w:rFonts w:ascii="Times New Roman" w:hAnsi="Times New Roman"/>
        </w:rPr>
        <w:t xml:space="preserve"> на 2012 - 2013 годы были проведены мероприятия по:</w:t>
      </w:r>
    </w:p>
    <w:p w:rsidR="00273D02" w:rsidRPr="00AE4CA5" w:rsidRDefault="00273D02" w:rsidP="00273D02">
      <w:pPr>
        <w:pStyle w:val="ConsPlusNormal"/>
        <w:ind w:firstLine="709"/>
        <w:jc w:val="both"/>
        <w:rPr>
          <w:rFonts w:ascii="Times New Roman" w:hAnsi="Times New Roman"/>
        </w:rPr>
      </w:pPr>
      <w:r w:rsidRPr="00AE4CA5">
        <w:rPr>
          <w:rFonts w:ascii="Times New Roman" w:hAnsi="Times New Roman"/>
        </w:rPr>
        <w:t>- созданию центрального узла для объединенной информационно-телекоммуникационной инфраструктуры органов местного самоуправления города Мурманска и внедрению системы электронного документооборота в деятельность органов местного самоуправления города Мурманска, в рамках которого было приобретено и настроено оборудование для создания ядра структурированной кабельной системы, на базе которой разворачивается система электронного документооборота. Также подключена часть структурных подразделений к ядру структурированной кабельной системы посредством линий волоконно-оптической связи;</w:t>
      </w:r>
    </w:p>
    <w:p w:rsidR="00273D02" w:rsidRPr="00AE4CA5" w:rsidRDefault="00273D02" w:rsidP="00273D02">
      <w:pPr>
        <w:pStyle w:val="ConsPlusNormal"/>
        <w:ind w:firstLine="709"/>
        <w:jc w:val="both"/>
        <w:rPr>
          <w:rFonts w:ascii="Times New Roman" w:hAnsi="Times New Roman"/>
        </w:rPr>
      </w:pPr>
      <w:r w:rsidRPr="00AE4CA5">
        <w:rPr>
          <w:rFonts w:ascii="Times New Roman" w:hAnsi="Times New Roman"/>
        </w:rPr>
        <w:t xml:space="preserve">- развитию интегрированной информационной среды на базе единого информационного пространства, объединяющего информационные и телекоммуникационные ресурсы, системы и сети в рамках которого разрабатывается проект комплексной системы защиты информации в органах местного самоуправления муниципального образования город Мурманск и приобретено автоматизированное рабочее место </w:t>
      </w:r>
      <w:r>
        <w:rPr>
          <w:rFonts w:ascii="Times New Roman" w:hAnsi="Times New Roman"/>
        </w:rPr>
        <w:t>«</w:t>
      </w:r>
      <w:r w:rsidRPr="00AE4CA5">
        <w:rPr>
          <w:rFonts w:ascii="Times New Roman" w:hAnsi="Times New Roman"/>
        </w:rPr>
        <w:t>Муниципал</w:t>
      </w:r>
      <w:r>
        <w:rPr>
          <w:rFonts w:ascii="Times New Roman" w:hAnsi="Times New Roman"/>
        </w:rPr>
        <w:t>»</w:t>
      </w:r>
      <w:r w:rsidRPr="00AE4CA5">
        <w:rPr>
          <w:rFonts w:ascii="Times New Roman" w:hAnsi="Times New Roman"/>
        </w:rPr>
        <w:t>.</w:t>
      </w:r>
    </w:p>
    <w:p w:rsidR="00273D02" w:rsidRPr="00AE4CA5" w:rsidRDefault="00273D02" w:rsidP="00273D02">
      <w:pPr>
        <w:pStyle w:val="ConsPlusNormal"/>
        <w:ind w:firstLine="709"/>
        <w:jc w:val="both"/>
        <w:rPr>
          <w:rFonts w:ascii="Times New Roman" w:hAnsi="Times New Roman"/>
        </w:rPr>
      </w:pPr>
      <w:r w:rsidRPr="00AE4CA5">
        <w:rPr>
          <w:rFonts w:ascii="Times New Roman" w:hAnsi="Times New Roman"/>
        </w:rPr>
        <w:t>В структурных подразделениях администрации города Мурманска проводится модернизация средств вычислительной техники.</w:t>
      </w:r>
    </w:p>
    <w:p w:rsidR="00273D02" w:rsidRPr="00AE4CA5" w:rsidRDefault="00273D02" w:rsidP="00273D02">
      <w:pPr>
        <w:pStyle w:val="ConsPlusNormal"/>
        <w:ind w:firstLine="709"/>
        <w:jc w:val="both"/>
        <w:rPr>
          <w:rFonts w:ascii="Times New Roman" w:hAnsi="Times New Roman"/>
        </w:rPr>
      </w:pPr>
      <w:r w:rsidRPr="00AE4CA5">
        <w:rPr>
          <w:rFonts w:ascii="Times New Roman" w:hAnsi="Times New Roman"/>
        </w:rPr>
        <w:t>Реализация мероприятий подпрограммы явля</w:t>
      </w:r>
      <w:r>
        <w:rPr>
          <w:rFonts w:ascii="Times New Roman" w:hAnsi="Times New Roman"/>
        </w:rPr>
        <w:t>е</w:t>
      </w:r>
      <w:r w:rsidRPr="00AE4CA5">
        <w:rPr>
          <w:rFonts w:ascii="Times New Roman" w:hAnsi="Times New Roman"/>
        </w:rPr>
        <w:t xml:space="preserve">тся развитием мероприятий долгосрочной целевой программы </w:t>
      </w:r>
      <w:r>
        <w:rPr>
          <w:rFonts w:ascii="Times New Roman" w:hAnsi="Times New Roman"/>
        </w:rPr>
        <w:t>«</w:t>
      </w:r>
      <w:r w:rsidRPr="00AE4CA5">
        <w:rPr>
          <w:rFonts w:ascii="Times New Roman" w:hAnsi="Times New Roman"/>
        </w:rPr>
        <w:t>Информатизация органов управления муниципального образования город Мурманск</w:t>
      </w:r>
      <w:r>
        <w:rPr>
          <w:rFonts w:ascii="Times New Roman" w:hAnsi="Times New Roman"/>
        </w:rPr>
        <w:t>»</w:t>
      </w:r>
      <w:r w:rsidRPr="00AE4CA5">
        <w:rPr>
          <w:rFonts w:ascii="Times New Roman" w:hAnsi="Times New Roman"/>
        </w:rPr>
        <w:t xml:space="preserve"> на 2012 - 2013 годы в части решения вопросов электронного взаимодействия структурных подразделений администрации города Мурманска и позволит повысить качество применения информационных технологий.</w:t>
      </w:r>
    </w:p>
    <w:p w:rsidR="00273D02" w:rsidRPr="00AE4CA5" w:rsidRDefault="00273D02" w:rsidP="00273D02">
      <w:pPr>
        <w:pStyle w:val="ConsPlusNormal"/>
        <w:ind w:firstLine="709"/>
        <w:jc w:val="both"/>
        <w:rPr>
          <w:rFonts w:ascii="Times New Roman" w:hAnsi="Times New Roman"/>
        </w:rPr>
      </w:pPr>
      <w:r w:rsidRPr="00AE4CA5">
        <w:rPr>
          <w:rFonts w:ascii="Times New Roman" w:hAnsi="Times New Roman"/>
        </w:rPr>
        <w:t>Целью подпрограммы является расширение применения информационных технологий в органах местного самоуправления муниципального образования город Мурманск путем построения интегрированной автоматизированной системы информационного обеспечения деятельности всех звеньев администрации города Мурманска в соответствии с требованиями законодательства в рамках системы электронного документооборота для достижения эффективности и повышения оперативности взаимодействия структурных подразделений администрации.</w:t>
      </w:r>
    </w:p>
    <w:p w:rsidR="00273D02" w:rsidRPr="00AE4CA5" w:rsidRDefault="00273D02" w:rsidP="00273D02">
      <w:pPr>
        <w:pStyle w:val="ConsPlusNormal"/>
        <w:ind w:firstLine="709"/>
        <w:jc w:val="both"/>
        <w:rPr>
          <w:rFonts w:ascii="Times New Roman" w:hAnsi="Times New Roman"/>
        </w:rPr>
      </w:pPr>
      <w:r w:rsidRPr="00AE4CA5">
        <w:rPr>
          <w:rFonts w:ascii="Times New Roman" w:hAnsi="Times New Roman"/>
        </w:rPr>
        <w:t>Вышеприведенная цель подпрограммы находится в пределах компетенции структурных подразделений администрации города Мурманска, участвующих в реализации мероприятий подпрограммы. При этом они потенциально достижимы при условии поэтапного выполнения комплекса предусмотренных подпрограммой мероприятий и на всех этапах реализации подпрограмма допускает возможность контроля и проверки достижения заявленных целей в сроки, предусмотренные перечнем программных мероприятий.</w:t>
      </w:r>
    </w:p>
    <w:p w:rsidR="00273D02" w:rsidRPr="00AE4CA5" w:rsidRDefault="00273D02" w:rsidP="00273D02">
      <w:pPr>
        <w:pStyle w:val="ConsPlusNormal"/>
        <w:ind w:firstLine="709"/>
        <w:jc w:val="both"/>
        <w:rPr>
          <w:rFonts w:ascii="Times New Roman" w:hAnsi="Times New Roman"/>
        </w:rPr>
      </w:pPr>
      <w:r w:rsidRPr="00AE4CA5">
        <w:rPr>
          <w:rFonts w:ascii="Times New Roman" w:hAnsi="Times New Roman"/>
        </w:rPr>
        <w:t>Для достижения поставленных целей в течение 2014 - 201</w:t>
      </w:r>
      <w:r>
        <w:rPr>
          <w:rFonts w:ascii="Times New Roman" w:hAnsi="Times New Roman"/>
        </w:rPr>
        <w:t>9</w:t>
      </w:r>
      <w:r w:rsidRPr="00AE4CA5">
        <w:rPr>
          <w:rFonts w:ascii="Times New Roman" w:hAnsi="Times New Roman"/>
        </w:rPr>
        <w:t xml:space="preserve"> годов необходимо решение следующих задач:</w:t>
      </w:r>
    </w:p>
    <w:p w:rsidR="00273D02" w:rsidRPr="00AE4CA5" w:rsidRDefault="00273D02" w:rsidP="00273D02">
      <w:pPr>
        <w:pStyle w:val="ConsPlusNormal"/>
        <w:ind w:firstLine="709"/>
        <w:jc w:val="both"/>
        <w:rPr>
          <w:rFonts w:ascii="Times New Roman" w:hAnsi="Times New Roman"/>
        </w:rPr>
      </w:pPr>
      <w:r w:rsidRPr="00AE4CA5">
        <w:rPr>
          <w:rFonts w:ascii="Times New Roman" w:hAnsi="Times New Roman"/>
        </w:rPr>
        <w:t>1. Создание объединенной информационно-телекоммуникационной инфраструктуры органов местного самоуправления города Мурманска. Внедрение системы электронного документооборота в деятельность органов местного самоуправления города Мурманска.</w:t>
      </w:r>
    </w:p>
    <w:p w:rsidR="00273D02" w:rsidRPr="00AE4CA5" w:rsidRDefault="00273D02" w:rsidP="00273D02">
      <w:pPr>
        <w:pStyle w:val="ConsPlusNormal"/>
        <w:ind w:firstLine="709"/>
        <w:jc w:val="both"/>
        <w:rPr>
          <w:rFonts w:ascii="Times New Roman" w:hAnsi="Times New Roman"/>
        </w:rPr>
      </w:pPr>
      <w:r w:rsidRPr="00AE4CA5">
        <w:rPr>
          <w:rFonts w:ascii="Times New Roman" w:hAnsi="Times New Roman"/>
        </w:rPr>
        <w:t>2. Развитие интегрированной информационной среды на базе единого информационного пространства, объединяющего информационные и телекоммуникационные ресурсы, системы и сети.</w:t>
      </w:r>
    </w:p>
    <w:p w:rsidR="00273D02" w:rsidRPr="00AE4CA5" w:rsidRDefault="00273D02" w:rsidP="00273D02">
      <w:pPr>
        <w:pStyle w:val="ConsPlusNormal"/>
        <w:ind w:firstLine="709"/>
        <w:jc w:val="both"/>
        <w:rPr>
          <w:rFonts w:ascii="Times New Roman" w:hAnsi="Times New Roman"/>
        </w:rPr>
      </w:pPr>
      <w:r w:rsidRPr="00AE4CA5">
        <w:rPr>
          <w:rFonts w:ascii="Times New Roman" w:hAnsi="Times New Roman"/>
        </w:rPr>
        <w:t>3. Внедрение современных средств телекоммуникации (IP-телефония, видеоконференцсвязь) в деятельность органов местного самоуправления города Мурманска.</w:t>
      </w:r>
    </w:p>
    <w:p w:rsidR="00273D02" w:rsidRPr="00AE4CA5" w:rsidRDefault="00273D02" w:rsidP="00273D02">
      <w:pPr>
        <w:pStyle w:val="ConsPlusNormal"/>
        <w:ind w:firstLine="709"/>
        <w:jc w:val="both"/>
        <w:rPr>
          <w:rFonts w:ascii="Times New Roman" w:hAnsi="Times New Roman"/>
        </w:rPr>
      </w:pPr>
      <w:r w:rsidRPr="00AE4CA5">
        <w:rPr>
          <w:rFonts w:ascii="Times New Roman" w:hAnsi="Times New Roman"/>
        </w:rPr>
        <w:t>При системном и комплексном решении поставленных задач необходимо проводить единую техническую и технологическую политику при решении задач использования ИКТ для развития муниципального образования город Мурманск</w:t>
      </w:r>
      <w:r>
        <w:rPr>
          <w:rFonts w:ascii="Times New Roman" w:hAnsi="Times New Roman"/>
        </w:rPr>
        <w:t>:</w:t>
      </w:r>
    </w:p>
    <w:p w:rsidR="00273D02" w:rsidRPr="00AE4CA5" w:rsidRDefault="00273D02" w:rsidP="00273D02">
      <w:pPr>
        <w:pStyle w:val="ConsPlusNormal"/>
        <w:ind w:firstLine="709"/>
        <w:jc w:val="both"/>
        <w:rPr>
          <w:rFonts w:ascii="Times New Roman" w:hAnsi="Times New Roman"/>
        </w:rPr>
      </w:pPr>
      <w:r w:rsidRPr="00AE4CA5">
        <w:rPr>
          <w:rFonts w:ascii="Times New Roman" w:hAnsi="Times New Roman"/>
        </w:rPr>
        <w:t>- обеспечить концентрацию ресурсов, направляемых на решение общих задач в области развития и использования ИКТ;</w:t>
      </w:r>
    </w:p>
    <w:p w:rsidR="00273D02" w:rsidRPr="00AE4CA5" w:rsidRDefault="00273D02" w:rsidP="00273D02">
      <w:pPr>
        <w:pStyle w:val="ConsPlusNormal"/>
        <w:ind w:firstLine="709"/>
        <w:jc w:val="both"/>
        <w:rPr>
          <w:rFonts w:ascii="Times New Roman" w:hAnsi="Times New Roman"/>
        </w:rPr>
      </w:pPr>
      <w:r w:rsidRPr="00AE4CA5">
        <w:rPr>
          <w:rFonts w:ascii="Times New Roman" w:hAnsi="Times New Roman"/>
        </w:rPr>
        <w:t>- обеспечить эффективное расходование бюджетных средств на развитие и внедрение ИКТ, в том числе за счет координации работ и устранения возможного дублирования мероприятий в области ИКТ;</w:t>
      </w:r>
    </w:p>
    <w:p w:rsidR="00273D02" w:rsidRPr="00AE4CA5" w:rsidRDefault="00273D02" w:rsidP="00273D02">
      <w:pPr>
        <w:pStyle w:val="ConsPlusNormal"/>
        <w:ind w:firstLine="709"/>
        <w:jc w:val="both"/>
        <w:rPr>
          <w:rFonts w:ascii="Times New Roman" w:hAnsi="Times New Roman"/>
        </w:rPr>
      </w:pPr>
      <w:r w:rsidRPr="00AE4CA5">
        <w:rPr>
          <w:rFonts w:ascii="Times New Roman" w:hAnsi="Times New Roman"/>
        </w:rPr>
        <w:t>- обеспечить эффективное взаимодействие структурных подразделений администрации города Мурманска в сфере развития и использования ИКТ.</w:t>
      </w:r>
    </w:p>
    <w:p w:rsidR="00273D02" w:rsidRPr="0021080C" w:rsidRDefault="00273D02" w:rsidP="00273D02">
      <w:pPr>
        <w:pStyle w:val="ConsPlusNormal"/>
        <w:ind w:firstLine="540"/>
        <w:jc w:val="both"/>
        <w:rPr>
          <w:rFonts w:ascii="Times New Roman" w:hAnsi="Times New Roman"/>
        </w:rPr>
        <w:sectPr w:rsidR="00273D02" w:rsidRPr="0021080C" w:rsidSect="00C160D2">
          <w:headerReference w:type="default" r:id="rId8"/>
          <w:footerReference w:type="default" r:id="rId9"/>
          <w:headerReference w:type="first" r:id="rId10"/>
          <w:pgSz w:w="11905" w:h="16838"/>
          <w:pgMar w:top="1134" w:right="851" w:bottom="1134" w:left="1418" w:header="510" w:footer="510" w:gutter="0"/>
          <w:pgNumType w:start="1"/>
          <w:cols w:space="720"/>
          <w:noEndnote/>
          <w:titlePg/>
          <w:docGrid w:linePitch="381"/>
        </w:sectPr>
      </w:pPr>
    </w:p>
    <w:p w:rsidR="00273D02" w:rsidRPr="00AE4CA5" w:rsidRDefault="00273D02" w:rsidP="00273D02">
      <w:pPr>
        <w:pStyle w:val="ConsPlusNormal"/>
        <w:jc w:val="center"/>
        <w:outlineLvl w:val="1"/>
        <w:rPr>
          <w:rFonts w:ascii="Times New Roman" w:hAnsi="Times New Roman"/>
        </w:rPr>
      </w:pPr>
      <w:r w:rsidRPr="00AE4CA5">
        <w:rPr>
          <w:rFonts w:ascii="Times New Roman" w:hAnsi="Times New Roman"/>
        </w:rPr>
        <w:t>2. Основные цели и задачи подпрограммы,</w:t>
      </w:r>
    </w:p>
    <w:p w:rsidR="00273D02" w:rsidRPr="00AE4CA5" w:rsidRDefault="00273D02" w:rsidP="00273D02">
      <w:pPr>
        <w:pStyle w:val="ConsPlusNormal"/>
        <w:jc w:val="center"/>
        <w:rPr>
          <w:rFonts w:ascii="Times New Roman" w:hAnsi="Times New Roman"/>
        </w:rPr>
      </w:pPr>
      <w:r w:rsidRPr="00AE4CA5">
        <w:rPr>
          <w:rFonts w:ascii="Times New Roman" w:hAnsi="Times New Roman"/>
        </w:rPr>
        <w:t>целевые показатели (индикаторы) реализации подпрограммы</w:t>
      </w:r>
    </w:p>
    <w:p w:rsidR="00273D02" w:rsidRPr="00AE4CA5" w:rsidRDefault="00273D02" w:rsidP="00273D02">
      <w:pPr>
        <w:pStyle w:val="ConsPlusNormal"/>
        <w:jc w:val="both"/>
        <w:rPr>
          <w:rFonts w:ascii="Times New Roman" w:hAnsi="Times New Roman"/>
        </w:rPr>
      </w:pPr>
    </w:p>
    <w:tbl>
      <w:tblPr>
        <w:tblW w:w="14640" w:type="dxa"/>
        <w:tblInd w:w="6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4009"/>
        <w:gridCol w:w="1418"/>
        <w:gridCol w:w="1417"/>
        <w:gridCol w:w="1418"/>
        <w:gridCol w:w="850"/>
        <w:gridCol w:w="993"/>
        <w:gridCol w:w="993"/>
        <w:gridCol w:w="992"/>
        <w:gridCol w:w="992"/>
        <w:gridCol w:w="992"/>
      </w:tblGrid>
      <w:tr w:rsidR="00273D02" w:rsidRPr="00AE4CA5" w:rsidTr="001D415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02" w:rsidRPr="00AE4CA5" w:rsidRDefault="00273D02" w:rsidP="001D4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E4CA5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№</w:t>
            </w:r>
            <w:proofErr w:type="gramStart"/>
            <w:r w:rsidRPr="00AE4CA5">
              <w:rPr>
                <w:rFonts w:ascii="Times New Roman" w:hAnsi="Times New Roman"/>
              </w:rPr>
              <w:t>п</w:t>
            </w:r>
            <w:proofErr w:type="gramEnd"/>
            <w:r w:rsidRPr="00AE4CA5">
              <w:rPr>
                <w:rFonts w:ascii="Times New Roman" w:hAnsi="Times New Roman"/>
              </w:rPr>
              <w:t>/п</w:t>
            </w:r>
          </w:p>
        </w:tc>
        <w:tc>
          <w:tcPr>
            <w:tcW w:w="4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02" w:rsidRPr="00AE4CA5" w:rsidRDefault="00273D02" w:rsidP="001D4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E4CA5">
              <w:rPr>
                <w:rFonts w:ascii="Times New Roman" w:hAnsi="Times New Roman"/>
              </w:rPr>
              <w:t>Цель, задачи и показатели (индикаторы)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02" w:rsidRPr="00AE4CA5" w:rsidRDefault="00273D02" w:rsidP="001D4151">
            <w:pPr>
              <w:pStyle w:val="ConsPlusNormal"/>
              <w:ind w:firstLine="6"/>
              <w:jc w:val="center"/>
              <w:rPr>
                <w:rFonts w:ascii="Times New Roman" w:hAnsi="Times New Roman"/>
              </w:rPr>
            </w:pPr>
            <w:r w:rsidRPr="00AE4CA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02" w:rsidRPr="00AE4CA5" w:rsidRDefault="00273D02" w:rsidP="001D4151">
            <w:pPr>
              <w:pStyle w:val="ConsPlusNormal"/>
              <w:ind w:firstLine="6"/>
              <w:jc w:val="center"/>
              <w:rPr>
                <w:rFonts w:ascii="Times New Roman" w:hAnsi="Times New Roman"/>
              </w:rPr>
            </w:pPr>
            <w:r w:rsidRPr="00AE4CA5">
              <w:rPr>
                <w:rFonts w:ascii="Times New Roman" w:hAnsi="Times New Roman"/>
              </w:rPr>
              <w:t>Значение показателя (индикатора)</w:t>
            </w:r>
          </w:p>
        </w:tc>
      </w:tr>
      <w:tr w:rsidR="00273D02" w:rsidRPr="00AE4CA5" w:rsidTr="001D415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02" w:rsidRPr="00AE4CA5" w:rsidRDefault="00273D02" w:rsidP="001D4151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02" w:rsidRPr="00AE4CA5" w:rsidRDefault="00273D02" w:rsidP="001D4151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02" w:rsidRPr="00AE4CA5" w:rsidRDefault="00273D02" w:rsidP="001D4151">
            <w:pPr>
              <w:pStyle w:val="ConsPlusNormal"/>
              <w:ind w:firstLine="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02" w:rsidRPr="00AE4CA5" w:rsidRDefault="00273D02" w:rsidP="001D4151">
            <w:pPr>
              <w:pStyle w:val="ConsPlusNormal"/>
              <w:ind w:firstLine="6"/>
              <w:jc w:val="center"/>
              <w:rPr>
                <w:rFonts w:ascii="Times New Roman" w:hAnsi="Times New Roman"/>
              </w:rPr>
            </w:pPr>
            <w:r w:rsidRPr="00AE4CA5">
              <w:rPr>
                <w:rFonts w:ascii="Times New Roman" w:hAnsi="Times New Roman"/>
              </w:rPr>
              <w:t>Отчетный год 2012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02" w:rsidRPr="00AE4CA5" w:rsidRDefault="00273D02" w:rsidP="001D4151">
            <w:pPr>
              <w:pStyle w:val="ConsPlusNormal"/>
              <w:ind w:firstLine="6"/>
              <w:jc w:val="center"/>
              <w:rPr>
                <w:rFonts w:ascii="Times New Roman" w:hAnsi="Times New Roman"/>
              </w:rPr>
            </w:pPr>
            <w:r w:rsidRPr="00AE4CA5">
              <w:rPr>
                <w:rFonts w:ascii="Times New Roman" w:hAnsi="Times New Roman"/>
              </w:rPr>
              <w:t xml:space="preserve">Текущий год </w:t>
            </w:r>
            <w:r w:rsidRPr="00887415">
              <w:rPr>
                <w:rFonts w:ascii="Times New Roman" w:hAnsi="Times New Roman"/>
              </w:rPr>
              <w:t>2013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02" w:rsidRPr="00AE4CA5" w:rsidRDefault="00273D02" w:rsidP="001D4151">
            <w:pPr>
              <w:pStyle w:val="ConsPlusNormal"/>
              <w:ind w:firstLine="6"/>
              <w:jc w:val="center"/>
              <w:rPr>
                <w:rFonts w:ascii="Times New Roman" w:hAnsi="Times New Roman"/>
              </w:rPr>
            </w:pPr>
            <w:r w:rsidRPr="00AE4CA5">
              <w:rPr>
                <w:rFonts w:ascii="Times New Roman" w:hAnsi="Times New Roman"/>
              </w:rPr>
              <w:t>Годы реализации подпрограммы</w:t>
            </w:r>
          </w:p>
        </w:tc>
      </w:tr>
      <w:tr w:rsidR="00273D02" w:rsidRPr="00AE4CA5" w:rsidTr="001D415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02" w:rsidRPr="00AE4CA5" w:rsidRDefault="00273D02" w:rsidP="001D4151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02" w:rsidRPr="00AE4CA5" w:rsidRDefault="00273D02" w:rsidP="001D4151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02" w:rsidRPr="00AE4CA5" w:rsidRDefault="00273D02" w:rsidP="001D4151">
            <w:pPr>
              <w:pStyle w:val="ConsPlusNormal"/>
              <w:ind w:firstLine="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02" w:rsidRPr="00AE4CA5" w:rsidRDefault="00273D02" w:rsidP="001D4151">
            <w:pPr>
              <w:pStyle w:val="ConsPlusNormal"/>
              <w:ind w:firstLine="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02" w:rsidRPr="00AE4CA5" w:rsidRDefault="00273D02" w:rsidP="001D4151">
            <w:pPr>
              <w:pStyle w:val="ConsPlusNormal"/>
              <w:ind w:firstLine="6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02" w:rsidRPr="00AE4CA5" w:rsidRDefault="00273D02" w:rsidP="001D4151">
            <w:pPr>
              <w:pStyle w:val="ConsPlusNormal"/>
              <w:ind w:firstLine="6"/>
              <w:jc w:val="center"/>
              <w:rPr>
                <w:rFonts w:ascii="Times New Roman" w:hAnsi="Times New Roman"/>
              </w:rPr>
            </w:pPr>
            <w:r w:rsidRPr="00AE4CA5">
              <w:rPr>
                <w:rFonts w:ascii="Times New Roman" w:hAnsi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02" w:rsidRPr="00AE4CA5" w:rsidRDefault="00273D02" w:rsidP="001D4151">
            <w:pPr>
              <w:pStyle w:val="ConsPlusNormal"/>
              <w:ind w:firstLine="6"/>
              <w:jc w:val="center"/>
              <w:rPr>
                <w:rFonts w:ascii="Times New Roman" w:hAnsi="Times New Roman"/>
              </w:rPr>
            </w:pPr>
            <w:r w:rsidRPr="00AE4CA5">
              <w:rPr>
                <w:rFonts w:ascii="Times New Roman" w:hAnsi="Times New Roman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02" w:rsidRPr="00AE4CA5" w:rsidRDefault="00273D02" w:rsidP="001D4151">
            <w:pPr>
              <w:pStyle w:val="ConsPlusNormal"/>
              <w:ind w:firstLine="6"/>
              <w:jc w:val="center"/>
              <w:rPr>
                <w:rFonts w:ascii="Times New Roman" w:hAnsi="Times New Roman"/>
              </w:rPr>
            </w:pPr>
            <w:r w:rsidRPr="00AE4CA5">
              <w:rPr>
                <w:rFonts w:ascii="Times New Roman" w:hAnsi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02" w:rsidRPr="00AE4CA5" w:rsidRDefault="00273D02" w:rsidP="001D4151">
            <w:pPr>
              <w:pStyle w:val="ConsPlusNormal"/>
              <w:ind w:firstLine="6"/>
              <w:jc w:val="center"/>
              <w:rPr>
                <w:rFonts w:ascii="Times New Roman" w:hAnsi="Times New Roman"/>
              </w:rPr>
            </w:pPr>
            <w:r w:rsidRPr="00AE4CA5">
              <w:rPr>
                <w:rFonts w:ascii="Times New Roman" w:hAnsi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02" w:rsidRPr="00AE4CA5" w:rsidRDefault="00273D02" w:rsidP="001D4151">
            <w:pPr>
              <w:pStyle w:val="ConsPlusNormal"/>
              <w:ind w:firstLine="6"/>
              <w:jc w:val="center"/>
              <w:rPr>
                <w:rFonts w:ascii="Times New Roman" w:hAnsi="Times New Roman"/>
              </w:rPr>
            </w:pPr>
            <w:r w:rsidRPr="00AE4CA5">
              <w:rPr>
                <w:rFonts w:ascii="Times New Roman" w:hAnsi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02" w:rsidRPr="00F10507" w:rsidRDefault="00273D02" w:rsidP="001D4151">
            <w:pPr>
              <w:pStyle w:val="ConsPlusNormal"/>
              <w:ind w:firstLine="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2019</w:t>
            </w:r>
          </w:p>
        </w:tc>
      </w:tr>
      <w:tr w:rsidR="00273D02" w:rsidRPr="00AE4CA5" w:rsidTr="001D4151">
        <w:tc>
          <w:tcPr>
            <w:tcW w:w="14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02" w:rsidRPr="00AE4CA5" w:rsidRDefault="00273D02" w:rsidP="001D4151">
            <w:pPr>
              <w:pStyle w:val="ConsPlusNormal"/>
              <w:ind w:firstLine="6"/>
              <w:rPr>
                <w:rFonts w:ascii="Times New Roman" w:hAnsi="Times New Roman"/>
              </w:rPr>
            </w:pPr>
            <w:r w:rsidRPr="00AE4CA5">
              <w:rPr>
                <w:rFonts w:ascii="Times New Roman" w:hAnsi="Times New Roman"/>
              </w:rPr>
              <w:t>Цель: расширение применения информационных технологий в органах местного самоуправления</w:t>
            </w:r>
          </w:p>
        </w:tc>
      </w:tr>
      <w:tr w:rsidR="00273D02" w:rsidRPr="00AE4CA5" w:rsidTr="001D41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02" w:rsidRPr="00AE4CA5" w:rsidRDefault="00273D02" w:rsidP="001D4151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02" w:rsidRPr="00AE4CA5" w:rsidRDefault="00273D02" w:rsidP="001D415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E4CA5">
              <w:rPr>
                <w:rFonts w:ascii="Times New Roman" w:hAnsi="Times New Roman"/>
              </w:rPr>
              <w:t>Доля участия структурных подразделений администрации города Мурманска в межотраслевом информационном взаимодействии и формировании интегрированных информационных ресурсов в единую муниципальную систему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02" w:rsidRPr="00AE4CA5" w:rsidRDefault="00273D02" w:rsidP="001D4151">
            <w:pPr>
              <w:pStyle w:val="ConsPlusNormal"/>
              <w:ind w:firstLine="6"/>
              <w:jc w:val="center"/>
              <w:rPr>
                <w:rFonts w:ascii="Times New Roman" w:hAnsi="Times New Roman"/>
              </w:rPr>
            </w:pPr>
            <w:r w:rsidRPr="00AE4CA5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02" w:rsidRPr="00AE4CA5" w:rsidRDefault="00273D02" w:rsidP="001D4151">
            <w:pPr>
              <w:pStyle w:val="ConsPlusNormal"/>
              <w:ind w:firstLine="6"/>
              <w:jc w:val="center"/>
              <w:rPr>
                <w:rFonts w:ascii="Times New Roman" w:hAnsi="Times New Roman"/>
              </w:rPr>
            </w:pPr>
            <w:r w:rsidRPr="00AE4CA5"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02" w:rsidRPr="00AE4CA5" w:rsidRDefault="00273D02" w:rsidP="001D4151">
            <w:pPr>
              <w:pStyle w:val="ConsPlusNormal"/>
              <w:ind w:firstLine="6"/>
              <w:jc w:val="center"/>
              <w:rPr>
                <w:rFonts w:ascii="Times New Roman" w:hAnsi="Times New Roman"/>
              </w:rPr>
            </w:pPr>
            <w:r w:rsidRPr="00AE4CA5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02" w:rsidRPr="00AE4CA5" w:rsidRDefault="00273D02" w:rsidP="001D4151">
            <w:pPr>
              <w:pStyle w:val="ConsPlusNormal"/>
              <w:ind w:firstLine="6"/>
              <w:jc w:val="center"/>
              <w:rPr>
                <w:rFonts w:ascii="Times New Roman" w:hAnsi="Times New Roman"/>
              </w:rPr>
            </w:pPr>
            <w:r w:rsidRPr="00AE4CA5">
              <w:rPr>
                <w:rFonts w:ascii="Times New Roman" w:hAnsi="Times New Roman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02" w:rsidRPr="00AE4CA5" w:rsidRDefault="00273D02" w:rsidP="001D4151">
            <w:pPr>
              <w:pStyle w:val="ConsPlusNormal"/>
              <w:ind w:firstLine="6"/>
              <w:jc w:val="center"/>
              <w:rPr>
                <w:rFonts w:ascii="Times New Roman" w:hAnsi="Times New Roman"/>
              </w:rPr>
            </w:pPr>
            <w:r w:rsidRPr="00AE4CA5">
              <w:rPr>
                <w:rFonts w:ascii="Times New Roman" w:hAnsi="Times New Roman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02" w:rsidRPr="00714093" w:rsidRDefault="00273D02" w:rsidP="001D4151">
            <w:pPr>
              <w:pStyle w:val="ConsPlusNormal"/>
              <w:ind w:firstLine="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02" w:rsidRPr="00AE4CA5" w:rsidRDefault="00273D02" w:rsidP="001D4151">
            <w:pPr>
              <w:pStyle w:val="ConsPlusNormal"/>
              <w:ind w:firstLine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  <w:r w:rsidRPr="00AE4CA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02" w:rsidRPr="00AE4CA5" w:rsidRDefault="00273D02" w:rsidP="001D4151">
            <w:pPr>
              <w:pStyle w:val="ConsPlusNormal"/>
              <w:ind w:firstLine="6"/>
              <w:jc w:val="center"/>
              <w:rPr>
                <w:rFonts w:ascii="Times New Roman" w:hAnsi="Times New Roman"/>
              </w:rPr>
            </w:pPr>
            <w:r w:rsidRPr="00AE4CA5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02" w:rsidRPr="00F10507" w:rsidRDefault="00273D02" w:rsidP="001D4151">
            <w:pPr>
              <w:pStyle w:val="ConsPlusNormal"/>
              <w:ind w:firstLine="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</w:tr>
    </w:tbl>
    <w:p w:rsidR="00273D02" w:rsidRDefault="00273D02" w:rsidP="00273D02">
      <w:pPr>
        <w:pStyle w:val="ConsPlusNormal"/>
        <w:jc w:val="both"/>
        <w:rPr>
          <w:rFonts w:ascii="Times New Roman" w:hAnsi="Times New Roman"/>
        </w:rPr>
      </w:pPr>
    </w:p>
    <w:p w:rsidR="00273D02" w:rsidRDefault="00273D02" w:rsidP="00273D02">
      <w:pPr>
        <w:pStyle w:val="ConsPlusNormal"/>
        <w:jc w:val="both"/>
        <w:rPr>
          <w:rFonts w:ascii="Times New Roman" w:hAnsi="Times New Roman"/>
        </w:rPr>
      </w:pPr>
    </w:p>
    <w:p w:rsidR="00273D02" w:rsidRDefault="00273D02" w:rsidP="00273D02">
      <w:pPr>
        <w:pStyle w:val="ConsPlusNormal"/>
        <w:jc w:val="both"/>
        <w:rPr>
          <w:rFonts w:ascii="Times New Roman" w:hAnsi="Times New Roman"/>
        </w:rPr>
      </w:pPr>
    </w:p>
    <w:p w:rsidR="00273D02" w:rsidRDefault="00273D02" w:rsidP="00273D02">
      <w:pPr>
        <w:pStyle w:val="ConsPlusNormal"/>
        <w:jc w:val="both"/>
        <w:rPr>
          <w:rFonts w:ascii="Times New Roman" w:hAnsi="Times New Roman"/>
        </w:rPr>
      </w:pPr>
    </w:p>
    <w:p w:rsidR="00273D02" w:rsidRDefault="00273D02" w:rsidP="00273D02">
      <w:pPr>
        <w:pStyle w:val="ConsPlusNormal"/>
        <w:jc w:val="both"/>
        <w:rPr>
          <w:rFonts w:ascii="Times New Roman" w:hAnsi="Times New Roman"/>
        </w:rPr>
      </w:pPr>
    </w:p>
    <w:p w:rsidR="00273D02" w:rsidRDefault="00273D02" w:rsidP="00273D02">
      <w:pPr>
        <w:pStyle w:val="ConsPlusNormal"/>
        <w:jc w:val="both"/>
        <w:rPr>
          <w:rFonts w:ascii="Times New Roman" w:hAnsi="Times New Roman"/>
        </w:rPr>
      </w:pPr>
    </w:p>
    <w:p w:rsidR="00273D02" w:rsidRDefault="00273D02" w:rsidP="00273D02">
      <w:pPr>
        <w:pStyle w:val="ConsPlusNormal"/>
        <w:jc w:val="both"/>
        <w:rPr>
          <w:rFonts w:ascii="Times New Roman" w:hAnsi="Times New Roman"/>
        </w:rPr>
      </w:pPr>
    </w:p>
    <w:p w:rsidR="00273D02" w:rsidRDefault="00273D02" w:rsidP="00273D02">
      <w:pPr>
        <w:pStyle w:val="ConsPlusNormal"/>
        <w:jc w:val="both"/>
        <w:rPr>
          <w:rFonts w:ascii="Times New Roman" w:hAnsi="Times New Roman"/>
        </w:rPr>
      </w:pPr>
    </w:p>
    <w:p w:rsidR="00273D02" w:rsidRPr="00AE4CA5" w:rsidRDefault="00273D02" w:rsidP="00273D02">
      <w:pPr>
        <w:pStyle w:val="ConsPlusNormal"/>
        <w:jc w:val="center"/>
        <w:outlineLvl w:val="1"/>
        <w:rPr>
          <w:rFonts w:ascii="Times New Roman" w:hAnsi="Times New Roman"/>
        </w:rPr>
      </w:pPr>
      <w:r w:rsidRPr="00AE4CA5">
        <w:rPr>
          <w:rFonts w:ascii="Times New Roman" w:hAnsi="Times New Roman"/>
        </w:rPr>
        <w:t>3. Перечень основных мероприятий подпрограммы</w:t>
      </w:r>
    </w:p>
    <w:p w:rsidR="00273D02" w:rsidRPr="00AE4CA5" w:rsidRDefault="00273D02" w:rsidP="00273D02">
      <w:pPr>
        <w:pStyle w:val="ConsPlusNormal"/>
        <w:jc w:val="center"/>
        <w:outlineLvl w:val="2"/>
        <w:rPr>
          <w:rFonts w:ascii="Times New Roman" w:hAnsi="Times New Roman"/>
        </w:rPr>
      </w:pPr>
      <w:r w:rsidRPr="00AE4CA5">
        <w:rPr>
          <w:rFonts w:ascii="Times New Roman" w:hAnsi="Times New Roman"/>
        </w:rPr>
        <w:t>3.1. Перечень основных мероприятий подпрограммы</w:t>
      </w:r>
    </w:p>
    <w:p w:rsidR="00273D02" w:rsidRPr="00AE4CA5" w:rsidRDefault="00273D02" w:rsidP="00273D02">
      <w:pPr>
        <w:pStyle w:val="ConsPlusNormal"/>
        <w:jc w:val="center"/>
        <w:rPr>
          <w:rFonts w:ascii="Times New Roman" w:hAnsi="Times New Roman"/>
        </w:rPr>
      </w:pPr>
      <w:r w:rsidRPr="00AE4CA5">
        <w:rPr>
          <w:rFonts w:ascii="Times New Roman" w:hAnsi="Times New Roman"/>
        </w:rPr>
        <w:t>на 2014 - 2015 годы</w:t>
      </w:r>
    </w:p>
    <w:tbl>
      <w:tblPr>
        <w:tblW w:w="14771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781"/>
        <w:gridCol w:w="1452"/>
        <w:gridCol w:w="1641"/>
        <w:gridCol w:w="866"/>
        <w:gridCol w:w="866"/>
        <w:gridCol w:w="766"/>
        <w:gridCol w:w="2267"/>
        <w:gridCol w:w="830"/>
        <w:gridCol w:w="616"/>
        <w:gridCol w:w="13"/>
        <w:gridCol w:w="603"/>
        <w:gridCol w:w="1584"/>
      </w:tblGrid>
      <w:tr w:rsidR="00273D02" w:rsidRPr="007F4005" w:rsidTr="001D4151">
        <w:trPr>
          <w:trHeight w:val="20"/>
          <w:tblHeader/>
        </w:trPr>
        <w:tc>
          <w:tcPr>
            <w:tcW w:w="486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7F400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7F400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81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1452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1641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498" w:type="dxa"/>
            <w:gridSpan w:val="3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4329" w:type="dxa"/>
            <w:gridSpan w:val="5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273D02" w:rsidRPr="007F4005" w:rsidTr="001D4151">
        <w:trPr>
          <w:trHeight w:val="20"/>
          <w:tblHeader/>
        </w:trPr>
        <w:tc>
          <w:tcPr>
            <w:tcW w:w="486" w:type="dxa"/>
            <w:vMerge/>
            <w:tcBorders>
              <w:bottom w:val="nil"/>
            </w:tcBorders>
            <w:vAlign w:val="center"/>
            <w:hideMark/>
          </w:tcPr>
          <w:p w:rsidR="00273D02" w:rsidRPr="007F4005" w:rsidRDefault="00273D02" w:rsidP="001D41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1" w:type="dxa"/>
            <w:vMerge/>
            <w:tcBorders>
              <w:bottom w:val="nil"/>
            </w:tcBorders>
            <w:vAlign w:val="center"/>
            <w:hideMark/>
          </w:tcPr>
          <w:p w:rsidR="00273D02" w:rsidRPr="007F4005" w:rsidRDefault="00273D02" w:rsidP="001D41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nil"/>
            </w:tcBorders>
            <w:vAlign w:val="center"/>
            <w:hideMark/>
          </w:tcPr>
          <w:p w:rsidR="00273D02" w:rsidRPr="007F4005" w:rsidRDefault="00273D02" w:rsidP="001D41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bottom w:val="nil"/>
            </w:tcBorders>
            <w:vAlign w:val="center"/>
            <w:hideMark/>
          </w:tcPr>
          <w:p w:rsidR="00273D02" w:rsidRPr="007F4005" w:rsidRDefault="00273D02" w:rsidP="001D41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73D02" w:rsidRPr="007F4005" w:rsidTr="001D4151">
        <w:trPr>
          <w:trHeight w:val="20"/>
        </w:trPr>
        <w:tc>
          <w:tcPr>
            <w:tcW w:w="14771" w:type="dxa"/>
            <w:gridSpan w:val="13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 Цель: расширение применения информационных технологий в органах местного самоуправления</w:t>
            </w:r>
          </w:p>
        </w:tc>
      </w:tr>
      <w:tr w:rsidR="00273D02" w:rsidRPr="007F4005" w:rsidTr="001D4151">
        <w:trPr>
          <w:trHeight w:val="900"/>
        </w:trPr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Приобретение системного программного обеспечения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3 - 4 кв. 2014,</w:t>
            </w:r>
          </w:p>
          <w:p w:rsidR="00273D02" w:rsidRPr="007F4005" w:rsidRDefault="00273D02" w:rsidP="001D4151">
            <w:pPr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3 - 4 кв. 2015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D02" w:rsidRPr="00A85F6B" w:rsidRDefault="00273D02" w:rsidP="001D415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F4005">
              <w:rPr>
                <w:color w:val="000000"/>
                <w:sz w:val="20"/>
                <w:szCs w:val="20"/>
              </w:rPr>
              <w:t>6000</w:t>
            </w:r>
            <w:r>
              <w:rPr>
                <w:color w:val="000000"/>
                <w:sz w:val="20"/>
                <w:szCs w:val="20"/>
                <w:lang w:val="en-US"/>
              </w:rPr>
              <w:t>,0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right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3000</w:t>
            </w:r>
            <w:r>
              <w:rPr>
                <w:color w:val="000000"/>
                <w:sz w:val="20"/>
                <w:szCs w:val="20"/>
                <w:lang w:val="en-US"/>
              </w:rPr>
              <w:t>,0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right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3000</w:t>
            </w:r>
            <w:r>
              <w:rPr>
                <w:color w:val="000000"/>
                <w:sz w:val="20"/>
                <w:szCs w:val="20"/>
                <w:lang w:val="en-US"/>
              </w:rPr>
              <w:t>,0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Количество приобретенных лицензий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Администрация города Мурманска (</w:t>
            </w:r>
            <w:proofErr w:type="spellStart"/>
            <w:r w:rsidRPr="007F4005">
              <w:rPr>
                <w:color w:val="000000"/>
                <w:sz w:val="20"/>
                <w:szCs w:val="20"/>
              </w:rPr>
              <w:t>ОИТОиЗИ</w:t>
            </w:r>
            <w:proofErr w:type="spellEnd"/>
            <w:r w:rsidRPr="007F4005">
              <w:rPr>
                <w:color w:val="000000"/>
                <w:sz w:val="20"/>
                <w:szCs w:val="20"/>
              </w:rPr>
              <w:t>)</w:t>
            </w:r>
          </w:p>
        </w:tc>
      </w:tr>
      <w:tr w:rsidR="00273D02" w:rsidRPr="007F4005" w:rsidTr="001D4151">
        <w:trPr>
          <w:trHeight w:val="1820"/>
        </w:trPr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Развитие и сопровождение системы электронного документооборота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1 - 4 кв. 2014,</w:t>
            </w:r>
          </w:p>
          <w:p w:rsidR="00273D02" w:rsidRPr="007F4005" w:rsidRDefault="00273D02" w:rsidP="001D4151">
            <w:pPr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1 - 4 кв. 2015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right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9675</w:t>
            </w:r>
            <w:r>
              <w:rPr>
                <w:color w:val="000000"/>
                <w:sz w:val="20"/>
                <w:szCs w:val="20"/>
                <w:lang w:val="en-US"/>
              </w:rPr>
              <w:t>,0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right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8600</w:t>
            </w:r>
            <w:r>
              <w:rPr>
                <w:color w:val="000000"/>
                <w:sz w:val="20"/>
                <w:szCs w:val="20"/>
                <w:lang w:val="en-US"/>
              </w:rPr>
              <w:t>,0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right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1075</w:t>
            </w:r>
            <w:r>
              <w:rPr>
                <w:color w:val="000000"/>
                <w:sz w:val="20"/>
                <w:szCs w:val="20"/>
                <w:lang w:val="en-US"/>
              </w:rPr>
              <w:t>,0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Количество рабочих ме</w:t>
            </w:r>
            <w:proofErr w:type="gramStart"/>
            <w:r w:rsidRPr="007F4005">
              <w:rPr>
                <w:color w:val="000000"/>
                <w:sz w:val="20"/>
                <w:szCs w:val="20"/>
              </w:rPr>
              <w:t>ст стр</w:t>
            </w:r>
            <w:proofErr w:type="gramEnd"/>
            <w:r w:rsidRPr="007F4005">
              <w:rPr>
                <w:color w:val="000000"/>
                <w:sz w:val="20"/>
                <w:szCs w:val="20"/>
              </w:rPr>
              <w:t>уктурных подразделений администрации города Мурманска, включенных в систему электронного документооборота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Администрация города Мурманска (</w:t>
            </w:r>
            <w:proofErr w:type="spellStart"/>
            <w:r w:rsidRPr="007F4005">
              <w:rPr>
                <w:color w:val="000000"/>
                <w:sz w:val="20"/>
                <w:szCs w:val="20"/>
              </w:rPr>
              <w:t>ОИТОиЗИ</w:t>
            </w:r>
            <w:proofErr w:type="spellEnd"/>
            <w:r w:rsidRPr="007F4005">
              <w:rPr>
                <w:color w:val="000000"/>
                <w:sz w:val="20"/>
                <w:szCs w:val="20"/>
              </w:rPr>
              <w:t>, структурные подразделения)</w:t>
            </w:r>
          </w:p>
        </w:tc>
      </w:tr>
      <w:tr w:rsidR="00273D02" w:rsidRPr="007F4005" w:rsidTr="001D4151">
        <w:trPr>
          <w:trHeight w:val="161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Обеспечение функционирования и поддержка информационно-телекоммуникационной инфраструктуры администрации города Мурманска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1 - 4 кв. 2014,</w:t>
            </w:r>
          </w:p>
          <w:p w:rsidR="00273D02" w:rsidRPr="007F4005" w:rsidRDefault="00273D02" w:rsidP="001D4151">
            <w:pPr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1 - 4 кв. 2015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4820</w:t>
            </w:r>
            <w:r>
              <w:rPr>
                <w:color w:val="000000"/>
                <w:sz w:val="20"/>
                <w:szCs w:val="20"/>
                <w:lang w:val="en-US"/>
              </w:rPr>
              <w:t>,0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570</w:t>
            </w:r>
            <w:r>
              <w:rPr>
                <w:color w:val="000000"/>
                <w:sz w:val="20"/>
                <w:szCs w:val="20"/>
                <w:lang w:val="en-US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right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4250</w:t>
            </w:r>
            <w:r>
              <w:rPr>
                <w:color w:val="000000"/>
                <w:sz w:val="20"/>
                <w:szCs w:val="20"/>
                <w:lang w:val="en-US"/>
              </w:rPr>
              <w:t>,0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Отсутствие замечаний при эксплуатации информационно-телекоммуникационной инфраструктуры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 xml:space="preserve">да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7F4005">
              <w:rPr>
                <w:color w:val="000000"/>
                <w:sz w:val="20"/>
                <w:szCs w:val="20"/>
              </w:rPr>
              <w:t xml:space="preserve"> 1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нет - 0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Администрация города Мурманска (</w:t>
            </w:r>
            <w:proofErr w:type="spellStart"/>
            <w:r w:rsidRPr="007F4005">
              <w:rPr>
                <w:color w:val="000000"/>
                <w:sz w:val="20"/>
                <w:szCs w:val="20"/>
              </w:rPr>
              <w:t>ОИТОиЗИ</w:t>
            </w:r>
            <w:proofErr w:type="spellEnd"/>
            <w:r w:rsidRPr="007F4005">
              <w:rPr>
                <w:color w:val="000000"/>
                <w:sz w:val="20"/>
                <w:szCs w:val="20"/>
              </w:rPr>
              <w:t>)</w:t>
            </w:r>
          </w:p>
        </w:tc>
      </w:tr>
      <w:tr w:rsidR="00273D02" w:rsidRPr="007F4005" w:rsidTr="001D4151">
        <w:trPr>
          <w:trHeight w:val="115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Создание и обеспечение системы защиты информации (приобретение и настройка программно-аппаратных средств)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1 - 4 кв. 2014,</w:t>
            </w:r>
          </w:p>
          <w:p w:rsidR="00273D02" w:rsidRPr="007F4005" w:rsidRDefault="00273D02" w:rsidP="001D4151">
            <w:pPr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1 - 4 кв. 2015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right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Отсутствие замечаний при эксплуатации системы защиты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 xml:space="preserve">да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7F4005">
              <w:rPr>
                <w:color w:val="000000"/>
                <w:sz w:val="20"/>
                <w:szCs w:val="20"/>
              </w:rPr>
              <w:t xml:space="preserve"> 1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нет - 0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Администрация города Мурманска (</w:t>
            </w:r>
            <w:proofErr w:type="spellStart"/>
            <w:r w:rsidRPr="007F4005">
              <w:rPr>
                <w:color w:val="000000"/>
                <w:sz w:val="20"/>
                <w:szCs w:val="20"/>
              </w:rPr>
              <w:t>ОИТОиЗИ</w:t>
            </w:r>
            <w:proofErr w:type="spellEnd"/>
            <w:r w:rsidRPr="007F4005">
              <w:rPr>
                <w:color w:val="000000"/>
                <w:sz w:val="20"/>
                <w:szCs w:val="20"/>
              </w:rPr>
              <w:t>)</w:t>
            </w:r>
          </w:p>
        </w:tc>
      </w:tr>
      <w:tr w:rsidR="00273D02" w:rsidRPr="007F4005" w:rsidTr="001D4151">
        <w:trPr>
          <w:trHeight w:val="20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81" w:type="dxa"/>
            <w:vMerge w:val="restart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 xml:space="preserve">Сопровождение автоматизированного рабочего места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F4005">
              <w:rPr>
                <w:color w:val="000000"/>
                <w:sz w:val="20"/>
                <w:szCs w:val="20"/>
              </w:rPr>
              <w:t>Муниципал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1 - 4 кв. 2014,</w:t>
            </w:r>
          </w:p>
          <w:p w:rsidR="00273D02" w:rsidRPr="007F4005" w:rsidRDefault="00273D02" w:rsidP="001D4151">
            <w:pPr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1 - 4 кв. 2015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right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right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right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Количество оборудованных рабочих мест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vMerge w:val="restart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Совет депутатов города Мурманска</w:t>
            </w:r>
          </w:p>
        </w:tc>
      </w:tr>
      <w:tr w:rsidR="00273D02" w:rsidRPr="007F4005" w:rsidTr="001D4151">
        <w:trPr>
          <w:trHeight w:val="20"/>
        </w:trPr>
        <w:tc>
          <w:tcPr>
            <w:tcW w:w="486" w:type="dxa"/>
            <w:vMerge/>
            <w:vAlign w:val="center"/>
            <w:hideMark/>
          </w:tcPr>
          <w:p w:rsidR="00273D02" w:rsidRPr="007F4005" w:rsidRDefault="00273D02" w:rsidP="001D41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73D02" w:rsidRPr="007F4005" w:rsidRDefault="00273D02" w:rsidP="001D41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right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22,8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right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right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2267" w:type="dxa"/>
            <w:vMerge/>
            <w:vAlign w:val="center"/>
            <w:hideMark/>
          </w:tcPr>
          <w:p w:rsidR="00273D02" w:rsidRPr="007F4005" w:rsidRDefault="00273D02" w:rsidP="001D41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273D02" w:rsidRPr="007F4005" w:rsidRDefault="00273D02" w:rsidP="001D41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vAlign w:val="center"/>
            <w:hideMark/>
          </w:tcPr>
          <w:p w:rsidR="00273D02" w:rsidRPr="007F4005" w:rsidRDefault="00273D02" w:rsidP="001D41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vAlign w:val="center"/>
            <w:hideMark/>
          </w:tcPr>
          <w:p w:rsidR="00273D02" w:rsidRPr="007F4005" w:rsidRDefault="00273D02" w:rsidP="001D41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273D02" w:rsidRPr="007F4005" w:rsidRDefault="00273D02" w:rsidP="001D4151">
            <w:pPr>
              <w:rPr>
                <w:color w:val="000000"/>
                <w:sz w:val="20"/>
                <w:szCs w:val="20"/>
              </w:rPr>
            </w:pPr>
          </w:p>
        </w:tc>
      </w:tr>
      <w:tr w:rsidR="00273D02" w:rsidRPr="007F4005" w:rsidTr="001D4151">
        <w:trPr>
          <w:trHeight w:val="20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3" w:type="dxa"/>
            <w:gridSpan w:val="2"/>
            <w:vMerge w:val="restart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Всего по подпрограмме: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22219</w:t>
            </w:r>
            <w:r>
              <w:rPr>
                <w:color w:val="000000"/>
                <w:sz w:val="20"/>
                <w:szCs w:val="20"/>
                <w:lang w:val="en-US"/>
              </w:rPr>
              <w:t>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13182</w:t>
            </w:r>
            <w:r>
              <w:rPr>
                <w:color w:val="000000"/>
                <w:sz w:val="20"/>
                <w:szCs w:val="20"/>
                <w:lang w:val="en-US"/>
              </w:rPr>
              <w:t>,0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right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9037</w:t>
            </w:r>
            <w:r>
              <w:rPr>
                <w:color w:val="000000"/>
                <w:sz w:val="20"/>
                <w:szCs w:val="20"/>
                <w:lang w:val="en-US"/>
              </w:rPr>
              <w:t>,0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2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73D02" w:rsidRPr="007F4005" w:rsidTr="001D4151">
        <w:trPr>
          <w:trHeight w:val="20"/>
        </w:trPr>
        <w:tc>
          <w:tcPr>
            <w:tcW w:w="486" w:type="dxa"/>
            <w:vMerge/>
            <w:vAlign w:val="center"/>
            <w:hideMark/>
          </w:tcPr>
          <w:p w:rsidR="00273D02" w:rsidRPr="007F4005" w:rsidRDefault="00273D02" w:rsidP="001D41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gridSpan w:val="2"/>
            <w:vMerge/>
            <w:vAlign w:val="center"/>
            <w:hideMark/>
          </w:tcPr>
          <w:p w:rsidR="00273D02" w:rsidRPr="007F4005" w:rsidRDefault="00273D02" w:rsidP="001D41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22196,2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13170,6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right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9025,6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2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73D02" w:rsidRPr="007F4005" w:rsidTr="001D4151">
        <w:trPr>
          <w:trHeight w:val="20"/>
        </w:trPr>
        <w:tc>
          <w:tcPr>
            <w:tcW w:w="486" w:type="dxa"/>
            <w:vMerge/>
            <w:vAlign w:val="center"/>
            <w:hideMark/>
          </w:tcPr>
          <w:p w:rsidR="00273D02" w:rsidRPr="007F4005" w:rsidRDefault="00273D02" w:rsidP="001D41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gridSpan w:val="2"/>
            <w:vMerge/>
            <w:vAlign w:val="center"/>
            <w:hideMark/>
          </w:tcPr>
          <w:p w:rsidR="00273D02" w:rsidRPr="007F4005" w:rsidRDefault="00273D02" w:rsidP="001D41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22,8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jc w:val="right"/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2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73D02" w:rsidRPr="007F4005" w:rsidRDefault="00273D02" w:rsidP="001D4151">
            <w:pPr>
              <w:rPr>
                <w:color w:val="000000"/>
                <w:sz w:val="20"/>
                <w:szCs w:val="20"/>
              </w:rPr>
            </w:pPr>
            <w:r w:rsidRPr="007F4005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273D02" w:rsidRDefault="00273D02" w:rsidP="00273D02">
      <w:pPr>
        <w:pStyle w:val="ConsPlusNormal"/>
        <w:jc w:val="center"/>
        <w:outlineLvl w:val="2"/>
        <w:rPr>
          <w:rFonts w:ascii="Times New Roman" w:hAnsi="Times New Roman"/>
        </w:rPr>
      </w:pPr>
    </w:p>
    <w:p w:rsidR="00273D02" w:rsidRPr="00AF6AEA" w:rsidRDefault="00273D02" w:rsidP="00273D02">
      <w:pPr>
        <w:autoSpaceDE w:val="0"/>
        <w:autoSpaceDN w:val="0"/>
        <w:adjustRightInd w:val="0"/>
        <w:jc w:val="center"/>
        <w:outlineLvl w:val="2"/>
        <w:rPr>
          <w:rFonts w:eastAsia="Calibri"/>
          <w:bCs w:val="0"/>
          <w:kern w:val="0"/>
          <w:lang w:eastAsia="en-US"/>
        </w:rPr>
      </w:pPr>
      <w:r w:rsidRPr="00AF6AEA">
        <w:rPr>
          <w:rFonts w:eastAsia="Calibri"/>
          <w:bCs w:val="0"/>
          <w:kern w:val="0"/>
          <w:lang w:eastAsia="en-US"/>
        </w:rPr>
        <w:t>3.2. Перечень основных мероприятий подпрограммы</w:t>
      </w:r>
    </w:p>
    <w:p w:rsidR="00273D02" w:rsidRPr="00AF6AEA" w:rsidRDefault="00273D02" w:rsidP="00273D02">
      <w:pPr>
        <w:autoSpaceDE w:val="0"/>
        <w:autoSpaceDN w:val="0"/>
        <w:adjustRightInd w:val="0"/>
        <w:jc w:val="center"/>
        <w:rPr>
          <w:rFonts w:eastAsia="Calibri"/>
          <w:bCs w:val="0"/>
          <w:kern w:val="0"/>
          <w:lang w:eastAsia="en-US"/>
        </w:rPr>
      </w:pPr>
      <w:r w:rsidRPr="00AF6AEA">
        <w:rPr>
          <w:rFonts w:eastAsia="Calibri"/>
          <w:bCs w:val="0"/>
          <w:kern w:val="0"/>
          <w:lang w:eastAsia="en-US"/>
        </w:rPr>
        <w:t>на 2016 - 2019 годы</w:t>
      </w:r>
    </w:p>
    <w:tbl>
      <w:tblPr>
        <w:tblW w:w="1502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"/>
        <w:gridCol w:w="2141"/>
        <w:gridCol w:w="1384"/>
        <w:gridCol w:w="742"/>
        <w:gridCol w:w="850"/>
        <w:gridCol w:w="854"/>
        <w:gridCol w:w="708"/>
        <w:gridCol w:w="709"/>
        <w:gridCol w:w="993"/>
        <w:gridCol w:w="1842"/>
        <w:gridCol w:w="708"/>
        <w:gridCol w:w="567"/>
        <w:gridCol w:w="567"/>
        <w:gridCol w:w="567"/>
        <w:gridCol w:w="572"/>
        <w:gridCol w:w="1414"/>
      </w:tblGrid>
      <w:tr w:rsidR="00273D02" w:rsidRPr="00AF6AEA" w:rsidTr="001D4151">
        <w:trPr>
          <w:trHeight w:val="1229"/>
          <w:tblHeader/>
        </w:trPr>
        <w:tc>
          <w:tcPr>
            <w:tcW w:w="408" w:type="dxa"/>
            <w:vMerge w:val="restart"/>
            <w:tcBorders>
              <w:bottom w:val="nil"/>
            </w:tcBorders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п</w:t>
            </w:r>
            <w:proofErr w:type="gramEnd"/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41" w:type="dxa"/>
            <w:vMerge w:val="restart"/>
            <w:tcBorders>
              <w:bottom w:val="nil"/>
            </w:tcBorders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Цель, задачи, основные мероприятия</w:t>
            </w:r>
          </w:p>
        </w:tc>
        <w:tc>
          <w:tcPr>
            <w:tcW w:w="1384" w:type="dxa"/>
            <w:vMerge w:val="restart"/>
            <w:tcBorders>
              <w:bottom w:val="nil"/>
            </w:tcBorders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Срок выполнения (квартал, год)</w:t>
            </w:r>
          </w:p>
        </w:tc>
        <w:tc>
          <w:tcPr>
            <w:tcW w:w="742" w:type="dxa"/>
            <w:vMerge w:val="restart"/>
            <w:tcBorders>
              <w:bottom w:val="nil"/>
            </w:tcBorders>
            <w:textDirection w:val="btLr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4114" w:type="dxa"/>
            <w:gridSpan w:val="5"/>
            <w:tcBorders>
              <w:bottom w:val="single" w:sz="4" w:space="0" w:color="auto"/>
            </w:tcBorders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Объем финансирования, тыс. руб.</w:t>
            </w:r>
          </w:p>
        </w:tc>
        <w:tc>
          <w:tcPr>
            <w:tcW w:w="4823" w:type="dxa"/>
            <w:gridSpan w:val="6"/>
            <w:tcBorders>
              <w:bottom w:val="single" w:sz="4" w:space="0" w:color="auto"/>
            </w:tcBorders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14" w:type="dxa"/>
            <w:tcBorders>
              <w:bottom w:val="nil"/>
            </w:tcBorders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273D02" w:rsidRPr="00AF6AEA" w:rsidTr="001D4151">
        <w:trPr>
          <w:trHeight w:val="121"/>
          <w:tblHeader/>
        </w:trPr>
        <w:tc>
          <w:tcPr>
            <w:tcW w:w="408" w:type="dxa"/>
            <w:vMerge/>
            <w:tcBorders>
              <w:top w:val="nil"/>
            </w:tcBorders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nil"/>
            </w:tcBorders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2019</w:t>
            </w:r>
          </w:p>
        </w:tc>
        <w:tc>
          <w:tcPr>
            <w:tcW w:w="1414" w:type="dxa"/>
            <w:tcBorders>
              <w:top w:val="nil"/>
            </w:tcBorders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273D02" w:rsidRPr="00AF6AEA" w:rsidTr="001D4151">
        <w:tc>
          <w:tcPr>
            <w:tcW w:w="15026" w:type="dxa"/>
            <w:gridSpan w:val="16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Цель: расширение применения информационных технологий в органах местного самоуправления</w:t>
            </w:r>
          </w:p>
        </w:tc>
      </w:tr>
      <w:tr w:rsidR="00273D02" w:rsidRPr="00AF6AEA" w:rsidTr="001D4151">
        <w:tc>
          <w:tcPr>
            <w:tcW w:w="408" w:type="dxa"/>
            <w:vMerge w:val="restart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41" w:type="dxa"/>
            <w:vMerge w:val="restart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Основное мероприятие: развитие объединенной информационно-телекоммуникационной инфраструктуры органов местного самоуправления города Мурманска</w:t>
            </w:r>
          </w:p>
        </w:tc>
        <w:tc>
          <w:tcPr>
            <w:tcW w:w="1384" w:type="dxa"/>
            <w:vMerge w:val="restart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1 - 4 кв. 2016,</w:t>
            </w:r>
          </w:p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1 - 4 кв. 2017,</w:t>
            </w:r>
          </w:p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1 - 4 кв. 2018,</w:t>
            </w:r>
          </w:p>
          <w:p w:rsidR="00273D02" w:rsidRPr="00AF6AEA" w:rsidRDefault="00273D02" w:rsidP="001D4151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1 - 4 кв. 2019</w:t>
            </w:r>
          </w:p>
        </w:tc>
        <w:tc>
          <w:tcPr>
            <w:tcW w:w="742" w:type="dxa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50" w:type="dxa"/>
            <w:vAlign w:val="center"/>
          </w:tcPr>
          <w:p w:rsidR="00273D02" w:rsidRPr="00B474F0" w:rsidRDefault="00273D02" w:rsidP="001D4151">
            <w:pPr>
              <w:jc w:val="right"/>
              <w:rPr>
                <w:color w:val="000000"/>
                <w:sz w:val="20"/>
                <w:szCs w:val="20"/>
              </w:rPr>
            </w:pPr>
            <w:r w:rsidRPr="00B474F0">
              <w:rPr>
                <w:bCs w:val="0"/>
                <w:color w:val="000000"/>
                <w:sz w:val="20"/>
                <w:szCs w:val="20"/>
              </w:rPr>
              <w:t>43348,5</w:t>
            </w:r>
          </w:p>
        </w:tc>
        <w:tc>
          <w:tcPr>
            <w:tcW w:w="854" w:type="dxa"/>
            <w:vAlign w:val="center"/>
          </w:tcPr>
          <w:p w:rsidR="00273D02" w:rsidRPr="00B474F0" w:rsidRDefault="00273D02" w:rsidP="001D4151">
            <w:pPr>
              <w:jc w:val="right"/>
              <w:rPr>
                <w:color w:val="000000"/>
                <w:sz w:val="20"/>
                <w:szCs w:val="20"/>
              </w:rPr>
            </w:pPr>
            <w:r w:rsidRPr="00B474F0">
              <w:rPr>
                <w:bCs w:val="0"/>
                <w:color w:val="000000"/>
                <w:sz w:val="20"/>
                <w:szCs w:val="20"/>
              </w:rPr>
              <w:t>23620,9</w:t>
            </w:r>
          </w:p>
        </w:tc>
        <w:tc>
          <w:tcPr>
            <w:tcW w:w="708" w:type="dxa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ind w:left="-279" w:right="-130" w:firstLine="137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15957,2</w:t>
            </w:r>
          </w:p>
        </w:tc>
        <w:tc>
          <w:tcPr>
            <w:tcW w:w="709" w:type="dxa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1885,2</w:t>
            </w:r>
          </w:p>
        </w:tc>
        <w:tc>
          <w:tcPr>
            <w:tcW w:w="993" w:type="dxa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1885,2</w:t>
            </w:r>
          </w:p>
        </w:tc>
        <w:tc>
          <w:tcPr>
            <w:tcW w:w="1842" w:type="dxa"/>
            <w:vMerge w:val="restart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Отсутствие замечаний при эксплуатации информационно-телекоммуникационной инфраструктуры</w:t>
            </w:r>
          </w:p>
        </w:tc>
        <w:tc>
          <w:tcPr>
            <w:tcW w:w="708" w:type="dxa"/>
            <w:vMerge w:val="restart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да 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–</w:t>
            </w: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1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,</w:t>
            </w:r>
          </w:p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нет - 0</w:t>
            </w:r>
          </w:p>
        </w:tc>
        <w:tc>
          <w:tcPr>
            <w:tcW w:w="567" w:type="dxa"/>
            <w:vMerge w:val="restart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2" w:type="dxa"/>
            <w:vMerge w:val="restart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4" w:type="dxa"/>
            <w:vMerge w:val="restart"/>
            <w:vAlign w:val="center"/>
          </w:tcPr>
          <w:p w:rsidR="00273D02" w:rsidRPr="00E5082E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Администра</w:t>
            </w:r>
            <w:proofErr w:type="spellEnd"/>
          </w:p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ция</w:t>
            </w:r>
            <w:proofErr w:type="spellEnd"/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города Мурманска (</w:t>
            </w:r>
            <w:proofErr w:type="spellStart"/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ОИТОиЗИ</w:t>
            </w:r>
            <w:proofErr w:type="spellEnd"/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)</w:t>
            </w:r>
          </w:p>
        </w:tc>
      </w:tr>
      <w:tr w:rsidR="00273D02" w:rsidRPr="00AF6AEA" w:rsidTr="001D4151">
        <w:tc>
          <w:tcPr>
            <w:tcW w:w="408" w:type="dxa"/>
            <w:vMerge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vMerge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84" w:type="dxa"/>
            <w:vMerge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0" w:type="dxa"/>
            <w:vAlign w:val="center"/>
          </w:tcPr>
          <w:p w:rsidR="00273D02" w:rsidRPr="00B474F0" w:rsidRDefault="00273D02" w:rsidP="001D4151">
            <w:pPr>
              <w:jc w:val="right"/>
              <w:rPr>
                <w:color w:val="000000"/>
                <w:sz w:val="20"/>
                <w:szCs w:val="20"/>
              </w:rPr>
            </w:pPr>
            <w:r w:rsidRPr="00B474F0">
              <w:rPr>
                <w:bCs w:val="0"/>
                <w:color w:val="000000"/>
                <w:sz w:val="20"/>
                <w:szCs w:val="20"/>
              </w:rPr>
              <w:t>43298,1</w:t>
            </w:r>
          </w:p>
        </w:tc>
        <w:tc>
          <w:tcPr>
            <w:tcW w:w="854" w:type="dxa"/>
            <w:vAlign w:val="bottom"/>
          </w:tcPr>
          <w:p w:rsidR="00273D02" w:rsidRPr="00B474F0" w:rsidRDefault="00273D02" w:rsidP="001D4151">
            <w:pPr>
              <w:jc w:val="right"/>
              <w:rPr>
                <w:color w:val="000000"/>
                <w:sz w:val="20"/>
                <w:szCs w:val="20"/>
              </w:rPr>
            </w:pPr>
            <w:r w:rsidRPr="00B474F0">
              <w:rPr>
                <w:bCs w:val="0"/>
                <w:color w:val="000000"/>
                <w:sz w:val="20"/>
                <w:szCs w:val="20"/>
              </w:rPr>
              <w:t>23609,5</w:t>
            </w:r>
          </w:p>
        </w:tc>
        <w:tc>
          <w:tcPr>
            <w:tcW w:w="708" w:type="dxa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ind w:left="-137" w:right="-13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15944,2</w:t>
            </w:r>
          </w:p>
        </w:tc>
        <w:tc>
          <w:tcPr>
            <w:tcW w:w="709" w:type="dxa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1872,2</w:t>
            </w:r>
          </w:p>
        </w:tc>
        <w:tc>
          <w:tcPr>
            <w:tcW w:w="993" w:type="dxa"/>
            <w:vAlign w:val="center"/>
          </w:tcPr>
          <w:p w:rsidR="00273D02" w:rsidRPr="005644C7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1872,2</w:t>
            </w:r>
          </w:p>
        </w:tc>
        <w:tc>
          <w:tcPr>
            <w:tcW w:w="1842" w:type="dxa"/>
            <w:vMerge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vMerge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vMerge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273D02" w:rsidRPr="00AF6AEA" w:rsidTr="001D4151">
        <w:tc>
          <w:tcPr>
            <w:tcW w:w="408" w:type="dxa"/>
            <w:vMerge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vMerge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84" w:type="dxa"/>
            <w:vMerge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D02" w:rsidRPr="00AF6AEA" w:rsidRDefault="00273D02" w:rsidP="001D4151">
            <w:pPr>
              <w:jc w:val="center"/>
              <w:rPr>
                <w:rFonts w:eastAsia="Calibri"/>
                <w:bCs w:val="0"/>
                <w:color w:val="00000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color w:val="000000"/>
                <w:kern w:val="0"/>
                <w:sz w:val="20"/>
                <w:szCs w:val="20"/>
                <w:lang w:eastAsia="en-US"/>
              </w:rPr>
              <w:t>5</w:t>
            </w:r>
            <w:r>
              <w:rPr>
                <w:rFonts w:eastAsia="Calibri"/>
                <w:bCs w:val="0"/>
                <w:color w:val="000000"/>
                <w:kern w:val="0"/>
                <w:sz w:val="20"/>
                <w:szCs w:val="20"/>
                <w:lang w:eastAsia="en-US"/>
              </w:rPr>
              <w:t>0</w:t>
            </w:r>
            <w:r w:rsidRPr="00AF6AEA">
              <w:rPr>
                <w:rFonts w:eastAsia="Calibri"/>
                <w:bCs w:val="0"/>
                <w:color w:val="000000"/>
                <w:kern w:val="0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bCs w:val="0"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4" w:type="dxa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11,4</w:t>
            </w:r>
          </w:p>
        </w:tc>
        <w:tc>
          <w:tcPr>
            <w:tcW w:w="708" w:type="dxa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13</w:t>
            </w: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3</w:t>
            </w: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273D02" w:rsidRPr="00363ED8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1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3</w:t>
            </w: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,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vMerge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vMerge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vMerge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273D02" w:rsidRPr="00AF6AEA" w:rsidTr="001D4151">
        <w:tc>
          <w:tcPr>
            <w:tcW w:w="408" w:type="dxa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141" w:type="dxa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Внедрение и поддержка систем в области информационных технологий</w:t>
            </w:r>
          </w:p>
        </w:tc>
        <w:tc>
          <w:tcPr>
            <w:tcW w:w="1384" w:type="dxa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1 - 4 кв. 2016,</w:t>
            </w:r>
          </w:p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1 - 4 кв. 2017,</w:t>
            </w:r>
          </w:p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1 - 4 кв. 2018,</w:t>
            </w:r>
          </w:p>
          <w:p w:rsidR="00273D02" w:rsidRPr="00AF6AEA" w:rsidRDefault="00273D02" w:rsidP="001D4151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1 - 4 кв. 2019</w:t>
            </w:r>
          </w:p>
        </w:tc>
        <w:tc>
          <w:tcPr>
            <w:tcW w:w="742" w:type="dxa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0" w:type="dxa"/>
            <w:vAlign w:val="center"/>
          </w:tcPr>
          <w:p w:rsidR="00273D02" w:rsidRPr="00B474F0" w:rsidRDefault="00273D02" w:rsidP="001D4151">
            <w:pPr>
              <w:jc w:val="right"/>
              <w:rPr>
                <w:color w:val="000000"/>
                <w:sz w:val="20"/>
                <w:szCs w:val="20"/>
              </w:rPr>
            </w:pPr>
            <w:r w:rsidRPr="00B474F0">
              <w:rPr>
                <w:bCs w:val="0"/>
                <w:color w:val="000000"/>
                <w:sz w:val="20"/>
                <w:szCs w:val="20"/>
              </w:rPr>
              <w:t>43291,3</w:t>
            </w:r>
          </w:p>
        </w:tc>
        <w:tc>
          <w:tcPr>
            <w:tcW w:w="854" w:type="dxa"/>
            <w:vAlign w:val="center"/>
          </w:tcPr>
          <w:p w:rsidR="00273D02" w:rsidRPr="00B474F0" w:rsidRDefault="00273D02" w:rsidP="001D4151">
            <w:pPr>
              <w:jc w:val="right"/>
              <w:rPr>
                <w:color w:val="000000"/>
                <w:sz w:val="20"/>
                <w:szCs w:val="20"/>
              </w:rPr>
            </w:pPr>
            <w:r w:rsidRPr="00B474F0">
              <w:rPr>
                <w:color w:val="000000"/>
                <w:sz w:val="20"/>
                <w:szCs w:val="20"/>
              </w:rPr>
              <w:t>23607,8</w:t>
            </w:r>
          </w:p>
        </w:tc>
        <w:tc>
          <w:tcPr>
            <w:tcW w:w="708" w:type="dxa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ind w:left="-137" w:right="-13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15942,5</w:t>
            </w:r>
          </w:p>
        </w:tc>
        <w:tc>
          <w:tcPr>
            <w:tcW w:w="709" w:type="dxa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1870,5</w:t>
            </w:r>
          </w:p>
        </w:tc>
        <w:tc>
          <w:tcPr>
            <w:tcW w:w="993" w:type="dxa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1870,5</w:t>
            </w:r>
          </w:p>
        </w:tc>
        <w:tc>
          <w:tcPr>
            <w:tcW w:w="1842" w:type="dxa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Обеспечение использования современных информационных и телекоммуникационных технологий</w:t>
            </w:r>
          </w:p>
        </w:tc>
        <w:tc>
          <w:tcPr>
            <w:tcW w:w="708" w:type="dxa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да 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–</w:t>
            </w: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1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,</w:t>
            </w:r>
          </w:p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нет - 0</w:t>
            </w:r>
          </w:p>
        </w:tc>
        <w:tc>
          <w:tcPr>
            <w:tcW w:w="567" w:type="dxa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2" w:type="dxa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4" w:type="dxa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Администрация города Мурманска (</w:t>
            </w:r>
            <w:proofErr w:type="spellStart"/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ОИТОиЗИ</w:t>
            </w:r>
            <w:proofErr w:type="spellEnd"/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)</w:t>
            </w:r>
          </w:p>
        </w:tc>
      </w:tr>
      <w:tr w:rsidR="00273D02" w:rsidRPr="00AF6AEA" w:rsidTr="001D4151">
        <w:tc>
          <w:tcPr>
            <w:tcW w:w="408" w:type="dxa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141" w:type="dxa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за счет средств местного бюджета к субсидии из областного бюджета на техническое сопровождение программного обеспечения «Система автоматизированного рабочего места муниципального образования»</w:t>
            </w:r>
          </w:p>
        </w:tc>
        <w:tc>
          <w:tcPr>
            <w:tcW w:w="1384" w:type="dxa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1 - 4 кв. 2016</w:t>
            </w:r>
          </w:p>
          <w:p w:rsidR="00273D02" w:rsidRPr="00AF6AEA" w:rsidRDefault="00273D02" w:rsidP="001D4151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D02" w:rsidRPr="00255CFC" w:rsidRDefault="00255CFC" w:rsidP="001D4151">
            <w:pPr>
              <w:jc w:val="center"/>
              <w:rPr>
                <w:rFonts w:eastAsia="Calibri"/>
                <w:bCs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color w:val="000000"/>
                <w:kern w:val="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854" w:type="dxa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708" w:type="dxa"/>
            <w:vAlign w:val="center"/>
          </w:tcPr>
          <w:p w:rsidR="00273D02" w:rsidRPr="00AF6AEA" w:rsidRDefault="00255CFC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73D02" w:rsidRPr="00AF6AEA" w:rsidRDefault="00255CFC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273D02" w:rsidRPr="00AF6AEA" w:rsidRDefault="00255CFC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42" w:type="dxa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Количество оборудованных рабочих мест</w:t>
            </w:r>
          </w:p>
        </w:tc>
        <w:tc>
          <w:tcPr>
            <w:tcW w:w="708" w:type="dxa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567" w:type="dxa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273D02" w:rsidRPr="00AF6AEA" w:rsidRDefault="00255CFC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273D02" w:rsidRPr="00AF6AEA" w:rsidRDefault="00255CFC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2" w:type="dxa"/>
            <w:vAlign w:val="center"/>
          </w:tcPr>
          <w:p w:rsidR="00273D02" w:rsidRPr="00255CFC" w:rsidRDefault="00255CFC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4" w:type="dxa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Совет депутатов города Мурманска</w:t>
            </w:r>
          </w:p>
        </w:tc>
      </w:tr>
      <w:tr w:rsidR="00255CFC" w:rsidRPr="00AF6AEA" w:rsidTr="00255CF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FC" w:rsidRPr="00AF6AEA" w:rsidRDefault="00255CFC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FC" w:rsidRPr="00AF6AEA" w:rsidRDefault="00255CFC" w:rsidP="001D4151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за счет средств местного бюджета к суб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сидии из областного бюджета на </w:t>
            </w: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сопровождение </w:t>
            </w:r>
            <w:r w:rsidRPr="0070564B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автоматизированных рабочих мест АРМ "Муниципал" в рамках подсистемы нормативных правовых актов единой системы информационно-телекоммуникационного обеспечения Российской Федерации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FC" w:rsidRPr="00AF6AEA" w:rsidRDefault="00255CFC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1 - 4 кв. 2017,</w:t>
            </w:r>
          </w:p>
          <w:p w:rsidR="00255CFC" w:rsidRPr="00AF6AEA" w:rsidRDefault="00255CFC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1 - 4 кв. 2018,</w:t>
            </w:r>
          </w:p>
          <w:p w:rsidR="00255CFC" w:rsidRPr="00AF6AEA" w:rsidRDefault="00255CFC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1 - 4 кв. 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FC" w:rsidRPr="00AF6AEA" w:rsidRDefault="00255CFC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FC" w:rsidRDefault="00255CFC" w:rsidP="001D4151">
            <w:pPr>
              <w:jc w:val="center"/>
              <w:rPr>
                <w:rFonts w:eastAsia="Calibri"/>
                <w:bCs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color w:val="000000"/>
                <w:kern w:val="0"/>
                <w:sz w:val="20"/>
                <w:szCs w:val="20"/>
                <w:lang w:eastAsia="en-US"/>
              </w:rPr>
              <w:t>5,1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FC" w:rsidRPr="00AF6AEA" w:rsidRDefault="00255CFC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FC" w:rsidRDefault="00255CFC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FC" w:rsidRDefault="00255CFC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FC" w:rsidRDefault="00255CFC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FC" w:rsidRPr="00AF6AEA" w:rsidRDefault="00255CFC" w:rsidP="001D4151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Количество оборудованных рабочих мест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FC" w:rsidRPr="00AF6AEA" w:rsidRDefault="00255CFC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FC" w:rsidRPr="00AF6AEA" w:rsidRDefault="00255CFC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FC" w:rsidRPr="00AF6AEA" w:rsidRDefault="00255CFC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FC" w:rsidRPr="00AF6AEA" w:rsidRDefault="00255CFC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FC" w:rsidRPr="00AF6AEA" w:rsidRDefault="00255CFC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FC" w:rsidRPr="00AF6AEA" w:rsidRDefault="00255CFC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Совет депутатов города Мурманска</w:t>
            </w:r>
          </w:p>
        </w:tc>
      </w:tr>
      <w:tr w:rsidR="00273D02" w:rsidRPr="00AF6AEA" w:rsidTr="001D4151">
        <w:tc>
          <w:tcPr>
            <w:tcW w:w="408" w:type="dxa"/>
            <w:vAlign w:val="center"/>
          </w:tcPr>
          <w:p w:rsidR="00273D02" w:rsidRPr="00AF6AEA" w:rsidRDefault="00273D02" w:rsidP="00255C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1.</w:t>
            </w:r>
            <w:r w:rsidR="00255CFC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41" w:type="dxa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Субсидия на техническое сопровождение программного обеспечения «Система автоматизированного рабочего места муниципального образования»</w:t>
            </w:r>
          </w:p>
        </w:tc>
        <w:tc>
          <w:tcPr>
            <w:tcW w:w="1384" w:type="dxa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1 - 4 кв. 2016</w:t>
            </w:r>
          </w:p>
          <w:p w:rsidR="00273D02" w:rsidRPr="00AF6AEA" w:rsidRDefault="00273D02" w:rsidP="001D4151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D02" w:rsidRPr="00AF6AEA" w:rsidRDefault="0070564B" w:rsidP="001D4151">
            <w:pPr>
              <w:jc w:val="center"/>
              <w:rPr>
                <w:rFonts w:eastAsia="Calibri"/>
                <w:bCs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color w:val="000000"/>
                <w:kern w:val="0"/>
                <w:sz w:val="20"/>
                <w:szCs w:val="20"/>
                <w:lang w:eastAsia="en-US"/>
              </w:rPr>
              <w:t>11,4</w:t>
            </w:r>
          </w:p>
        </w:tc>
        <w:tc>
          <w:tcPr>
            <w:tcW w:w="854" w:type="dxa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11,4</w:t>
            </w:r>
          </w:p>
        </w:tc>
        <w:tc>
          <w:tcPr>
            <w:tcW w:w="708" w:type="dxa"/>
            <w:vAlign w:val="center"/>
          </w:tcPr>
          <w:p w:rsidR="00273D02" w:rsidRPr="00AF6AEA" w:rsidRDefault="0070564B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73D02" w:rsidRPr="00AF6AEA" w:rsidRDefault="0070564B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273D02" w:rsidRPr="00AF6AEA" w:rsidRDefault="0070564B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42" w:type="dxa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Доля </w:t>
            </w:r>
            <w:proofErr w:type="gramStart"/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освоенных</w:t>
            </w:r>
            <w:proofErr w:type="gramEnd"/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субсидии</w:t>
            </w:r>
          </w:p>
        </w:tc>
        <w:tc>
          <w:tcPr>
            <w:tcW w:w="708" w:type="dxa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2" w:type="dxa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414" w:type="dxa"/>
            <w:vAlign w:val="center"/>
          </w:tcPr>
          <w:p w:rsidR="00273D02" w:rsidRPr="00AF6AEA" w:rsidRDefault="00273D02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Совет депутатов города Мурманска</w:t>
            </w:r>
          </w:p>
        </w:tc>
      </w:tr>
      <w:tr w:rsidR="0070564B" w:rsidRPr="00AF6AEA" w:rsidTr="001D4151">
        <w:tc>
          <w:tcPr>
            <w:tcW w:w="408" w:type="dxa"/>
            <w:vAlign w:val="center"/>
          </w:tcPr>
          <w:p w:rsidR="0070564B" w:rsidRPr="00AF6AEA" w:rsidRDefault="0070564B" w:rsidP="00255C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1.</w:t>
            </w:r>
            <w:r w:rsidR="00255CFC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5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41" w:type="dxa"/>
            <w:vAlign w:val="center"/>
          </w:tcPr>
          <w:p w:rsidR="0070564B" w:rsidRPr="00AF6AEA" w:rsidRDefault="0070564B" w:rsidP="001D4151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70564B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Сопровождение автоматизированных рабочих мест АРМ "Муниципал" в рамках подсистемы нормативных правовых актов единой системы информационно-телекоммуникационного обеспечения Российской Федерации</w:t>
            </w:r>
          </w:p>
        </w:tc>
        <w:tc>
          <w:tcPr>
            <w:tcW w:w="1384" w:type="dxa"/>
            <w:vAlign w:val="center"/>
          </w:tcPr>
          <w:p w:rsidR="0070564B" w:rsidRPr="00AF6AEA" w:rsidRDefault="0070564B" w:rsidP="0070564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1 - 4 кв. 2017,</w:t>
            </w:r>
          </w:p>
          <w:p w:rsidR="0070564B" w:rsidRPr="00AF6AEA" w:rsidRDefault="0070564B" w:rsidP="0070564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1 - 4 кв. 2018,</w:t>
            </w:r>
          </w:p>
          <w:p w:rsidR="0070564B" w:rsidRPr="00AF6AEA" w:rsidRDefault="0070564B" w:rsidP="0070564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1 - 4 кв. 2019</w:t>
            </w:r>
          </w:p>
        </w:tc>
        <w:tc>
          <w:tcPr>
            <w:tcW w:w="742" w:type="dxa"/>
            <w:vAlign w:val="center"/>
          </w:tcPr>
          <w:p w:rsidR="0070564B" w:rsidRPr="00AF6AEA" w:rsidRDefault="0070564B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64B" w:rsidRPr="00AF6AEA" w:rsidRDefault="0070564B" w:rsidP="001D4151">
            <w:pPr>
              <w:jc w:val="center"/>
              <w:rPr>
                <w:rFonts w:eastAsia="Calibri"/>
                <w:bCs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color w:val="000000"/>
                <w:kern w:val="0"/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854" w:type="dxa"/>
            <w:vAlign w:val="center"/>
          </w:tcPr>
          <w:p w:rsidR="0070564B" w:rsidRPr="00AF6AEA" w:rsidRDefault="0070564B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70564B" w:rsidRPr="00AF6AEA" w:rsidRDefault="0070564B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09" w:type="dxa"/>
            <w:vAlign w:val="center"/>
          </w:tcPr>
          <w:p w:rsidR="0070564B" w:rsidRPr="00AF6AEA" w:rsidRDefault="0070564B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993" w:type="dxa"/>
            <w:vAlign w:val="center"/>
          </w:tcPr>
          <w:p w:rsidR="0070564B" w:rsidRPr="00AF6AEA" w:rsidRDefault="0070564B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1842" w:type="dxa"/>
            <w:vAlign w:val="center"/>
          </w:tcPr>
          <w:p w:rsidR="0070564B" w:rsidRPr="00AF6AEA" w:rsidRDefault="0070564B" w:rsidP="001D4151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Доля </w:t>
            </w:r>
            <w:proofErr w:type="gramStart"/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освоенных</w:t>
            </w:r>
            <w:proofErr w:type="gramEnd"/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субсидии</w:t>
            </w:r>
          </w:p>
        </w:tc>
        <w:tc>
          <w:tcPr>
            <w:tcW w:w="708" w:type="dxa"/>
            <w:vAlign w:val="center"/>
          </w:tcPr>
          <w:p w:rsidR="0070564B" w:rsidRPr="00AF6AEA" w:rsidRDefault="0070564B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vAlign w:val="center"/>
          </w:tcPr>
          <w:p w:rsidR="0070564B" w:rsidRPr="00AF6AEA" w:rsidRDefault="0070564B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70564B" w:rsidRPr="00AF6AEA" w:rsidRDefault="0070564B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vAlign w:val="center"/>
          </w:tcPr>
          <w:p w:rsidR="0070564B" w:rsidRPr="00AF6AEA" w:rsidRDefault="0070564B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72" w:type="dxa"/>
            <w:vAlign w:val="center"/>
          </w:tcPr>
          <w:p w:rsidR="0070564B" w:rsidRPr="00AF6AEA" w:rsidRDefault="0070564B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414" w:type="dxa"/>
            <w:vAlign w:val="center"/>
          </w:tcPr>
          <w:p w:rsidR="0070564B" w:rsidRPr="00AF6AEA" w:rsidRDefault="0070564B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70564B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Совет депутатов города Мурманска</w:t>
            </w:r>
          </w:p>
        </w:tc>
      </w:tr>
      <w:tr w:rsidR="0070564B" w:rsidRPr="00AF6AEA" w:rsidTr="001D4151">
        <w:tc>
          <w:tcPr>
            <w:tcW w:w="408" w:type="dxa"/>
            <w:vAlign w:val="center"/>
          </w:tcPr>
          <w:p w:rsidR="0070564B" w:rsidRPr="00AF6AEA" w:rsidRDefault="0070564B" w:rsidP="001D4151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vAlign w:val="center"/>
          </w:tcPr>
          <w:p w:rsidR="0070564B" w:rsidRPr="00AF6AEA" w:rsidRDefault="0070564B" w:rsidP="001D4151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84" w:type="dxa"/>
            <w:vAlign w:val="center"/>
          </w:tcPr>
          <w:p w:rsidR="0070564B" w:rsidRPr="00AF6AEA" w:rsidRDefault="0070564B" w:rsidP="001D4151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vAlign w:val="center"/>
          </w:tcPr>
          <w:p w:rsidR="0070564B" w:rsidRPr="00AF6AEA" w:rsidRDefault="0070564B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50" w:type="dxa"/>
            <w:vAlign w:val="center"/>
          </w:tcPr>
          <w:p w:rsidR="0070564B" w:rsidRPr="00B474F0" w:rsidRDefault="0070564B" w:rsidP="001D4151">
            <w:pPr>
              <w:jc w:val="right"/>
              <w:rPr>
                <w:color w:val="000000"/>
                <w:sz w:val="20"/>
                <w:szCs w:val="20"/>
              </w:rPr>
            </w:pPr>
            <w:r w:rsidRPr="00B474F0">
              <w:rPr>
                <w:bCs w:val="0"/>
                <w:color w:val="000000"/>
                <w:sz w:val="20"/>
                <w:szCs w:val="20"/>
              </w:rPr>
              <w:t>43348,5</w:t>
            </w:r>
          </w:p>
        </w:tc>
        <w:tc>
          <w:tcPr>
            <w:tcW w:w="854" w:type="dxa"/>
            <w:vAlign w:val="center"/>
          </w:tcPr>
          <w:p w:rsidR="0070564B" w:rsidRPr="00B474F0" w:rsidRDefault="0070564B" w:rsidP="001D4151">
            <w:pPr>
              <w:jc w:val="right"/>
              <w:rPr>
                <w:color w:val="000000"/>
                <w:sz w:val="20"/>
                <w:szCs w:val="20"/>
              </w:rPr>
            </w:pPr>
            <w:r w:rsidRPr="00B474F0">
              <w:rPr>
                <w:bCs w:val="0"/>
                <w:color w:val="000000"/>
                <w:sz w:val="20"/>
                <w:szCs w:val="20"/>
              </w:rPr>
              <w:t>23620,9</w:t>
            </w:r>
          </w:p>
        </w:tc>
        <w:tc>
          <w:tcPr>
            <w:tcW w:w="708" w:type="dxa"/>
            <w:vAlign w:val="center"/>
          </w:tcPr>
          <w:p w:rsidR="0070564B" w:rsidRPr="00B555A4" w:rsidRDefault="0070564B" w:rsidP="001D4151">
            <w:pPr>
              <w:autoSpaceDE w:val="0"/>
              <w:autoSpaceDN w:val="0"/>
              <w:adjustRightInd w:val="0"/>
              <w:ind w:left="-137" w:right="-13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555A4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15957,2</w:t>
            </w:r>
          </w:p>
        </w:tc>
        <w:tc>
          <w:tcPr>
            <w:tcW w:w="709" w:type="dxa"/>
            <w:vAlign w:val="center"/>
          </w:tcPr>
          <w:p w:rsidR="0070564B" w:rsidRPr="00B555A4" w:rsidRDefault="0070564B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555A4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1885,2</w:t>
            </w:r>
          </w:p>
        </w:tc>
        <w:tc>
          <w:tcPr>
            <w:tcW w:w="993" w:type="dxa"/>
            <w:vAlign w:val="center"/>
          </w:tcPr>
          <w:p w:rsidR="0070564B" w:rsidRPr="00B555A4" w:rsidRDefault="0070564B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555A4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1885,2</w:t>
            </w:r>
          </w:p>
        </w:tc>
        <w:tc>
          <w:tcPr>
            <w:tcW w:w="1842" w:type="dxa"/>
            <w:vAlign w:val="center"/>
          </w:tcPr>
          <w:p w:rsidR="0070564B" w:rsidRPr="00AF6AEA" w:rsidRDefault="0070564B" w:rsidP="001D4151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70564B" w:rsidRPr="00AF6AEA" w:rsidRDefault="0070564B" w:rsidP="001D4151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70564B" w:rsidRPr="00AF6AEA" w:rsidRDefault="0070564B" w:rsidP="001D4151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70564B" w:rsidRPr="00AF6AEA" w:rsidRDefault="0070564B" w:rsidP="001D4151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70564B" w:rsidRPr="00AF6AEA" w:rsidRDefault="0070564B" w:rsidP="001D4151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</w:tcPr>
          <w:p w:rsidR="0070564B" w:rsidRPr="00AF6AEA" w:rsidRDefault="0070564B" w:rsidP="001D4151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70564B" w:rsidRPr="00AF6AEA" w:rsidRDefault="0070564B" w:rsidP="001D4151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70564B" w:rsidRPr="00AF6AEA" w:rsidTr="001D4151">
        <w:tc>
          <w:tcPr>
            <w:tcW w:w="408" w:type="dxa"/>
            <w:vAlign w:val="center"/>
          </w:tcPr>
          <w:p w:rsidR="0070564B" w:rsidRPr="00AF6AEA" w:rsidRDefault="0070564B" w:rsidP="001D4151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vAlign w:val="center"/>
          </w:tcPr>
          <w:p w:rsidR="0070564B" w:rsidRPr="00AF6AEA" w:rsidRDefault="0070564B" w:rsidP="001D4151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84" w:type="dxa"/>
            <w:vAlign w:val="center"/>
          </w:tcPr>
          <w:p w:rsidR="0070564B" w:rsidRPr="00AF6AEA" w:rsidRDefault="0070564B" w:rsidP="001D4151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vAlign w:val="center"/>
          </w:tcPr>
          <w:p w:rsidR="0070564B" w:rsidRPr="00AF6AEA" w:rsidRDefault="0070564B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0" w:type="dxa"/>
            <w:vAlign w:val="center"/>
          </w:tcPr>
          <w:p w:rsidR="0070564B" w:rsidRPr="00B474F0" w:rsidRDefault="0070564B" w:rsidP="001D4151">
            <w:pPr>
              <w:jc w:val="right"/>
              <w:rPr>
                <w:color w:val="000000"/>
                <w:sz w:val="20"/>
                <w:szCs w:val="20"/>
              </w:rPr>
            </w:pPr>
            <w:r w:rsidRPr="00B474F0">
              <w:rPr>
                <w:bCs w:val="0"/>
                <w:color w:val="000000"/>
                <w:sz w:val="20"/>
                <w:szCs w:val="20"/>
              </w:rPr>
              <w:t>43298,1</w:t>
            </w:r>
          </w:p>
        </w:tc>
        <w:tc>
          <w:tcPr>
            <w:tcW w:w="854" w:type="dxa"/>
            <w:vAlign w:val="bottom"/>
          </w:tcPr>
          <w:p w:rsidR="0070564B" w:rsidRPr="00B474F0" w:rsidRDefault="0070564B" w:rsidP="001D4151">
            <w:pPr>
              <w:jc w:val="right"/>
              <w:rPr>
                <w:color w:val="000000"/>
                <w:sz w:val="20"/>
                <w:szCs w:val="20"/>
              </w:rPr>
            </w:pPr>
            <w:r w:rsidRPr="00B474F0">
              <w:rPr>
                <w:bCs w:val="0"/>
                <w:color w:val="000000"/>
                <w:sz w:val="20"/>
                <w:szCs w:val="20"/>
              </w:rPr>
              <w:t>23609,5</w:t>
            </w:r>
          </w:p>
        </w:tc>
        <w:tc>
          <w:tcPr>
            <w:tcW w:w="708" w:type="dxa"/>
            <w:vAlign w:val="center"/>
          </w:tcPr>
          <w:p w:rsidR="0070564B" w:rsidRPr="00AF6AEA" w:rsidRDefault="0070564B" w:rsidP="001D4151">
            <w:pPr>
              <w:autoSpaceDE w:val="0"/>
              <w:autoSpaceDN w:val="0"/>
              <w:adjustRightInd w:val="0"/>
              <w:ind w:left="-137" w:right="-13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15944,2</w:t>
            </w:r>
          </w:p>
        </w:tc>
        <w:tc>
          <w:tcPr>
            <w:tcW w:w="709" w:type="dxa"/>
            <w:vAlign w:val="center"/>
          </w:tcPr>
          <w:p w:rsidR="0070564B" w:rsidRPr="00AF6AEA" w:rsidRDefault="0070564B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1872,2</w:t>
            </w:r>
          </w:p>
        </w:tc>
        <w:tc>
          <w:tcPr>
            <w:tcW w:w="993" w:type="dxa"/>
            <w:vAlign w:val="center"/>
          </w:tcPr>
          <w:p w:rsidR="0070564B" w:rsidRPr="005644C7" w:rsidRDefault="0070564B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1872,2</w:t>
            </w:r>
          </w:p>
        </w:tc>
        <w:tc>
          <w:tcPr>
            <w:tcW w:w="1842" w:type="dxa"/>
            <w:vAlign w:val="center"/>
          </w:tcPr>
          <w:p w:rsidR="0070564B" w:rsidRPr="00AF6AEA" w:rsidRDefault="0070564B" w:rsidP="001D4151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70564B" w:rsidRPr="00AF6AEA" w:rsidRDefault="0070564B" w:rsidP="001D4151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70564B" w:rsidRPr="00AF6AEA" w:rsidRDefault="0070564B" w:rsidP="001D4151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70564B" w:rsidRPr="00AF6AEA" w:rsidRDefault="0070564B" w:rsidP="001D4151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70564B" w:rsidRPr="00AF6AEA" w:rsidRDefault="0070564B" w:rsidP="001D4151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</w:tcPr>
          <w:p w:rsidR="0070564B" w:rsidRPr="00AF6AEA" w:rsidRDefault="0070564B" w:rsidP="001D4151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70564B" w:rsidRPr="00AF6AEA" w:rsidRDefault="0070564B" w:rsidP="001D4151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70564B" w:rsidRPr="00AF6AEA" w:rsidTr="001D4151">
        <w:tc>
          <w:tcPr>
            <w:tcW w:w="408" w:type="dxa"/>
            <w:vAlign w:val="center"/>
          </w:tcPr>
          <w:p w:rsidR="0070564B" w:rsidRPr="00AF6AEA" w:rsidRDefault="0070564B" w:rsidP="001D4151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vAlign w:val="center"/>
          </w:tcPr>
          <w:p w:rsidR="0070564B" w:rsidRPr="00AF6AEA" w:rsidRDefault="0070564B" w:rsidP="001D4151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84" w:type="dxa"/>
            <w:vAlign w:val="center"/>
          </w:tcPr>
          <w:p w:rsidR="0070564B" w:rsidRPr="00AF6AEA" w:rsidRDefault="0070564B" w:rsidP="001D4151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vAlign w:val="center"/>
          </w:tcPr>
          <w:p w:rsidR="0070564B" w:rsidRPr="00AF6AEA" w:rsidRDefault="0070564B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64B" w:rsidRPr="00AF6AEA" w:rsidRDefault="0070564B" w:rsidP="001D4151">
            <w:pPr>
              <w:jc w:val="center"/>
              <w:rPr>
                <w:rFonts w:eastAsia="Calibri"/>
                <w:bCs w:val="0"/>
                <w:color w:val="00000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color w:val="000000"/>
                <w:kern w:val="0"/>
                <w:sz w:val="20"/>
                <w:szCs w:val="20"/>
                <w:lang w:eastAsia="en-US"/>
              </w:rPr>
              <w:t>5</w:t>
            </w:r>
            <w:r>
              <w:rPr>
                <w:rFonts w:eastAsia="Calibri"/>
                <w:bCs w:val="0"/>
                <w:color w:val="000000"/>
                <w:kern w:val="0"/>
                <w:sz w:val="20"/>
                <w:szCs w:val="20"/>
                <w:lang w:eastAsia="en-US"/>
              </w:rPr>
              <w:t>0</w:t>
            </w:r>
            <w:r w:rsidRPr="00AF6AEA">
              <w:rPr>
                <w:rFonts w:eastAsia="Calibri"/>
                <w:bCs w:val="0"/>
                <w:color w:val="000000"/>
                <w:kern w:val="0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bCs w:val="0"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4" w:type="dxa"/>
            <w:vAlign w:val="center"/>
          </w:tcPr>
          <w:p w:rsidR="0070564B" w:rsidRPr="00AF6AEA" w:rsidRDefault="0070564B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11,4</w:t>
            </w:r>
          </w:p>
        </w:tc>
        <w:tc>
          <w:tcPr>
            <w:tcW w:w="708" w:type="dxa"/>
            <w:vAlign w:val="center"/>
          </w:tcPr>
          <w:p w:rsidR="0070564B" w:rsidRPr="00AF6AEA" w:rsidRDefault="0070564B" w:rsidP="001D4151">
            <w:pPr>
              <w:autoSpaceDE w:val="0"/>
              <w:autoSpaceDN w:val="0"/>
              <w:adjustRightInd w:val="0"/>
              <w:ind w:left="-137" w:right="-13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3</w:t>
            </w: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70564B" w:rsidRPr="00AF6AEA" w:rsidRDefault="0070564B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3</w:t>
            </w: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70564B" w:rsidRPr="00ED5AFF" w:rsidRDefault="0070564B" w:rsidP="001D415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1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3</w:t>
            </w:r>
            <w:r w:rsidRPr="00AF6AEA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,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70564B" w:rsidRPr="00AF6AEA" w:rsidRDefault="0070564B" w:rsidP="001D4151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70564B" w:rsidRPr="00AF6AEA" w:rsidRDefault="0070564B" w:rsidP="001D4151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70564B" w:rsidRPr="00AF6AEA" w:rsidRDefault="0070564B" w:rsidP="001D4151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70564B" w:rsidRPr="00AF6AEA" w:rsidRDefault="0070564B" w:rsidP="001D4151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70564B" w:rsidRPr="00AF6AEA" w:rsidRDefault="0070564B" w:rsidP="001D4151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</w:tcPr>
          <w:p w:rsidR="0070564B" w:rsidRPr="00AF6AEA" w:rsidRDefault="0070564B" w:rsidP="001D4151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70564B" w:rsidRPr="00AF6AEA" w:rsidRDefault="0070564B" w:rsidP="001D4151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273D02" w:rsidRPr="00AF6AEA" w:rsidRDefault="00273D02" w:rsidP="00273D02">
      <w:pPr>
        <w:autoSpaceDE w:val="0"/>
        <w:autoSpaceDN w:val="0"/>
        <w:adjustRightInd w:val="0"/>
        <w:jc w:val="center"/>
        <w:outlineLvl w:val="3"/>
        <w:rPr>
          <w:rFonts w:eastAsia="Calibri"/>
          <w:bCs w:val="0"/>
          <w:kern w:val="0"/>
          <w:lang w:eastAsia="en-US"/>
        </w:rPr>
      </w:pPr>
    </w:p>
    <w:p w:rsidR="00273D02" w:rsidRPr="00AE4CA5" w:rsidRDefault="00273D02" w:rsidP="00273D02">
      <w:pPr>
        <w:pStyle w:val="ConsPlusNormal"/>
        <w:jc w:val="center"/>
        <w:outlineLvl w:val="3"/>
        <w:rPr>
          <w:rFonts w:ascii="Times New Roman" w:hAnsi="Times New Roman"/>
        </w:rPr>
      </w:pPr>
      <w:r w:rsidRPr="00AE4CA5">
        <w:rPr>
          <w:rFonts w:ascii="Times New Roman" w:hAnsi="Times New Roman"/>
        </w:rPr>
        <w:t>Детализация</w:t>
      </w:r>
    </w:p>
    <w:p w:rsidR="00273D02" w:rsidRPr="00AE4CA5" w:rsidRDefault="00273D02" w:rsidP="00273D02">
      <w:pPr>
        <w:pStyle w:val="ConsPlusNormal"/>
        <w:jc w:val="center"/>
        <w:rPr>
          <w:rFonts w:ascii="Times New Roman" w:hAnsi="Times New Roman"/>
        </w:rPr>
      </w:pPr>
      <w:r w:rsidRPr="00AE4CA5">
        <w:rPr>
          <w:rFonts w:ascii="Times New Roman" w:hAnsi="Times New Roman"/>
        </w:rPr>
        <w:t>направлений расходов на 2016 - 201</w:t>
      </w:r>
      <w:r>
        <w:rPr>
          <w:rFonts w:ascii="Times New Roman" w:hAnsi="Times New Roman"/>
        </w:rPr>
        <w:t>9</w:t>
      </w:r>
      <w:r w:rsidRPr="00AE4CA5">
        <w:rPr>
          <w:rFonts w:ascii="Times New Roman" w:hAnsi="Times New Roman"/>
        </w:rPr>
        <w:t xml:space="preserve"> годы</w:t>
      </w:r>
    </w:p>
    <w:p w:rsidR="00273D02" w:rsidRPr="00AE4CA5" w:rsidRDefault="00273D02" w:rsidP="00273D02">
      <w:pPr>
        <w:pStyle w:val="ConsPlusNormal"/>
        <w:jc w:val="both"/>
        <w:rPr>
          <w:rFonts w:ascii="Times New Roman" w:hAnsi="Times New Roman"/>
        </w:rPr>
      </w:pPr>
    </w:p>
    <w:tbl>
      <w:tblPr>
        <w:tblW w:w="1460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662"/>
        <w:gridCol w:w="1438"/>
        <w:gridCol w:w="1255"/>
        <w:gridCol w:w="1276"/>
        <w:gridCol w:w="1134"/>
        <w:gridCol w:w="1134"/>
        <w:gridCol w:w="992"/>
      </w:tblGrid>
      <w:tr w:rsidR="00273D02" w:rsidRPr="00AE4CA5" w:rsidTr="001D4151">
        <w:trPr>
          <w:tblHeader/>
        </w:trPr>
        <w:tc>
          <w:tcPr>
            <w:tcW w:w="709" w:type="dxa"/>
            <w:vMerge w:val="restart"/>
            <w:vAlign w:val="center"/>
          </w:tcPr>
          <w:p w:rsidR="00273D02" w:rsidRPr="00AE4CA5" w:rsidRDefault="00273D02" w:rsidP="001D415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gramStart"/>
            <w:r w:rsidRPr="00AE4C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E4CA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  <w:vMerge w:val="restart"/>
            <w:vAlign w:val="center"/>
          </w:tcPr>
          <w:p w:rsidR="00273D02" w:rsidRPr="00AE4CA5" w:rsidRDefault="00273D02" w:rsidP="001D415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5">
              <w:rPr>
                <w:rFonts w:ascii="Times New Roman" w:hAnsi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438" w:type="dxa"/>
            <w:vMerge w:val="restart"/>
            <w:vAlign w:val="center"/>
          </w:tcPr>
          <w:p w:rsidR="00273D02" w:rsidRDefault="00273D02" w:rsidP="001D4151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5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proofErr w:type="spellStart"/>
            <w:r w:rsidRPr="00AE4CA5">
              <w:rPr>
                <w:rFonts w:ascii="Times New Roman" w:hAnsi="Times New Roman"/>
                <w:sz w:val="24"/>
                <w:szCs w:val="24"/>
              </w:rPr>
              <w:t>финансиро</w:t>
            </w:r>
            <w:proofErr w:type="spellEnd"/>
          </w:p>
          <w:p w:rsidR="00273D02" w:rsidRPr="00AE4CA5" w:rsidRDefault="00273D02" w:rsidP="001D4151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CA5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5791" w:type="dxa"/>
            <w:gridSpan w:val="5"/>
            <w:vAlign w:val="center"/>
          </w:tcPr>
          <w:p w:rsidR="00273D02" w:rsidRPr="00AE4CA5" w:rsidRDefault="00273D02" w:rsidP="001D415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5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273D02" w:rsidRPr="00AE4CA5" w:rsidTr="001D4151">
        <w:trPr>
          <w:tblHeader/>
        </w:trPr>
        <w:tc>
          <w:tcPr>
            <w:tcW w:w="709" w:type="dxa"/>
            <w:vMerge/>
          </w:tcPr>
          <w:p w:rsidR="00273D02" w:rsidRPr="00AE4CA5" w:rsidRDefault="00273D02" w:rsidP="001D415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273D02" w:rsidRPr="00AE4CA5" w:rsidRDefault="00273D02" w:rsidP="001D415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273D02" w:rsidRPr="00AE4CA5" w:rsidRDefault="00273D02" w:rsidP="001D415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273D02" w:rsidRPr="00AE4CA5" w:rsidRDefault="00273D02" w:rsidP="001D41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273D02" w:rsidRPr="00AE4CA5" w:rsidRDefault="00273D02" w:rsidP="001D41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273D02" w:rsidRPr="00AE4CA5" w:rsidRDefault="00273D02" w:rsidP="001D41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273D02" w:rsidRPr="00AE4CA5" w:rsidRDefault="00273D02" w:rsidP="001D41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273D02" w:rsidRPr="00AE4CA5" w:rsidRDefault="00273D02" w:rsidP="001D41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273D02" w:rsidRPr="00AE4CA5" w:rsidTr="001D4151">
        <w:tc>
          <w:tcPr>
            <w:tcW w:w="709" w:type="dxa"/>
            <w:vMerge w:val="restart"/>
          </w:tcPr>
          <w:p w:rsidR="00273D02" w:rsidRPr="00AE4CA5" w:rsidRDefault="00273D02" w:rsidP="001D415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</w:tcPr>
          <w:p w:rsidR="00273D02" w:rsidRPr="00AE4CA5" w:rsidRDefault="00273D02" w:rsidP="001D415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4CA5">
              <w:rPr>
                <w:rFonts w:ascii="Times New Roman" w:hAnsi="Times New Roman"/>
                <w:sz w:val="24"/>
                <w:szCs w:val="24"/>
              </w:rPr>
              <w:t>Основное мероприятие: развитие объединенной информационно-телекоммуникационной инфраструктуры органов местного самоуправления города Мурманска</w:t>
            </w:r>
          </w:p>
        </w:tc>
        <w:tc>
          <w:tcPr>
            <w:tcW w:w="1438" w:type="dxa"/>
            <w:vAlign w:val="center"/>
          </w:tcPr>
          <w:p w:rsidR="00273D02" w:rsidRPr="00AE4CA5" w:rsidRDefault="00273D02" w:rsidP="001D415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55" w:type="dxa"/>
            <w:vAlign w:val="center"/>
          </w:tcPr>
          <w:p w:rsidR="00273D02" w:rsidRPr="00363ED8" w:rsidRDefault="00273D02" w:rsidP="004C0D15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bCs w:val="0"/>
                <w:color w:val="000000"/>
                <w:sz w:val="24"/>
                <w:szCs w:val="24"/>
              </w:rPr>
              <w:t>43</w:t>
            </w:r>
            <w:r>
              <w:rPr>
                <w:bCs w:val="0"/>
                <w:color w:val="000000"/>
                <w:sz w:val="24"/>
                <w:szCs w:val="24"/>
              </w:rPr>
              <w:t>348</w:t>
            </w:r>
            <w:r w:rsidRPr="00363ED8">
              <w:rPr>
                <w:bCs w:val="0"/>
                <w:color w:val="000000"/>
                <w:sz w:val="24"/>
                <w:szCs w:val="24"/>
              </w:rPr>
              <w:t>,</w:t>
            </w:r>
            <w:r>
              <w:rPr>
                <w:bCs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273D02" w:rsidRPr="00363ED8" w:rsidRDefault="00273D02" w:rsidP="004C0D15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bCs w:val="0"/>
                <w:color w:val="000000"/>
                <w:sz w:val="24"/>
                <w:szCs w:val="24"/>
              </w:rPr>
              <w:t>23</w:t>
            </w:r>
            <w:r>
              <w:rPr>
                <w:bCs w:val="0"/>
                <w:color w:val="000000"/>
                <w:sz w:val="24"/>
                <w:szCs w:val="24"/>
              </w:rPr>
              <w:t>620</w:t>
            </w:r>
            <w:r w:rsidRPr="00363ED8">
              <w:rPr>
                <w:bCs w:val="0"/>
                <w:color w:val="000000"/>
                <w:sz w:val="24"/>
                <w:szCs w:val="24"/>
              </w:rPr>
              <w:t>,</w:t>
            </w:r>
            <w:r>
              <w:rPr>
                <w:bCs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73D02" w:rsidRPr="00363ED8" w:rsidRDefault="00273D02" w:rsidP="004C0D15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bCs w:val="0"/>
                <w:color w:val="000000"/>
                <w:sz w:val="24"/>
                <w:szCs w:val="24"/>
              </w:rPr>
              <w:t>15957,2</w:t>
            </w:r>
          </w:p>
        </w:tc>
        <w:tc>
          <w:tcPr>
            <w:tcW w:w="1134" w:type="dxa"/>
            <w:vAlign w:val="center"/>
          </w:tcPr>
          <w:p w:rsidR="00273D02" w:rsidRPr="00363ED8" w:rsidRDefault="00273D02" w:rsidP="004C0D15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bCs w:val="0"/>
                <w:color w:val="000000"/>
                <w:sz w:val="24"/>
                <w:szCs w:val="24"/>
              </w:rPr>
              <w:t>1885,2</w:t>
            </w:r>
          </w:p>
        </w:tc>
        <w:tc>
          <w:tcPr>
            <w:tcW w:w="992" w:type="dxa"/>
            <w:vAlign w:val="center"/>
          </w:tcPr>
          <w:p w:rsidR="00273D02" w:rsidRPr="00363ED8" w:rsidRDefault="00273D02" w:rsidP="004C0D15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bCs w:val="0"/>
                <w:color w:val="000000"/>
                <w:sz w:val="24"/>
                <w:szCs w:val="24"/>
              </w:rPr>
              <w:t>1885,2</w:t>
            </w:r>
          </w:p>
        </w:tc>
      </w:tr>
      <w:tr w:rsidR="00273D02" w:rsidRPr="00AE4CA5" w:rsidTr="001D4151">
        <w:tc>
          <w:tcPr>
            <w:tcW w:w="709" w:type="dxa"/>
            <w:vMerge/>
          </w:tcPr>
          <w:p w:rsidR="00273D02" w:rsidRPr="00AE4CA5" w:rsidRDefault="00273D02" w:rsidP="001D415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273D02" w:rsidRPr="00AE4CA5" w:rsidRDefault="00273D02" w:rsidP="001D415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273D02" w:rsidRPr="00AE4CA5" w:rsidRDefault="00273D02" w:rsidP="001D415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55" w:type="dxa"/>
            <w:vAlign w:val="center"/>
          </w:tcPr>
          <w:p w:rsidR="00273D02" w:rsidRPr="00363ED8" w:rsidRDefault="00273D02" w:rsidP="004C0D15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bCs w:val="0"/>
                <w:color w:val="000000"/>
                <w:sz w:val="24"/>
                <w:szCs w:val="24"/>
              </w:rPr>
              <w:t>43</w:t>
            </w:r>
            <w:r>
              <w:rPr>
                <w:bCs w:val="0"/>
                <w:color w:val="000000"/>
                <w:sz w:val="24"/>
                <w:szCs w:val="24"/>
              </w:rPr>
              <w:t>298</w:t>
            </w:r>
            <w:r w:rsidRPr="00363ED8">
              <w:rPr>
                <w:bCs w:val="0"/>
                <w:color w:val="000000"/>
                <w:sz w:val="24"/>
                <w:szCs w:val="24"/>
              </w:rPr>
              <w:t>,</w:t>
            </w:r>
            <w:r>
              <w:rPr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273D02" w:rsidRPr="00363ED8" w:rsidRDefault="00273D02" w:rsidP="004C0D15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bCs w:val="0"/>
                <w:color w:val="000000"/>
                <w:sz w:val="24"/>
                <w:szCs w:val="24"/>
              </w:rPr>
              <w:t>23</w:t>
            </w:r>
            <w:r>
              <w:rPr>
                <w:bCs w:val="0"/>
                <w:color w:val="000000"/>
                <w:sz w:val="24"/>
                <w:szCs w:val="24"/>
              </w:rPr>
              <w:t>609</w:t>
            </w:r>
            <w:r w:rsidRPr="00363ED8">
              <w:rPr>
                <w:bCs w:val="0"/>
                <w:color w:val="000000"/>
                <w:sz w:val="24"/>
                <w:szCs w:val="24"/>
              </w:rPr>
              <w:t>,</w:t>
            </w:r>
            <w:r>
              <w:rPr>
                <w:bCs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273D02" w:rsidRPr="00363ED8" w:rsidRDefault="00273D02" w:rsidP="004C0D15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bCs w:val="0"/>
                <w:color w:val="000000"/>
                <w:sz w:val="24"/>
                <w:szCs w:val="24"/>
              </w:rPr>
              <w:t>15944,2</w:t>
            </w:r>
          </w:p>
        </w:tc>
        <w:tc>
          <w:tcPr>
            <w:tcW w:w="1134" w:type="dxa"/>
            <w:vAlign w:val="bottom"/>
          </w:tcPr>
          <w:p w:rsidR="00273D02" w:rsidRPr="00363ED8" w:rsidRDefault="00273D02" w:rsidP="004C0D15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bCs w:val="0"/>
                <w:color w:val="000000"/>
                <w:sz w:val="24"/>
                <w:szCs w:val="24"/>
              </w:rPr>
              <w:t>1872,2</w:t>
            </w:r>
          </w:p>
        </w:tc>
        <w:tc>
          <w:tcPr>
            <w:tcW w:w="992" w:type="dxa"/>
            <w:vAlign w:val="bottom"/>
          </w:tcPr>
          <w:p w:rsidR="00273D02" w:rsidRPr="00363ED8" w:rsidRDefault="00273D02" w:rsidP="004C0D15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bCs w:val="0"/>
                <w:color w:val="000000"/>
                <w:sz w:val="24"/>
                <w:szCs w:val="24"/>
              </w:rPr>
              <w:t>1872,2</w:t>
            </w:r>
          </w:p>
        </w:tc>
      </w:tr>
      <w:tr w:rsidR="00273D02" w:rsidRPr="00AE4CA5" w:rsidTr="001D4151">
        <w:tc>
          <w:tcPr>
            <w:tcW w:w="709" w:type="dxa"/>
            <w:vMerge/>
          </w:tcPr>
          <w:p w:rsidR="00273D02" w:rsidRPr="00AE4CA5" w:rsidRDefault="00273D02" w:rsidP="001D415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273D02" w:rsidRPr="00AE4CA5" w:rsidRDefault="00273D02" w:rsidP="001D415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273D02" w:rsidRPr="00AE4CA5" w:rsidRDefault="00273D02" w:rsidP="001D415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55" w:type="dxa"/>
            <w:vAlign w:val="center"/>
          </w:tcPr>
          <w:p w:rsidR="00273D02" w:rsidRPr="00363ED8" w:rsidRDefault="00273D02" w:rsidP="004C0D15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bCs w:val="0"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1276" w:type="dxa"/>
            <w:vAlign w:val="bottom"/>
          </w:tcPr>
          <w:p w:rsidR="00273D02" w:rsidRPr="00363ED8" w:rsidRDefault="00273D02" w:rsidP="004C0D15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bCs w:val="0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134" w:type="dxa"/>
            <w:vAlign w:val="bottom"/>
          </w:tcPr>
          <w:p w:rsidR="00273D02" w:rsidRPr="00363ED8" w:rsidRDefault="00273D02" w:rsidP="004C0D15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bCs w:val="0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34" w:type="dxa"/>
            <w:vAlign w:val="bottom"/>
          </w:tcPr>
          <w:p w:rsidR="00273D02" w:rsidRPr="00363ED8" w:rsidRDefault="00273D02" w:rsidP="004C0D15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bCs w:val="0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992" w:type="dxa"/>
            <w:vAlign w:val="bottom"/>
          </w:tcPr>
          <w:p w:rsidR="00273D02" w:rsidRPr="00363ED8" w:rsidRDefault="00273D02" w:rsidP="004C0D15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bCs w:val="0"/>
                <w:color w:val="000000"/>
                <w:sz w:val="24"/>
                <w:szCs w:val="24"/>
              </w:rPr>
              <w:t>13,0</w:t>
            </w:r>
          </w:p>
        </w:tc>
      </w:tr>
      <w:tr w:rsidR="00273D02" w:rsidRPr="00AE4CA5" w:rsidTr="001D4151">
        <w:tc>
          <w:tcPr>
            <w:tcW w:w="709" w:type="dxa"/>
            <w:vAlign w:val="center"/>
          </w:tcPr>
          <w:p w:rsidR="00273D02" w:rsidRPr="00AE4CA5" w:rsidRDefault="00273D02" w:rsidP="001D415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5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273D02" w:rsidRPr="00AE4CA5" w:rsidRDefault="00273D02" w:rsidP="001D415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4CA5">
              <w:rPr>
                <w:rFonts w:ascii="Times New Roman" w:hAnsi="Times New Roman"/>
                <w:sz w:val="24"/>
                <w:szCs w:val="24"/>
              </w:rPr>
              <w:t>Внедрение и поддержка систем в области информационных технологий</w:t>
            </w:r>
          </w:p>
        </w:tc>
        <w:tc>
          <w:tcPr>
            <w:tcW w:w="1438" w:type="dxa"/>
            <w:vAlign w:val="center"/>
          </w:tcPr>
          <w:p w:rsidR="00273D02" w:rsidRPr="00AE4CA5" w:rsidRDefault="00273D02" w:rsidP="001D415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55" w:type="dxa"/>
            <w:vAlign w:val="center"/>
          </w:tcPr>
          <w:p w:rsidR="00273D02" w:rsidRPr="00363ED8" w:rsidRDefault="00273D02" w:rsidP="004C0D15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bCs w:val="0"/>
                <w:color w:val="000000"/>
                <w:sz w:val="24"/>
                <w:szCs w:val="24"/>
              </w:rPr>
              <w:t>43</w:t>
            </w:r>
            <w:r>
              <w:rPr>
                <w:bCs w:val="0"/>
                <w:color w:val="000000"/>
                <w:sz w:val="24"/>
                <w:szCs w:val="24"/>
              </w:rPr>
              <w:t>291</w:t>
            </w:r>
            <w:r w:rsidRPr="00363ED8">
              <w:rPr>
                <w:bCs w:val="0"/>
                <w:color w:val="000000"/>
                <w:sz w:val="24"/>
                <w:szCs w:val="24"/>
              </w:rPr>
              <w:t>,</w:t>
            </w:r>
            <w:r>
              <w:rPr>
                <w:b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73D02" w:rsidRPr="00363ED8" w:rsidRDefault="00273D02" w:rsidP="004C0D15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>607</w:t>
            </w:r>
            <w:r w:rsidRPr="00363ED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273D02" w:rsidRPr="00363ED8" w:rsidRDefault="00273D02" w:rsidP="004C0D15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color w:val="000000"/>
                <w:sz w:val="24"/>
                <w:szCs w:val="24"/>
              </w:rPr>
              <w:t>15942,5</w:t>
            </w:r>
          </w:p>
        </w:tc>
        <w:tc>
          <w:tcPr>
            <w:tcW w:w="1134" w:type="dxa"/>
            <w:vAlign w:val="center"/>
          </w:tcPr>
          <w:p w:rsidR="00273D02" w:rsidRPr="00363ED8" w:rsidRDefault="00273D02" w:rsidP="004C0D15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color w:val="000000"/>
                <w:sz w:val="24"/>
                <w:szCs w:val="24"/>
              </w:rPr>
              <w:t>1870,5</w:t>
            </w:r>
          </w:p>
        </w:tc>
        <w:tc>
          <w:tcPr>
            <w:tcW w:w="992" w:type="dxa"/>
            <w:vAlign w:val="center"/>
          </w:tcPr>
          <w:p w:rsidR="00273D02" w:rsidRPr="00363ED8" w:rsidRDefault="00273D02" w:rsidP="004C0D15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color w:val="000000"/>
                <w:sz w:val="24"/>
                <w:szCs w:val="24"/>
              </w:rPr>
              <w:t>1870,5</w:t>
            </w:r>
          </w:p>
        </w:tc>
      </w:tr>
      <w:tr w:rsidR="00273D02" w:rsidRPr="00AE4CA5" w:rsidTr="001D4151">
        <w:tc>
          <w:tcPr>
            <w:tcW w:w="709" w:type="dxa"/>
            <w:vAlign w:val="center"/>
          </w:tcPr>
          <w:p w:rsidR="00273D02" w:rsidRPr="00AE4CA5" w:rsidRDefault="00273D02" w:rsidP="001D415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5">
              <w:rPr>
                <w:rFonts w:ascii="Times New Roman" w:hAnsi="Times New Roman"/>
                <w:sz w:val="24"/>
                <w:szCs w:val="24"/>
              </w:rPr>
              <w:t>11.1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273D02" w:rsidRPr="00AE4CA5" w:rsidRDefault="00273D02" w:rsidP="001D415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4CA5">
              <w:rPr>
                <w:rFonts w:ascii="Times New Roman" w:hAnsi="Times New Roman"/>
                <w:sz w:val="24"/>
                <w:szCs w:val="24"/>
              </w:rPr>
              <w:t>Развитие и сопровождение системы электронного документооборота</w:t>
            </w:r>
          </w:p>
        </w:tc>
        <w:tc>
          <w:tcPr>
            <w:tcW w:w="1438" w:type="dxa"/>
            <w:vAlign w:val="center"/>
          </w:tcPr>
          <w:p w:rsidR="00273D02" w:rsidRPr="00AE4CA5" w:rsidRDefault="00273D02" w:rsidP="001D415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55" w:type="dxa"/>
            <w:vAlign w:val="center"/>
          </w:tcPr>
          <w:p w:rsidR="00273D02" w:rsidRPr="00363ED8" w:rsidRDefault="00273D02" w:rsidP="004C0D15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bCs w:val="0"/>
                <w:color w:val="000000"/>
                <w:sz w:val="24"/>
                <w:szCs w:val="24"/>
              </w:rPr>
              <w:t>18828,8</w:t>
            </w:r>
          </w:p>
        </w:tc>
        <w:tc>
          <w:tcPr>
            <w:tcW w:w="1276" w:type="dxa"/>
            <w:vAlign w:val="center"/>
          </w:tcPr>
          <w:p w:rsidR="00273D02" w:rsidRPr="00363ED8" w:rsidRDefault="00273D02" w:rsidP="004C0D15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color w:val="000000"/>
                <w:sz w:val="24"/>
                <w:szCs w:val="24"/>
              </w:rPr>
              <w:t>11678,8</w:t>
            </w:r>
          </w:p>
        </w:tc>
        <w:tc>
          <w:tcPr>
            <w:tcW w:w="1134" w:type="dxa"/>
            <w:vAlign w:val="center"/>
          </w:tcPr>
          <w:p w:rsidR="00273D02" w:rsidRPr="00363ED8" w:rsidRDefault="00273D02" w:rsidP="004C0D15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134" w:type="dxa"/>
            <w:vAlign w:val="center"/>
          </w:tcPr>
          <w:p w:rsidR="00273D02" w:rsidRPr="00363ED8" w:rsidRDefault="00273D02" w:rsidP="004C0D15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color w:val="000000"/>
                <w:sz w:val="24"/>
                <w:szCs w:val="24"/>
              </w:rPr>
              <w:t>1075,0</w:t>
            </w:r>
          </w:p>
        </w:tc>
        <w:tc>
          <w:tcPr>
            <w:tcW w:w="992" w:type="dxa"/>
            <w:vAlign w:val="center"/>
          </w:tcPr>
          <w:p w:rsidR="00273D02" w:rsidRPr="00363ED8" w:rsidRDefault="00273D02" w:rsidP="004C0D15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color w:val="000000"/>
                <w:sz w:val="24"/>
                <w:szCs w:val="24"/>
              </w:rPr>
              <w:t>1075,0</w:t>
            </w:r>
          </w:p>
        </w:tc>
      </w:tr>
      <w:tr w:rsidR="00273D02" w:rsidRPr="00AE4CA5" w:rsidTr="001D4151">
        <w:tc>
          <w:tcPr>
            <w:tcW w:w="709" w:type="dxa"/>
            <w:vAlign w:val="center"/>
          </w:tcPr>
          <w:p w:rsidR="00273D02" w:rsidRPr="00AE4CA5" w:rsidRDefault="00273D02" w:rsidP="001D415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5">
              <w:rPr>
                <w:rFonts w:ascii="Times New Roman" w:hAnsi="Times New Roman"/>
                <w:sz w:val="24"/>
                <w:szCs w:val="24"/>
              </w:rPr>
              <w:t>11.2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273D02" w:rsidRPr="00AE4CA5" w:rsidRDefault="00273D02" w:rsidP="001D415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4CA5">
              <w:rPr>
                <w:rFonts w:ascii="Times New Roman" w:hAnsi="Times New Roman"/>
                <w:sz w:val="24"/>
                <w:szCs w:val="24"/>
              </w:rPr>
              <w:t>Обеспечение функционирования и поддержка информационно-телекоммуникационной инфраструктуры администрации города Мурманска</w:t>
            </w:r>
          </w:p>
        </w:tc>
        <w:tc>
          <w:tcPr>
            <w:tcW w:w="1438" w:type="dxa"/>
            <w:vAlign w:val="center"/>
          </w:tcPr>
          <w:p w:rsidR="00273D02" w:rsidRPr="00AE4CA5" w:rsidRDefault="00273D02" w:rsidP="001D415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55" w:type="dxa"/>
            <w:vAlign w:val="center"/>
          </w:tcPr>
          <w:p w:rsidR="00273D02" w:rsidRPr="00363ED8" w:rsidRDefault="00273D02" w:rsidP="001D4151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bCs w:val="0"/>
                <w:color w:val="000000"/>
                <w:sz w:val="24"/>
                <w:szCs w:val="24"/>
              </w:rPr>
              <w:t>556,0</w:t>
            </w:r>
          </w:p>
        </w:tc>
        <w:tc>
          <w:tcPr>
            <w:tcW w:w="1276" w:type="dxa"/>
            <w:vAlign w:val="center"/>
          </w:tcPr>
          <w:p w:rsidR="00273D02" w:rsidRPr="00363ED8" w:rsidRDefault="00273D02" w:rsidP="001D4151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color w:val="000000"/>
                <w:sz w:val="24"/>
                <w:szCs w:val="24"/>
              </w:rPr>
              <w:t>142,5</w:t>
            </w:r>
          </w:p>
        </w:tc>
        <w:tc>
          <w:tcPr>
            <w:tcW w:w="1134" w:type="dxa"/>
            <w:vAlign w:val="center"/>
          </w:tcPr>
          <w:p w:rsidR="00273D02" w:rsidRPr="00363ED8" w:rsidRDefault="00273D02" w:rsidP="001D4151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color w:val="000000"/>
                <w:sz w:val="24"/>
                <w:szCs w:val="24"/>
              </w:rPr>
              <w:t>142,5</w:t>
            </w:r>
          </w:p>
        </w:tc>
        <w:tc>
          <w:tcPr>
            <w:tcW w:w="1134" w:type="dxa"/>
            <w:vAlign w:val="center"/>
          </w:tcPr>
          <w:p w:rsidR="00273D02" w:rsidRPr="00363ED8" w:rsidRDefault="00273D02" w:rsidP="001D4151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color w:val="000000"/>
                <w:sz w:val="24"/>
                <w:szCs w:val="24"/>
              </w:rPr>
              <w:t>135,5</w:t>
            </w:r>
          </w:p>
        </w:tc>
        <w:tc>
          <w:tcPr>
            <w:tcW w:w="992" w:type="dxa"/>
            <w:vAlign w:val="center"/>
          </w:tcPr>
          <w:p w:rsidR="00273D02" w:rsidRPr="00363ED8" w:rsidRDefault="00273D02" w:rsidP="001D4151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color w:val="000000"/>
                <w:sz w:val="24"/>
                <w:szCs w:val="24"/>
              </w:rPr>
              <w:t>135,5</w:t>
            </w:r>
          </w:p>
        </w:tc>
      </w:tr>
      <w:tr w:rsidR="00273D02" w:rsidRPr="00AE4CA5" w:rsidTr="001D4151">
        <w:tc>
          <w:tcPr>
            <w:tcW w:w="709" w:type="dxa"/>
            <w:vAlign w:val="center"/>
          </w:tcPr>
          <w:p w:rsidR="00273D02" w:rsidRPr="00AE4CA5" w:rsidRDefault="00273D02" w:rsidP="001D415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5">
              <w:rPr>
                <w:rFonts w:ascii="Times New Roman" w:hAnsi="Times New Roman"/>
                <w:sz w:val="24"/>
                <w:szCs w:val="24"/>
              </w:rPr>
              <w:t>11.3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273D02" w:rsidRPr="00AE4CA5" w:rsidRDefault="00273D02" w:rsidP="001D415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4CA5">
              <w:rPr>
                <w:rFonts w:ascii="Times New Roman" w:hAnsi="Times New Roman"/>
                <w:sz w:val="24"/>
                <w:szCs w:val="24"/>
              </w:rPr>
              <w:t>Создание и обеспечение системы защиты информации (приобретение и настройка программно-аппаратных средств)</w:t>
            </w:r>
          </w:p>
        </w:tc>
        <w:tc>
          <w:tcPr>
            <w:tcW w:w="1438" w:type="dxa"/>
            <w:vAlign w:val="center"/>
          </w:tcPr>
          <w:p w:rsidR="00273D02" w:rsidRPr="00AE4CA5" w:rsidRDefault="00273D02" w:rsidP="001D415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55" w:type="dxa"/>
            <w:vAlign w:val="center"/>
          </w:tcPr>
          <w:p w:rsidR="00273D02" w:rsidRPr="00363ED8" w:rsidRDefault="00273D02" w:rsidP="001D41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3906</w:t>
            </w:r>
            <w:r w:rsidRPr="00363ED8">
              <w:rPr>
                <w:bCs w:val="0"/>
                <w:color w:val="000000"/>
                <w:sz w:val="24"/>
                <w:szCs w:val="24"/>
              </w:rPr>
              <w:t>,</w:t>
            </w:r>
            <w:r>
              <w:rPr>
                <w:bCs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273D02" w:rsidRPr="00363ED8" w:rsidRDefault="00273D02" w:rsidP="001D41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1786</w:t>
            </w:r>
            <w:r w:rsidRPr="00363ED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73D02" w:rsidRPr="00363ED8" w:rsidRDefault="00273D02" w:rsidP="001D4151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  <w:vAlign w:val="center"/>
          </w:tcPr>
          <w:p w:rsidR="00273D02" w:rsidRPr="00363ED8" w:rsidRDefault="00273D02" w:rsidP="001D4151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992" w:type="dxa"/>
            <w:vAlign w:val="center"/>
          </w:tcPr>
          <w:p w:rsidR="00273D02" w:rsidRPr="00363ED8" w:rsidRDefault="00273D02" w:rsidP="001D4151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273D02" w:rsidRPr="00AE4CA5" w:rsidTr="001D4151">
        <w:tc>
          <w:tcPr>
            <w:tcW w:w="709" w:type="dxa"/>
            <w:vAlign w:val="center"/>
          </w:tcPr>
          <w:p w:rsidR="00273D02" w:rsidRPr="00AE4CA5" w:rsidRDefault="00273D02" w:rsidP="001D415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5">
              <w:rPr>
                <w:rFonts w:ascii="Times New Roman" w:hAnsi="Times New Roman"/>
                <w:sz w:val="24"/>
                <w:szCs w:val="24"/>
              </w:rPr>
              <w:t>11.4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273D02" w:rsidRPr="00AE4CA5" w:rsidRDefault="00273D02" w:rsidP="001D415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63F76">
              <w:rPr>
                <w:rFonts w:ascii="Times New Roman" w:hAnsi="Times New Roman"/>
                <w:sz w:val="24"/>
                <w:szCs w:val="24"/>
              </w:rPr>
              <w:t xml:space="preserve">Создание обеспечение функционирования и поддержка </w:t>
            </w:r>
            <w:proofErr w:type="spellStart"/>
            <w:r w:rsidRPr="00263F76">
              <w:rPr>
                <w:rFonts w:ascii="Times New Roman" w:hAnsi="Times New Roman"/>
                <w:sz w:val="24"/>
                <w:szCs w:val="24"/>
              </w:rPr>
              <w:t>видеоконференц-системы</w:t>
            </w:r>
            <w:proofErr w:type="spellEnd"/>
            <w:r w:rsidRPr="00263F76">
              <w:rPr>
                <w:rFonts w:ascii="Times New Roman" w:hAnsi="Times New Roman"/>
                <w:sz w:val="24"/>
                <w:szCs w:val="24"/>
              </w:rPr>
              <w:t xml:space="preserve"> и IP-телефонии</w:t>
            </w:r>
          </w:p>
        </w:tc>
        <w:tc>
          <w:tcPr>
            <w:tcW w:w="1438" w:type="dxa"/>
            <w:vAlign w:val="center"/>
          </w:tcPr>
          <w:p w:rsidR="00273D02" w:rsidRPr="00AE4CA5" w:rsidRDefault="00273D02" w:rsidP="001D415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55" w:type="dxa"/>
            <w:vAlign w:val="center"/>
          </w:tcPr>
          <w:p w:rsidR="00273D02" w:rsidRPr="00363ED8" w:rsidRDefault="00273D02" w:rsidP="001D4151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bCs w:val="0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276" w:type="dxa"/>
            <w:vAlign w:val="center"/>
          </w:tcPr>
          <w:p w:rsidR="00273D02" w:rsidRPr="00363ED8" w:rsidRDefault="00273D02" w:rsidP="001D4151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73D02" w:rsidRPr="00363ED8" w:rsidRDefault="00273D02" w:rsidP="001D4151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134" w:type="dxa"/>
            <w:vAlign w:val="center"/>
          </w:tcPr>
          <w:p w:rsidR="00273D02" w:rsidRPr="00363ED8" w:rsidRDefault="00273D02" w:rsidP="001D4151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73D02" w:rsidRPr="00363ED8" w:rsidRDefault="00273D02" w:rsidP="001D4151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73D02" w:rsidRPr="00AE4CA5" w:rsidTr="001D4151">
        <w:tc>
          <w:tcPr>
            <w:tcW w:w="709" w:type="dxa"/>
            <w:vAlign w:val="center"/>
          </w:tcPr>
          <w:p w:rsidR="00273D02" w:rsidRPr="00AE4CA5" w:rsidRDefault="00273D02" w:rsidP="001D415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5">
              <w:rPr>
                <w:rFonts w:ascii="Times New Roman" w:hAnsi="Times New Roman"/>
                <w:sz w:val="24"/>
                <w:szCs w:val="24"/>
              </w:rPr>
              <w:t>11.5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273D02" w:rsidRPr="00AE4CA5" w:rsidRDefault="00273D02" w:rsidP="001D415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4CA5">
              <w:rPr>
                <w:rFonts w:ascii="Times New Roman" w:hAnsi="Times New Roman"/>
                <w:sz w:val="24"/>
                <w:szCs w:val="24"/>
              </w:rPr>
              <w:t>Создание информационного портала города Мурманска</w:t>
            </w:r>
          </w:p>
        </w:tc>
        <w:tc>
          <w:tcPr>
            <w:tcW w:w="1438" w:type="dxa"/>
            <w:vAlign w:val="center"/>
          </w:tcPr>
          <w:p w:rsidR="00273D02" w:rsidRPr="00AE4CA5" w:rsidRDefault="00273D02" w:rsidP="001D415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55" w:type="dxa"/>
            <w:vAlign w:val="center"/>
          </w:tcPr>
          <w:p w:rsidR="00273D02" w:rsidRPr="00363ED8" w:rsidRDefault="00273D02" w:rsidP="001D4151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bCs w:val="0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276" w:type="dxa"/>
            <w:vAlign w:val="center"/>
          </w:tcPr>
          <w:p w:rsidR="00273D02" w:rsidRPr="00363ED8" w:rsidRDefault="00273D02" w:rsidP="001D4151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134" w:type="dxa"/>
            <w:vAlign w:val="center"/>
          </w:tcPr>
          <w:p w:rsidR="00273D02" w:rsidRPr="00363ED8" w:rsidRDefault="00273D02" w:rsidP="001D4151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73D02" w:rsidRPr="00363ED8" w:rsidRDefault="00273D02" w:rsidP="001D4151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73D02" w:rsidRPr="00363ED8" w:rsidRDefault="00273D02" w:rsidP="001D4151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color w:val="000000"/>
                <w:sz w:val="24"/>
                <w:szCs w:val="24"/>
              </w:rPr>
              <w:t>-</w:t>
            </w:r>
          </w:p>
        </w:tc>
      </w:tr>
      <w:tr w:rsidR="00273D02" w:rsidRPr="00AE4CA5" w:rsidTr="001D4151">
        <w:tc>
          <w:tcPr>
            <w:tcW w:w="709" w:type="dxa"/>
          </w:tcPr>
          <w:p w:rsidR="00273D02" w:rsidRPr="00AE4CA5" w:rsidRDefault="00273D02" w:rsidP="001D415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273D02" w:rsidRPr="00AE4CA5" w:rsidRDefault="00273D02" w:rsidP="001D415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CA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AE4CA5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 к субсидии из областного бюджета на техническое сопровождение программного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E4CA5">
              <w:rPr>
                <w:rFonts w:ascii="Times New Roman" w:hAnsi="Times New Roman"/>
                <w:sz w:val="24"/>
                <w:szCs w:val="24"/>
              </w:rPr>
              <w:t>Система автоматизированного рабочего места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38" w:type="dxa"/>
            <w:vAlign w:val="center"/>
          </w:tcPr>
          <w:p w:rsidR="00273D02" w:rsidRPr="00AE4CA5" w:rsidRDefault="00273D02" w:rsidP="001D415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55" w:type="dxa"/>
            <w:vAlign w:val="center"/>
          </w:tcPr>
          <w:p w:rsidR="00273D02" w:rsidRPr="00363ED8" w:rsidRDefault="00273D02" w:rsidP="001D4151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bCs w:val="0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76" w:type="dxa"/>
            <w:vAlign w:val="center"/>
          </w:tcPr>
          <w:p w:rsidR="00273D02" w:rsidRPr="00363ED8" w:rsidRDefault="00273D02" w:rsidP="001D4151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3D02" w:rsidRPr="00363ED8" w:rsidRDefault="00273D02" w:rsidP="001D4151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3D02" w:rsidRPr="00363ED8" w:rsidRDefault="00273D02" w:rsidP="001D4151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3D02" w:rsidRPr="00363ED8" w:rsidRDefault="00273D02" w:rsidP="001D4151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273D02" w:rsidRPr="00AE4CA5" w:rsidTr="001D4151">
        <w:tc>
          <w:tcPr>
            <w:tcW w:w="709" w:type="dxa"/>
            <w:vAlign w:val="center"/>
          </w:tcPr>
          <w:p w:rsidR="00273D02" w:rsidRPr="00AE4CA5" w:rsidRDefault="00273D02" w:rsidP="001D415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5">
              <w:rPr>
                <w:rFonts w:ascii="Times New Roman" w:hAnsi="Times New Roman"/>
                <w:sz w:val="24"/>
                <w:szCs w:val="24"/>
              </w:rPr>
              <w:t>12.1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273D02" w:rsidRPr="00AE4CA5" w:rsidRDefault="00273D02" w:rsidP="001D415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4CA5">
              <w:rPr>
                <w:rFonts w:ascii="Times New Roman" w:hAnsi="Times New Roman"/>
                <w:sz w:val="24"/>
                <w:szCs w:val="24"/>
              </w:rPr>
              <w:t xml:space="preserve">Сопровождение автоматизированного рабочего места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E4CA5">
              <w:rPr>
                <w:rFonts w:ascii="Times New Roman" w:hAnsi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38" w:type="dxa"/>
            <w:vAlign w:val="center"/>
          </w:tcPr>
          <w:p w:rsidR="00273D02" w:rsidRPr="00AE4CA5" w:rsidRDefault="00273D02" w:rsidP="001D415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55" w:type="dxa"/>
            <w:vAlign w:val="center"/>
          </w:tcPr>
          <w:p w:rsidR="00273D02" w:rsidRPr="00363ED8" w:rsidRDefault="00273D02" w:rsidP="001D4151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bCs w:val="0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76" w:type="dxa"/>
            <w:vAlign w:val="center"/>
          </w:tcPr>
          <w:p w:rsidR="00273D02" w:rsidRPr="00363ED8" w:rsidRDefault="00273D02" w:rsidP="001D4151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4" w:type="dxa"/>
            <w:vAlign w:val="center"/>
          </w:tcPr>
          <w:p w:rsidR="00273D02" w:rsidRPr="00363ED8" w:rsidRDefault="00273D02" w:rsidP="001D4151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4" w:type="dxa"/>
            <w:vAlign w:val="center"/>
          </w:tcPr>
          <w:p w:rsidR="00273D02" w:rsidRPr="00363ED8" w:rsidRDefault="00273D02" w:rsidP="001D4151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992" w:type="dxa"/>
            <w:vAlign w:val="center"/>
          </w:tcPr>
          <w:p w:rsidR="00273D02" w:rsidRPr="00363ED8" w:rsidRDefault="00273D02" w:rsidP="001D4151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273D02" w:rsidRPr="00AE4CA5" w:rsidTr="001D4151">
        <w:tc>
          <w:tcPr>
            <w:tcW w:w="709" w:type="dxa"/>
            <w:vAlign w:val="center"/>
          </w:tcPr>
          <w:p w:rsidR="00273D02" w:rsidRPr="00AE4CA5" w:rsidRDefault="00273D02" w:rsidP="001D415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5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273D02" w:rsidRPr="00AE4CA5" w:rsidRDefault="00273D02" w:rsidP="001D415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4CA5">
              <w:rPr>
                <w:rFonts w:ascii="Times New Roman" w:hAnsi="Times New Roman"/>
                <w:sz w:val="24"/>
                <w:szCs w:val="24"/>
              </w:rPr>
              <w:t xml:space="preserve">Субсидия на техническое сопровождение программного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E4CA5">
              <w:rPr>
                <w:rFonts w:ascii="Times New Roman" w:hAnsi="Times New Roman"/>
                <w:sz w:val="24"/>
                <w:szCs w:val="24"/>
              </w:rPr>
              <w:t>Система автоматизированного рабочего места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38" w:type="dxa"/>
            <w:vAlign w:val="center"/>
          </w:tcPr>
          <w:p w:rsidR="00273D02" w:rsidRPr="00AE4CA5" w:rsidRDefault="00273D02" w:rsidP="001D415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55" w:type="dxa"/>
            <w:vAlign w:val="center"/>
          </w:tcPr>
          <w:p w:rsidR="00273D02" w:rsidRPr="00363ED8" w:rsidRDefault="00273D02" w:rsidP="001D4151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bCs w:val="0"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1276" w:type="dxa"/>
            <w:vAlign w:val="center"/>
          </w:tcPr>
          <w:p w:rsidR="00273D02" w:rsidRPr="00363ED8" w:rsidRDefault="00273D02" w:rsidP="001D4151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bCs w:val="0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134" w:type="dxa"/>
            <w:vAlign w:val="center"/>
          </w:tcPr>
          <w:p w:rsidR="00273D02" w:rsidRPr="00363ED8" w:rsidRDefault="00273D02" w:rsidP="001D4151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bCs w:val="0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34" w:type="dxa"/>
            <w:vAlign w:val="center"/>
          </w:tcPr>
          <w:p w:rsidR="00273D02" w:rsidRPr="00363ED8" w:rsidRDefault="00273D02" w:rsidP="001D4151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bCs w:val="0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992" w:type="dxa"/>
            <w:vAlign w:val="center"/>
          </w:tcPr>
          <w:p w:rsidR="00273D02" w:rsidRPr="00363ED8" w:rsidRDefault="00273D02" w:rsidP="001D4151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bCs w:val="0"/>
                <w:color w:val="000000"/>
                <w:sz w:val="24"/>
                <w:szCs w:val="24"/>
              </w:rPr>
              <w:t>13,0</w:t>
            </w:r>
          </w:p>
        </w:tc>
      </w:tr>
      <w:tr w:rsidR="00273D02" w:rsidRPr="00AE4CA5" w:rsidTr="001D4151">
        <w:tc>
          <w:tcPr>
            <w:tcW w:w="709" w:type="dxa"/>
            <w:vAlign w:val="center"/>
          </w:tcPr>
          <w:p w:rsidR="00273D02" w:rsidRPr="00AE4CA5" w:rsidRDefault="00273D02" w:rsidP="001D415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5">
              <w:rPr>
                <w:rFonts w:ascii="Times New Roman" w:hAnsi="Times New Roman"/>
                <w:sz w:val="24"/>
                <w:szCs w:val="24"/>
              </w:rPr>
              <w:t>13.1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273D02" w:rsidRPr="00AE4CA5" w:rsidRDefault="00273D02" w:rsidP="001D415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4CA5">
              <w:rPr>
                <w:rFonts w:ascii="Times New Roman" w:hAnsi="Times New Roman"/>
                <w:sz w:val="24"/>
                <w:szCs w:val="24"/>
              </w:rPr>
              <w:t xml:space="preserve">Сопровождение автоматизированного рабочего места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E4CA5">
              <w:rPr>
                <w:rFonts w:ascii="Times New Roman" w:hAnsi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38" w:type="dxa"/>
            <w:vAlign w:val="center"/>
          </w:tcPr>
          <w:p w:rsidR="00273D02" w:rsidRPr="00AE4CA5" w:rsidRDefault="00273D02" w:rsidP="001D415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55" w:type="dxa"/>
            <w:vAlign w:val="center"/>
          </w:tcPr>
          <w:p w:rsidR="00273D02" w:rsidRPr="00363ED8" w:rsidRDefault="00273D02" w:rsidP="001D4151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bCs w:val="0"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1276" w:type="dxa"/>
            <w:vAlign w:val="center"/>
          </w:tcPr>
          <w:p w:rsidR="00273D02" w:rsidRPr="00363ED8" w:rsidRDefault="00273D02" w:rsidP="001D4151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bCs w:val="0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134" w:type="dxa"/>
            <w:vAlign w:val="center"/>
          </w:tcPr>
          <w:p w:rsidR="00273D02" w:rsidRPr="00363ED8" w:rsidRDefault="00273D02" w:rsidP="001D4151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bCs w:val="0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34" w:type="dxa"/>
            <w:vAlign w:val="center"/>
          </w:tcPr>
          <w:p w:rsidR="00273D02" w:rsidRPr="00363ED8" w:rsidRDefault="00273D02" w:rsidP="001D4151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bCs w:val="0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992" w:type="dxa"/>
            <w:vAlign w:val="center"/>
          </w:tcPr>
          <w:p w:rsidR="00273D02" w:rsidRPr="00363ED8" w:rsidRDefault="00273D02" w:rsidP="001D4151">
            <w:pPr>
              <w:jc w:val="center"/>
              <w:rPr>
                <w:color w:val="000000"/>
                <w:sz w:val="24"/>
                <w:szCs w:val="24"/>
              </w:rPr>
            </w:pPr>
            <w:r w:rsidRPr="00363ED8">
              <w:rPr>
                <w:bCs w:val="0"/>
                <w:color w:val="000000"/>
                <w:sz w:val="24"/>
                <w:szCs w:val="24"/>
              </w:rPr>
              <w:t>13,0</w:t>
            </w:r>
          </w:p>
        </w:tc>
      </w:tr>
    </w:tbl>
    <w:p w:rsidR="00273D02" w:rsidRPr="00AE4CA5" w:rsidRDefault="00273D02" w:rsidP="00273D02">
      <w:pPr>
        <w:pStyle w:val="ConsPlusNormal"/>
        <w:jc w:val="both"/>
        <w:rPr>
          <w:rFonts w:ascii="Times New Roman" w:hAnsi="Times New Roman"/>
        </w:rPr>
      </w:pPr>
    </w:p>
    <w:p w:rsidR="00273D02" w:rsidRDefault="00273D02" w:rsidP="00273D02">
      <w:pPr>
        <w:sectPr w:rsidR="00273D02" w:rsidSect="00A95208">
          <w:pgSz w:w="16838" w:h="11905" w:orient="landscape"/>
          <w:pgMar w:top="1418" w:right="567" w:bottom="851" w:left="567" w:header="510" w:footer="0" w:gutter="0"/>
          <w:cols w:space="720"/>
          <w:noEndnote/>
          <w:docGrid w:linePitch="381"/>
        </w:sectPr>
      </w:pPr>
      <w:r>
        <w:br w:type="page"/>
      </w:r>
    </w:p>
    <w:p w:rsidR="00273D02" w:rsidRPr="00AE4CA5" w:rsidRDefault="00273D02" w:rsidP="00273D02">
      <w:pPr>
        <w:pStyle w:val="ConsPlusNormal"/>
        <w:jc w:val="center"/>
        <w:outlineLvl w:val="1"/>
        <w:rPr>
          <w:rFonts w:ascii="Times New Roman" w:hAnsi="Times New Roman"/>
        </w:rPr>
      </w:pPr>
      <w:r w:rsidRPr="00AE4CA5">
        <w:rPr>
          <w:rFonts w:ascii="Times New Roman" w:hAnsi="Times New Roman"/>
        </w:rPr>
        <w:t>4. Обоснование ресурсного обеспечения подпрограммы</w:t>
      </w:r>
    </w:p>
    <w:p w:rsidR="00273D02" w:rsidRPr="00AE4CA5" w:rsidRDefault="00273D02" w:rsidP="00273D02">
      <w:pPr>
        <w:pStyle w:val="ConsPlusNormal"/>
        <w:jc w:val="both"/>
        <w:rPr>
          <w:rFonts w:ascii="Times New Roman" w:hAnsi="Times New Roman"/>
        </w:rPr>
      </w:pPr>
    </w:p>
    <w:p w:rsidR="00273D02" w:rsidRPr="00AE4CA5" w:rsidRDefault="00273D02" w:rsidP="00273D02">
      <w:pPr>
        <w:pStyle w:val="ConsPlusNormal"/>
        <w:ind w:firstLine="540"/>
        <w:jc w:val="both"/>
        <w:rPr>
          <w:rFonts w:ascii="Times New Roman" w:hAnsi="Times New Roman"/>
        </w:rPr>
      </w:pPr>
      <w:r w:rsidRPr="00AE4CA5">
        <w:rPr>
          <w:rFonts w:ascii="Times New Roman" w:hAnsi="Times New Roman"/>
        </w:rPr>
        <w:t>Финансирование мероприятий подпрограммы производится за счет средств бюджета муниципального образования город Мурманск, областного бюджета и внебюджетных средств.</w:t>
      </w:r>
    </w:p>
    <w:p w:rsidR="00273D02" w:rsidRPr="00AE4CA5" w:rsidRDefault="00273D02" w:rsidP="00273D02">
      <w:pPr>
        <w:pStyle w:val="ConsPlusNormal"/>
        <w:jc w:val="both"/>
        <w:rPr>
          <w:rFonts w:ascii="Times New Roman" w:hAnsi="Times New Roman"/>
        </w:rPr>
      </w:pPr>
    </w:p>
    <w:tbl>
      <w:tblPr>
        <w:tblW w:w="100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1134"/>
        <w:gridCol w:w="992"/>
        <w:gridCol w:w="878"/>
        <w:gridCol w:w="1020"/>
        <w:gridCol w:w="992"/>
        <w:gridCol w:w="1020"/>
        <w:gridCol w:w="1020"/>
      </w:tblGrid>
      <w:tr w:rsidR="00273D02" w:rsidRPr="00AD400F" w:rsidTr="001D4151">
        <w:tc>
          <w:tcPr>
            <w:tcW w:w="2977" w:type="dxa"/>
            <w:vMerge w:val="restart"/>
            <w:vAlign w:val="center"/>
          </w:tcPr>
          <w:p w:rsidR="00273D02" w:rsidRPr="00AD400F" w:rsidRDefault="00273D02" w:rsidP="001D415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273D02" w:rsidRPr="00AD400F" w:rsidRDefault="00273D02" w:rsidP="001D4151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F">
              <w:rPr>
                <w:rFonts w:ascii="Times New Roman" w:hAnsi="Times New Roman"/>
                <w:sz w:val="24"/>
                <w:szCs w:val="24"/>
              </w:rPr>
              <w:t>Всего, тыс. руб.</w:t>
            </w:r>
          </w:p>
        </w:tc>
        <w:tc>
          <w:tcPr>
            <w:tcW w:w="5922" w:type="dxa"/>
            <w:gridSpan w:val="6"/>
            <w:vAlign w:val="center"/>
          </w:tcPr>
          <w:p w:rsidR="00273D02" w:rsidRPr="00AD400F" w:rsidRDefault="00273D02" w:rsidP="001D415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F">
              <w:rPr>
                <w:rFonts w:ascii="Times New Roman" w:hAnsi="Times New Roman"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273D02" w:rsidRPr="00AD400F" w:rsidTr="001D4151">
        <w:tc>
          <w:tcPr>
            <w:tcW w:w="2977" w:type="dxa"/>
            <w:vMerge/>
          </w:tcPr>
          <w:p w:rsidR="00273D02" w:rsidRPr="00AD400F" w:rsidRDefault="00273D02" w:rsidP="001D415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3D02" w:rsidRPr="00AD400F" w:rsidRDefault="00273D02" w:rsidP="001D4151">
            <w:pPr>
              <w:pStyle w:val="ConsPlusNormal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3D02" w:rsidRPr="00AD400F" w:rsidRDefault="00273D02" w:rsidP="001D4151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78" w:type="dxa"/>
            <w:vAlign w:val="center"/>
          </w:tcPr>
          <w:p w:rsidR="00273D02" w:rsidRPr="00AD400F" w:rsidRDefault="00273D02" w:rsidP="001D4151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20" w:type="dxa"/>
            <w:vAlign w:val="center"/>
          </w:tcPr>
          <w:p w:rsidR="00273D02" w:rsidRPr="00AD400F" w:rsidRDefault="00273D02" w:rsidP="001D4151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273D02" w:rsidRPr="00AD400F" w:rsidRDefault="00273D02" w:rsidP="001D4151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20" w:type="dxa"/>
          </w:tcPr>
          <w:p w:rsidR="00273D02" w:rsidRPr="00AD400F" w:rsidRDefault="00273D02" w:rsidP="001D4151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20" w:type="dxa"/>
          </w:tcPr>
          <w:p w:rsidR="00273D02" w:rsidRPr="00AD400F" w:rsidRDefault="00273D02" w:rsidP="001D4151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273D02" w:rsidRPr="00AD400F" w:rsidTr="001D4151">
        <w:tc>
          <w:tcPr>
            <w:tcW w:w="2977" w:type="dxa"/>
            <w:vAlign w:val="center"/>
          </w:tcPr>
          <w:p w:rsidR="00273D02" w:rsidRPr="00AD400F" w:rsidRDefault="00273D02" w:rsidP="001D4151">
            <w:pPr>
              <w:pStyle w:val="ConsPlusNormal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AD400F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134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65</w:t>
            </w:r>
            <w:r>
              <w:rPr>
                <w:color w:val="000000"/>
                <w:sz w:val="22"/>
                <w:szCs w:val="22"/>
              </w:rPr>
              <w:t>567</w:t>
            </w:r>
            <w:r w:rsidRPr="0021102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13182,0</w:t>
            </w:r>
          </w:p>
        </w:tc>
        <w:tc>
          <w:tcPr>
            <w:tcW w:w="878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9037,0</w:t>
            </w:r>
          </w:p>
        </w:tc>
        <w:tc>
          <w:tcPr>
            <w:tcW w:w="1020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>620</w:t>
            </w:r>
            <w:r w:rsidRPr="0021102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15957,2</w:t>
            </w:r>
          </w:p>
        </w:tc>
        <w:tc>
          <w:tcPr>
            <w:tcW w:w="1020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1885,2</w:t>
            </w:r>
          </w:p>
        </w:tc>
        <w:tc>
          <w:tcPr>
            <w:tcW w:w="1020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1885,2</w:t>
            </w:r>
          </w:p>
        </w:tc>
      </w:tr>
      <w:tr w:rsidR="00273D02" w:rsidRPr="00AD400F" w:rsidTr="001D4151">
        <w:tc>
          <w:tcPr>
            <w:tcW w:w="2977" w:type="dxa"/>
          </w:tcPr>
          <w:p w:rsidR="00273D02" w:rsidRPr="00AD400F" w:rsidRDefault="00273D02" w:rsidP="001D415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400F">
              <w:rPr>
                <w:rFonts w:ascii="Times New Roman" w:hAnsi="Times New Roman"/>
                <w:sz w:val="24"/>
                <w:szCs w:val="24"/>
              </w:rPr>
              <w:t>в том числе за счет</w:t>
            </w:r>
          </w:p>
        </w:tc>
        <w:tc>
          <w:tcPr>
            <w:tcW w:w="1134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vAlign w:val="bottom"/>
          </w:tcPr>
          <w:p w:rsidR="00273D02" w:rsidRPr="00211022" w:rsidRDefault="00273D02" w:rsidP="001D4151">
            <w:pPr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3D02" w:rsidRPr="00AD400F" w:rsidTr="001D4151">
        <w:tc>
          <w:tcPr>
            <w:tcW w:w="2977" w:type="dxa"/>
            <w:vAlign w:val="center"/>
          </w:tcPr>
          <w:p w:rsidR="00273D02" w:rsidRPr="00AD400F" w:rsidRDefault="00273D02" w:rsidP="001D4151">
            <w:pPr>
              <w:pStyle w:val="ConsPlusNormal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AD400F">
              <w:rPr>
                <w:rFonts w:ascii="Times New Roman" w:hAnsi="Times New Roman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65</w:t>
            </w:r>
            <w:r>
              <w:rPr>
                <w:color w:val="000000"/>
                <w:sz w:val="22"/>
                <w:szCs w:val="22"/>
              </w:rPr>
              <w:t>494</w:t>
            </w:r>
            <w:r w:rsidRPr="0021102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13170,6</w:t>
            </w:r>
          </w:p>
        </w:tc>
        <w:tc>
          <w:tcPr>
            <w:tcW w:w="878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9025,6</w:t>
            </w:r>
          </w:p>
        </w:tc>
        <w:tc>
          <w:tcPr>
            <w:tcW w:w="1020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>609</w:t>
            </w:r>
            <w:r w:rsidRPr="0021102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15944,2</w:t>
            </w:r>
          </w:p>
        </w:tc>
        <w:tc>
          <w:tcPr>
            <w:tcW w:w="1020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1872,2</w:t>
            </w:r>
          </w:p>
        </w:tc>
        <w:tc>
          <w:tcPr>
            <w:tcW w:w="1020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1872,2</w:t>
            </w:r>
          </w:p>
        </w:tc>
      </w:tr>
      <w:tr w:rsidR="00273D02" w:rsidRPr="00AD400F" w:rsidTr="001D4151">
        <w:tc>
          <w:tcPr>
            <w:tcW w:w="2977" w:type="dxa"/>
            <w:vAlign w:val="center"/>
          </w:tcPr>
          <w:p w:rsidR="00273D02" w:rsidRPr="00AD400F" w:rsidRDefault="00273D02" w:rsidP="001D4151">
            <w:pPr>
              <w:pStyle w:val="ConsPlusNormal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AD400F">
              <w:rPr>
                <w:rFonts w:ascii="Times New Roman" w:hAnsi="Times New Roman"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1134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73,2</w:t>
            </w:r>
          </w:p>
        </w:tc>
        <w:tc>
          <w:tcPr>
            <w:tcW w:w="992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878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1020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992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020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020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13,0</w:t>
            </w:r>
          </w:p>
        </w:tc>
      </w:tr>
      <w:tr w:rsidR="00273D02" w:rsidRPr="00AD400F" w:rsidTr="001D4151">
        <w:tc>
          <w:tcPr>
            <w:tcW w:w="2977" w:type="dxa"/>
            <w:vAlign w:val="center"/>
          </w:tcPr>
          <w:p w:rsidR="00273D02" w:rsidRPr="00AD400F" w:rsidRDefault="00273D02" w:rsidP="001D4151">
            <w:pPr>
              <w:pStyle w:val="ConsPlusNormal"/>
              <w:ind w:left="5" w:firstLine="0"/>
              <w:rPr>
                <w:rFonts w:ascii="Times New Roman" w:hAnsi="Times New Roman"/>
                <w:sz w:val="24"/>
                <w:szCs w:val="24"/>
              </w:rPr>
            </w:pPr>
            <w:r w:rsidRPr="00AD400F">
              <w:rPr>
                <w:rFonts w:ascii="Times New Roman" w:hAnsi="Times New Roman"/>
                <w:sz w:val="24"/>
                <w:szCs w:val="24"/>
              </w:rPr>
              <w:t>В том числе по заказчикам</w:t>
            </w:r>
          </w:p>
        </w:tc>
        <w:tc>
          <w:tcPr>
            <w:tcW w:w="1134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vAlign w:val="bottom"/>
          </w:tcPr>
          <w:p w:rsidR="00273D02" w:rsidRPr="00211022" w:rsidRDefault="00273D02" w:rsidP="001D4151">
            <w:pPr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3D02" w:rsidRPr="00AD400F" w:rsidTr="001D4151">
        <w:tc>
          <w:tcPr>
            <w:tcW w:w="2977" w:type="dxa"/>
            <w:vAlign w:val="center"/>
          </w:tcPr>
          <w:p w:rsidR="00273D02" w:rsidRPr="00AD400F" w:rsidRDefault="00273D02" w:rsidP="001D4151">
            <w:pPr>
              <w:pStyle w:val="ConsPlusNormal"/>
              <w:ind w:left="5" w:firstLine="5"/>
              <w:rPr>
                <w:rFonts w:ascii="Times New Roman" w:hAnsi="Times New Roman"/>
                <w:sz w:val="24"/>
                <w:szCs w:val="24"/>
              </w:rPr>
            </w:pPr>
            <w:r w:rsidRPr="00AD400F">
              <w:rPr>
                <w:rFonts w:ascii="Times New Roman" w:hAnsi="Times New Roman"/>
                <w:sz w:val="24"/>
                <w:szCs w:val="24"/>
              </w:rPr>
              <w:t>администрация города Мурманска</w:t>
            </w:r>
          </w:p>
        </w:tc>
        <w:tc>
          <w:tcPr>
            <w:tcW w:w="1134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65</w:t>
            </w:r>
            <w:r>
              <w:rPr>
                <w:color w:val="000000"/>
                <w:sz w:val="22"/>
                <w:szCs w:val="22"/>
              </w:rPr>
              <w:t>486</w:t>
            </w:r>
            <w:r w:rsidRPr="0021102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13170,0</w:t>
            </w:r>
          </w:p>
        </w:tc>
        <w:tc>
          <w:tcPr>
            <w:tcW w:w="878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9025,0</w:t>
            </w:r>
          </w:p>
        </w:tc>
        <w:tc>
          <w:tcPr>
            <w:tcW w:w="1020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>607</w:t>
            </w:r>
            <w:r w:rsidRPr="0021102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15942,5</w:t>
            </w:r>
          </w:p>
        </w:tc>
        <w:tc>
          <w:tcPr>
            <w:tcW w:w="1020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1870,5</w:t>
            </w:r>
          </w:p>
        </w:tc>
        <w:tc>
          <w:tcPr>
            <w:tcW w:w="1020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1870,5</w:t>
            </w:r>
          </w:p>
        </w:tc>
      </w:tr>
      <w:tr w:rsidR="00273D02" w:rsidRPr="00AD400F" w:rsidTr="001D4151">
        <w:tc>
          <w:tcPr>
            <w:tcW w:w="2977" w:type="dxa"/>
            <w:vAlign w:val="center"/>
          </w:tcPr>
          <w:p w:rsidR="00273D02" w:rsidRPr="00AD400F" w:rsidRDefault="00273D02" w:rsidP="001D4151">
            <w:pPr>
              <w:pStyle w:val="ConsPlusNormal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AD400F">
              <w:rPr>
                <w:rFonts w:ascii="Times New Roman" w:hAnsi="Times New Roman"/>
                <w:sz w:val="24"/>
                <w:szCs w:val="24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1134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211022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486</w:t>
            </w:r>
            <w:r w:rsidRPr="0021102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13170,0</w:t>
            </w:r>
          </w:p>
        </w:tc>
        <w:tc>
          <w:tcPr>
            <w:tcW w:w="878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9025,0</w:t>
            </w:r>
          </w:p>
        </w:tc>
        <w:tc>
          <w:tcPr>
            <w:tcW w:w="1020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23607</w:t>
            </w:r>
            <w:r w:rsidRPr="0021102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211022">
              <w:rPr>
                <w:color w:val="000000"/>
                <w:sz w:val="22"/>
                <w:szCs w:val="22"/>
              </w:rPr>
              <w:t>5942,5</w:t>
            </w:r>
          </w:p>
        </w:tc>
        <w:tc>
          <w:tcPr>
            <w:tcW w:w="1020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1870,5</w:t>
            </w:r>
          </w:p>
        </w:tc>
        <w:tc>
          <w:tcPr>
            <w:tcW w:w="1020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1870,5</w:t>
            </w:r>
          </w:p>
        </w:tc>
      </w:tr>
      <w:tr w:rsidR="00273D02" w:rsidRPr="00AD400F" w:rsidTr="001D4151">
        <w:tc>
          <w:tcPr>
            <w:tcW w:w="2977" w:type="dxa"/>
            <w:vAlign w:val="center"/>
          </w:tcPr>
          <w:p w:rsidR="00273D02" w:rsidRPr="00AD400F" w:rsidRDefault="00273D02" w:rsidP="001D4151">
            <w:pPr>
              <w:pStyle w:val="ConsPlusNormal"/>
              <w:ind w:left="5" w:firstLine="5"/>
              <w:rPr>
                <w:rFonts w:ascii="Times New Roman" w:hAnsi="Times New Roman"/>
                <w:sz w:val="24"/>
                <w:szCs w:val="24"/>
              </w:rPr>
            </w:pPr>
            <w:r w:rsidRPr="00AD400F">
              <w:rPr>
                <w:rFonts w:ascii="Times New Roman" w:hAnsi="Times New Roman"/>
                <w:sz w:val="24"/>
                <w:szCs w:val="24"/>
              </w:rPr>
              <w:t>Совет депутатов города Мурманска</w:t>
            </w:r>
          </w:p>
        </w:tc>
        <w:tc>
          <w:tcPr>
            <w:tcW w:w="1134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81,2</w:t>
            </w:r>
          </w:p>
        </w:tc>
        <w:tc>
          <w:tcPr>
            <w:tcW w:w="992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878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020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13,1</w:t>
            </w:r>
          </w:p>
        </w:tc>
        <w:tc>
          <w:tcPr>
            <w:tcW w:w="992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14,7</w:t>
            </w:r>
          </w:p>
        </w:tc>
        <w:tc>
          <w:tcPr>
            <w:tcW w:w="1020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14,7</w:t>
            </w:r>
          </w:p>
        </w:tc>
        <w:tc>
          <w:tcPr>
            <w:tcW w:w="1020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14,7</w:t>
            </w:r>
          </w:p>
        </w:tc>
      </w:tr>
      <w:tr w:rsidR="00273D02" w:rsidRPr="00AD400F" w:rsidTr="001D4151">
        <w:tc>
          <w:tcPr>
            <w:tcW w:w="2977" w:type="dxa"/>
            <w:vAlign w:val="center"/>
          </w:tcPr>
          <w:p w:rsidR="00273D02" w:rsidRPr="00AD400F" w:rsidRDefault="00273D02" w:rsidP="001D4151">
            <w:pPr>
              <w:pStyle w:val="ConsPlusNormal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AD400F">
              <w:rPr>
                <w:rFonts w:ascii="Times New Roman" w:hAnsi="Times New Roman"/>
                <w:sz w:val="24"/>
                <w:szCs w:val="24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1134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92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878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020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992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020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020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1,7</w:t>
            </w:r>
          </w:p>
        </w:tc>
      </w:tr>
      <w:tr w:rsidR="00273D02" w:rsidRPr="00AD400F" w:rsidTr="001D4151">
        <w:tc>
          <w:tcPr>
            <w:tcW w:w="2977" w:type="dxa"/>
            <w:vAlign w:val="center"/>
          </w:tcPr>
          <w:p w:rsidR="00273D02" w:rsidRPr="00AD400F" w:rsidRDefault="00273D02" w:rsidP="001D4151">
            <w:pPr>
              <w:pStyle w:val="ConsPlusNormal"/>
              <w:ind w:left="5" w:firstLine="5"/>
              <w:rPr>
                <w:rFonts w:ascii="Times New Roman" w:hAnsi="Times New Roman"/>
                <w:sz w:val="24"/>
                <w:szCs w:val="24"/>
              </w:rPr>
            </w:pPr>
            <w:r w:rsidRPr="00AD400F">
              <w:rPr>
                <w:rFonts w:ascii="Times New Roman" w:hAnsi="Times New Roman"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1134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73,2</w:t>
            </w:r>
          </w:p>
        </w:tc>
        <w:tc>
          <w:tcPr>
            <w:tcW w:w="992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878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1020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992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020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020" w:type="dxa"/>
            <w:vAlign w:val="center"/>
          </w:tcPr>
          <w:p w:rsidR="00273D02" w:rsidRPr="00211022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211022">
              <w:rPr>
                <w:color w:val="000000"/>
                <w:sz w:val="22"/>
                <w:szCs w:val="22"/>
              </w:rPr>
              <w:t>13,0</w:t>
            </w:r>
          </w:p>
        </w:tc>
      </w:tr>
      <w:tr w:rsidR="00273D02" w:rsidRPr="00AD400F" w:rsidTr="001D4151">
        <w:tc>
          <w:tcPr>
            <w:tcW w:w="2977" w:type="dxa"/>
            <w:vAlign w:val="center"/>
          </w:tcPr>
          <w:p w:rsidR="00273D02" w:rsidRPr="00F4695C" w:rsidRDefault="00273D02" w:rsidP="001D4151">
            <w:pPr>
              <w:pStyle w:val="ConsPlusNormal"/>
              <w:ind w:left="5" w:firstLine="5"/>
              <w:rPr>
                <w:rFonts w:ascii="Times New Roman" w:hAnsi="Times New Roman"/>
                <w:sz w:val="24"/>
                <w:szCs w:val="24"/>
              </w:rPr>
            </w:pPr>
            <w:r w:rsidRPr="00F4695C">
              <w:rPr>
                <w:rFonts w:ascii="Times New Roman" w:hAnsi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134" w:type="dxa"/>
            <w:vAlign w:val="center"/>
          </w:tcPr>
          <w:p w:rsidR="00273D02" w:rsidRPr="00F4695C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F4695C">
              <w:rPr>
                <w:color w:val="000000"/>
                <w:sz w:val="22"/>
                <w:szCs w:val="22"/>
              </w:rPr>
              <w:t>65567,5</w:t>
            </w:r>
          </w:p>
        </w:tc>
        <w:tc>
          <w:tcPr>
            <w:tcW w:w="992" w:type="dxa"/>
            <w:vAlign w:val="center"/>
          </w:tcPr>
          <w:p w:rsidR="00273D02" w:rsidRPr="00F4695C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F4695C">
              <w:rPr>
                <w:color w:val="000000"/>
                <w:sz w:val="22"/>
                <w:szCs w:val="22"/>
              </w:rPr>
              <w:t>13182,0</w:t>
            </w:r>
          </w:p>
        </w:tc>
        <w:tc>
          <w:tcPr>
            <w:tcW w:w="878" w:type="dxa"/>
            <w:vAlign w:val="center"/>
          </w:tcPr>
          <w:p w:rsidR="00273D02" w:rsidRPr="00F4695C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F4695C">
              <w:rPr>
                <w:color w:val="000000"/>
                <w:sz w:val="22"/>
                <w:szCs w:val="22"/>
              </w:rPr>
              <w:t>9037,0</w:t>
            </w:r>
          </w:p>
        </w:tc>
        <w:tc>
          <w:tcPr>
            <w:tcW w:w="1020" w:type="dxa"/>
            <w:vAlign w:val="center"/>
          </w:tcPr>
          <w:p w:rsidR="00273D02" w:rsidRPr="00F4695C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F4695C">
              <w:rPr>
                <w:color w:val="000000"/>
                <w:sz w:val="22"/>
                <w:szCs w:val="22"/>
              </w:rPr>
              <w:t>23620,9</w:t>
            </w:r>
          </w:p>
        </w:tc>
        <w:tc>
          <w:tcPr>
            <w:tcW w:w="992" w:type="dxa"/>
            <w:vAlign w:val="center"/>
          </w:tcPr>
          <w:p w:rsidR="00273D02" w:rsidRPr="00F4695C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F4695C">
              <w:rPr>
                <w:color w:val="000000"/>
                <w:sz w:val="22"/>
                <w:szCs w:val="22"/>
              </w:rPr>
              <w:t>15957,2</w:t>
            </w:r>
          </w:p>
        </w:tc>
        <w:tc>
          <w:tcPr>
            <w:tcW w:w="1020" w:type="dxa"/>
            <w:vAlign w:val="center"/>
          </w:tcPr>
          <w:p w:rsidR="00273D02" w:rsidRPr="00F4695C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F4695C">
              <w:rPr>
                <w:color w:val="000000"/>
                <w:sz w:val="22"/>
                <w:szCs w:val="22"/>
              </w:rPr>
              <w:t>1885,2</w:t>
            </w:r>
          </w:p>
        </w:tc>
        <w:tc>
          <w:tcPr>
            <w:tcW w:w="1020" w:type="dxa"/>
            <w:vAlign w:val="center"/>
          </w:tcPr>
          <w:p w:rsidR="00273D02" w:rsidRPr="00F4695C" w:rsidRDefault="00273D02" w:rsidP="001D4151">
            <w:pPr>
              <w:jc w:val="right"/>
              <w:rPr>
                <w:color w:val="000000"/>
                <w:sz w:val="22"/>
                <w:szCs w:val="22"/>
              </w:rPr>
            </w:pPr>
            <w:r w:rsidRPr="00F4695C">
              <w:rPr>
                <w:color w:val="000000"/>
                <w:sz w:val="22"/>
                <w:szCs w:val="22"/>
              </w:rPr>
              <w:t>1885,2</w:t>
            </w:r>
          </w:p>
        </w:tc>
      </w:tr>
    </w:tbl>
    <w:p w:rsidR="00273D02" w:rsidRPr="00AE4CA5" w:rsidRDefault="00273D02" w:rsidP="00273D02">
      <w:pPr>
        <w:pStyle w:val="ConsPlusNormal"/>
        <w:jc w:val="both"/>
        <w:rPr>
          <w:rFonts w:ascii="Times New Roman" w:hAnsi="Times New Roman"/>
        </w:rPr>
      </w:pPr>
    </w:p>
    <w:p w:rsidR="00273D02" w:rsidRPr="00AE4CA5" w:rsidRDefault="00273D02" w:rsidP="00273D02">
      <w:pPr>
        <w:pStyle w:val="ConsPlusNormal"/>
        <w:jc w:val="center"/>
        <w:outlineLvl w:val="1"/>
        <w:rPr>
          <w:rFonts w:ascii="Times New Roman" w:hAnsi="Times New Roman"/>
        </w:rPr>
      </w:pPr>
      <w:r w:rsidRPr="00AE4CA5">
        <w:rPr>
          <w:rFonts w:ascii="Times New Roman" w:hAnsi="Times New Roman"/>
        </w:rPr>
        <w:t>5. Механизм реализации подпрограммы</w:t>
      </w:r>
    </w:p>
    <w:p w:rsidR="00273D02" w:rsidRPr="00AE4CA5" w:rsidRDefault="00273D02" w:rsidP="00273D02">
      <w:pPr>
        <w:pStyle w:val="ConsPlusNormal"/>
        <w:jc w:val="both"/>
        <w:rPr>
          <w:rFonts w:ascii="Times New Roman" w:hAnsi="Times New Roman"/>
        </w:rPr>
      </w:pPr>
    </w:p>
    <w:p w:rsidR="00273D02" w:rsidRPr="00AE4CA5" w:rsidRDefault="00273D02" w:rsidP="00273D02">
      <w:pPr>
        <w:pStyle w:val="ConsPlusNormal"/>
        <w:ind w:firstLine="540"/>
        <w:jc w:val="both"/>
        <w:rPr>
          <w:rFonts w:ascii="Times New Roman" w:hAnsi="Times New Roman"/>
        </w:rPr>
      </w:pPr>
      <w:r w:rsidRPr="00AE4CA5">
        <w:rPr>
          <w:rFonts w:ascii="Times New Roman" w:hAnsi="Times New Roman"/>
        </w:rPr>
        <w:t>Текущее управление реализацией подпрограммы осуществляется администрацией города Мурманска.</w:t>
      </w:r>
    </w:p>
    <w:p w:rsidR="00273D02" w:rsidRPr="00AE4CA5" w:rsidRDefault="00273D02" w:rsidP="00273D02">
      <w:pPr>
        <w:pStyle w:val="ConsPlusNormal"/>
        <w:ind w:firstLine="540"/>
        <w:jc w:val="both"/>
        <w:rPr>
          <w:rFonts w:ascii="Times New Roman" w:hAnsi="Times New Roman"/>
        </w:rPr>
      </w:pPr>
      <w:r w:rsidRPr="00AE4CA5">
        <w:rPr>
          <w:rFonts w:ascii="Times New Roman" w:hAnsi="Times New Roman"/>
        </w:rPr>
        <w:t>Структурным подразделением администрации города Мурманска, ответственным за координацию деятельности по реализации подпрограммы (заказчик-координатор), является отдел информационно-технического обеспечения и защиты информации администрации города Мурманска.</w:t>
      </w:r>
    </w:p>
    <w:p w:rsidR="00273D02" w:rsidRPr="00AE4CA5" w:rsidRDefault="00273D02" w:rsidP="00273D02">
      <w:pPr>
        <w:pStyle w:val="ConsPlusNormal"/>
        <w:ind w:firstLine="540"/>
        <w:jc w:val="both"/>
        <w:rPr>
          <w:rFonts w:ascii="Times New Roman" w:hAnsi="Times New Roman"/>
        </w:rPr>
      </w:pPr>
      <w:r w:rsidRPr="00AE4CA5">
        <w:rPr>
          <w:rFonts w:ascii="Times New Roman" w:hAnsi="Times New Roman"/>
        </w:rPr>
        <w:t>Реализация подпрограммы осуществляется в соответствии с действующим законодательством о размещении заказов на поставки товаров, выполнение работ, оказание услуг для муниципальных нужд.</w:t>
      </w:r>
    </w:p>
    <w:p w:rsidR="00273D02" w:rsidRPr="00AE4CA5" w:rsidRDefault="00273D02" w:rsidP="00273D02">
      <w:pPr>
        <w:pStyle w:val="ConsPlusNormal"/>
        <w:ind w:firstLine="540"/>
        <w:jc w:val="both"/>
        <w:rPr>
          <w:rFonts w:ascii="Times New Roman" w:hAnsi="Times New Roman"/>
        </w:rPr>
      </w:pPr>
      <w:r w:rsidRPr="00AE4CA5">
        <w:rPr>
          <w:rFonts w:ascii="Times New Roman" w:hAnsi="Times New Roman"/>
        </w:rPr>
        <w:t>Заказчик-координатор с учетом выделяемых на реализацию подпрограммы финансовых средств ежегодно уточняет затраты по мероприятиям подпрограммы и с учетом этого - целевые показатели подпрограммы.</w:t>
      </w:r>
    </w:p>
    <w:p w:rsidR="00273D02" w:rsidRPr="00AE4CA5" w:rsidRDefault="00273D02" w:rsidP="00273D02">
      <w:pPr>
        <w:pStyle w:val="ConsPlusNormal"/>
        <w:ind w:firstLine="540"/>
        <w:jc w:val="both"/>
        <w:rPr>
          <w:rFonts w:ascii="Times New Roman" w:hAnsi="Times New Roman"/>
        </w:rPr>
      </w:pPr>
      <w:r w:rsidRPr="00AE4CA5">
        <w:rPr>
          <w:rFonts w:ascii="Times New Roman" w:hAnsi="Times New Roman"/>
        </w:rPr>
        <w:t>Контроль предусматривает сопровождение реализации мероприятий заказчиком-координатором подпрограммы, внутриведомственный контроль и проведение комплексных проверок с участием представителей финансовых контролирующих органов в установленном действующим законодательством порядке.</w:t>
      </w:r>
    </w:p>
    <w:p w:rsidR="00273D02" w:rsidRPr="00AE4CA5" w:rsidRDefault="00273D02" w:rsidP="00273D02">
      <w:pPr>
        <w:pStyle w:val="ConsPlusNormal"/>
        <w:ind w:firstLine="540"/>
        <w:jc w:val="both"/>
        <w:rPr>
          <w:rFonts w:ascii="Times New Roman" w:hAnsi="Times New Roman"/>
        </w:rPr>
      </w:pPr>
      <w:r w:rsidRPr="00AE4CA5">
        <w:rPr>
          <w:rFonts w:ascii="Times New Roman" w:hAnsi="Times New Roman"/>
        </w:rPr>
        <w:t>В ходе реализации подпрограммы заказчики подпрограммы ежеквартально (не позднее 10-го числа месяца, следующего за отчетным кварталом) представляют заказчику-координатору отчеты об исполнении мероприятий подпрограммы. В случае невыполнения мероприятий (этапов, видов работ) указывается причина неисполнения.</w:t>
      </w:r>
    </w:p>
    <w:p w:rsidR="00273D02" w:rsidRPr="00AE4CA5" w:rsidRDefault="00273D02" w:rsidP="00273D02">
      <w:pPr>
        <w:pStyle w:val="ConsPlusNormal"/>
        <w:ind w:firstLine="540"/>
        <w:jc w:val="both"/>
        <w:rPr>
          <w:rFonts w:ascii="Times New Roman" w:hAnsi="Times New Roman"/>
        </w:rPr>
      </w:pPr>
      <w:proofErr w:type="gramStart"/>
      <w:r w:rsidRPr="00AE4CA5">
        <w:rPr>
          <w:rFonts w:ascii="Times New Roman" w:hAnsi="Times New Roman"/>
        </w:rPr>
        <w:t>Отчеты об исполнении подпрограммы за полугодие, 9 месяцев и год формируются заказчиком-координатором подпрограммы для предоставления заказчику-координатору муниципальной программы в целях формирования сводного отчета о реализации муниципальной программы и предоставления его в комитет по экономическому развитию администрации города Мурманска в срок до 20 числа месяца, следующего за отчетным периодом (полугодие и 9 месяцев), годового отчета - до 5 февраля года, следующего за</w:t>
      </w:r>
      <w:proofErr w:type="gramEnd"/>
      <w:r w:rsidRPr="00AE4CA5">
        <w:rPr>
          <w:rFonts w:ascii="Times New Roman" w:hAnsi="Times New Roman"/>
        </w:rPr>
        <w:t xml:space="preserve"> отчетным. На основании ежеквартального мониторинга заказчик-координатор подпрограммы разрабатывает при необходимости с привлечением заказчиков подпрограммы предложения по внесению корректировок в подпрограмму на соответствующих этапах ее реализации.</w:t>
      </w:r>
    </w:p>
    <w:p w:rsidR="00273D02" w:rsidRPr="00AE4CA5" w:rsidRDefault="00273D02" w:rsidP="00273D02">
      <w:pPr>
        <w:pStyle w:val="ConsPlusNormal"/>
        <w:ind w:firstLine="540"/>
        <w:jc w:val="both"/>
        <w:rPr>
          <w:rFonts w:ascii="Times New Roman" w:hAnsi="Times New Roman"/>
        </w:rPr>
      </w:pPr>
      <w:r w:rsidRPr="00AE4CA5">
        <w:rPr>
          <w:rFonts w:ascii="Times New Roman" w:hAnsi="Times New Roman"/>
        </w:rPr>
        <w:t>Ответственность за исполнение конкретных мероприятий подпрограммы несут заказчики подпрограммы, за координацию реализации подпрограммы в целом - заказчик-координатор.</w:t>
      </w:r>
    </w:p>
    <w:p w:rsidR="00273D02" w:rsidRPr="00AE4CA5" w:rsidRDefault="00273D02" w:rsidP="00273D02">
      <w:pPr>
        <w:pStyle w:val="ConsPlusNormal"/>
        <w:jc w:val="both"/>
        <w:rPr>
          <w:rFonts w:ascii="Times New Roman" w:hAnsi="Times New Roman"/>
        </w:rPr>
      </w:pPr>
    </w:p>
    <w:p w:rsidR="00273D02" w:rsidRPr="00AE4CA5" w:rsidRDefault="00273D02" w:rsidP="00273D02">
      <w:pPr>
        <w:pStyle w:val="ConsPlusNormal"/>
        <w:jc w:val="center"/>
        <w:outlineLvl w:val="1"/>
        <w:rPr>
          <w:rFonts w:ascii="Times New Roman" w:hAnsi="Times New Roman"/>
        </w:rPr>
      </w:pPr>
      <w:r w:rsidRPr="00AE4CA5">
        <w:rPr>
          <w:rFonts w:ascii="Times New Roman" w:hAnsi="Times New Roman"/>
        </w:rPr>
        <w:t>6. Оценка эффективности подпрограммы, рисков ее реализации</w:t>
      </w:r>
    </w:p>
    <w:p w:rsidR="00273D02" w:rsidRPr="00AE4CA5" w:rsidRDefault="00273D02" w:rsidP="00273D02">
      <w:pPr>
        <w:pStyle w:val="ConsPlusNormal"/>
        <w:jc w:val="both"/>
        <w:rPr>
          <w:rFonts w:ascii="Times New Roman" w:hAnsi="Times New Roman"/>
        </w:rPr>
      </w:pPr>
    </w:p>
    <w:p w:rsidR="00273D02" w:rsidRPr="00AE4CA5" w:rsidRDefault="00273D02" w:rsidP="00273D02">
      <w:pPr>
        <w:pStyle w:val="ConsPlusNormal"/>
        <w:ind w:firstLine="540"/>
        <w:jc w:val="both"/>
        <w:rPr>
          <w:rFonts w:ascii="Times New Roman" w:hAnsi="Times New Roman"/>
        </w:rPr>
      </w:pPr>
      <w:r w:rsidRPr="00AE4CA5">
        <w:rPr>
          <w:rFonts w:ascii="Times New Roman" w:hAnsi="Times New Roman"/>
        </w:rPr>
        <w:t>Ожидаемые конечные результаты реализации подпрограммы:</w:t>
      </w:r>
    </w:p>
    <w:p w:rsidR="00273D02" w:rsidRPr="00AE4CA5" w:rsidRDefault="00273D02" w:rsidP="00273D02">
      <w:pPr>
        <w:pStyle w:val="ConsPlusNormal"/>
        <w:ind w:firstLine="540"/>
        <w:jc w:val="both"/>
        <w:rPr>
          <w:rFonts w:ascii="Times New Roman" w:hAnsi="Times New Roman"/>
        </w:rPr>
      </w:pPr>
      <w:r w:rsidRPr="00AE4CA5">
        <w:rPr>
          <w:rFonts w:ascii="Times New Roman" w:hAnsi="Times New Roman"/>
        </w:rPr>
        <w:t xml:space="preserve">- создание современной интегрированной информационно-коммуникационной инфраструктуры обеспечения управленческих процессов, подключение до 2019 года 100 % структурных подразделений администрации города Мурманска к общей </w:t>
      </w:r>
      <w:proofErr w:type="spellStart"/>
      <w:r w:rsidRPr="00AE4CA5">
        <w:rPr>
          <w:rFonts w:ascii="Times New Roman" w:hAnsi="Times New Roman"/>
        </w:rPr>
        <w:t>мультисервисной</w:t>
      </w:r>
      <w:proofErr w:type="spellEnd"/>
      <w:r w:rsidRPr="00AE4CA5">
        <w:rPr>
          <w:rFonts w:ascii="Times New Roman" w:hAnsi="Times New Roman"/>
        </w:rPr>
        <w:t xml:space="preserve"> сети и создание центра обработки данных;</w:t>
      </w:r>
    </w:p>
    <w:p w:rsidR="00273D02" w:rsidRPr="00AE4CA5" w:rsidRDefault="00273D02" w:rsidP="00273D02">
      <w:pPr>
        <w:pStyle w:val="ConsPlusNormal"/>
        <w:ind w:firstLine="540"/>
        <w:jc w:val="both"/>
        <w:rPr>
          <w:rFonts w:ascii="Times New Roman" w:hAnsi="Times New Roman"/>
        </w:rPr>
      </w:pPr>
      <w:r w:rsidRPr="00AE4CA5">
        <w:rPr>
          <w:rFonts w:ascii="Times New Roman" w:hAnsi="Times New Roman"/>
        </w:rPr>
        <w:t>- подключение к единой системе электронного документооборота к 2018 году практически всех структурных подразделений администрации города Мурманска;</w:t>
      </w:r>
    </w:p>
    <w:p w:rsidR="00273D02" w:rsidRPr="00AE4CA5" w:rsidRDefault="00273D02" w:rsidP="00273D02">
      <w:pPr>
        <w:pStyle w:val="ConsPlusNormal"/>
        <w:ind w:firstLine="540"/>
        <w:jc w:val="both"/>
        <w:rPr>
          <w:rFonts w:ascii="Times New Roman" w:hAnsi="Times New Roman"/>
        </w:rPr>
      </w:pPr>
      <w:r w:rsidRPr="00AE4CA5">
        <w:rPr>
          <w:rFonts w:ascii="Times New Roman" w:hAnsi="Times New Roman"/>
        </w:rPr>
        <w:t>- модернизация процессов системы управления муниципалитетом с использованием ИКТ, которая позволит обеспечить подготовку и исполнение эффективных и своевременных управленческих решений (в том числе за счет подключения руководителей структурных подразделений администрации города Мурманска и ее центрального аппарата к системе видеоконференцсвязи);</w:t>
      </w:r>
    </w:p>
    <w:p w:rsidR="00273D02" w:rsidRPr="00AE4CA5" w:rsidRDefault="00273D02" w:rsidP="00273D02">
      <w:pPr>
        <w:pStyle w:val="ConsPlusNormal"/>
        <w:ind w:firstLine="540"/>
        <w:jc w:val="both"/>
        <w:rPr>
          <w:rFonts w:ascii="Times New Roman" w:hAnsi="Times New Roman"/>
        </w:rPr>
      </w:pPr>
      <w:r w:rsidRPr="00AE4CA5">
        <w:rPr>
          <w:rFonts w:ascii="Times New Roman" w:hAnsi="Times New Roman"/>
        </w:rPr>
        <w:t>- повышение информационной открытости органов местного самоуправления, обеспечение равных возможностей для доступа граждан и юридических лиц к необходимым информационным ресурсам;</w:t>
      </w:r>
    </w:p>
    <w:p w:rsidR="00273D02" w:rsidRPr="00AE4CA5" w:rsidRDefault="00273D02" w:rsidP="00273D02">
      <w:pPr>
        <w:pStyle w:val="ConsPlusNormal"/>
        <w:ind w:firstLine="540"/>
        <w:jc w:val="both"/>
        <w:rPr>
          <w:rFonts w:ascii="Times New Roman" w:hAnsi="Times New Roman"/>
        </w:rPr>
      </w:pPr>
      <w:r w:rsidRPr="00AE4CA5">
        <w:rPr>
          <w:rFonts w:ascii="Times New Roman" w:hAnsi="Times New Roman"/>
        </w:rPr>
        <w:t xml:space="preserve">- развитие </w:t>
      </w:r>
      <w:proofErr w:type="gramStart"/>
      <w:r w:rsidRPr="00AE4CA5">
        <w:rPr>
          <w:rFonts w:ascii="Times New Roman" w:hAnsi="Times New Roman"/>
        </w:rPr>
        <w:t>системы нормативного правового регулирования процессов информатизации муниципального образования</w:t>
      </w:r>
      <w:proofErr w:type="gramEnd"/>
      <w:r w:rsidRPr="00AE4CA5">
        <w:rPr>
          <w:rFonts w:ascii="Times New Roman" w:hAnsi="Times New Roman"/>
        </w:rPr>
        <w:t>;</w:t>
      </w:r>
    </w:p>
    <w:p w:rsidR="00273D02" w:rsidRPr="00AE4CA5" w:rsidRDefault="00273D02" w:rsidP="00273D02">
      <w:pPr>
        <w:pStyle w:val="ConsPlusNormal"/>
        <w:ind w:firstLine="540"/>
        <w:jc w:val="both"/>
        <w:rPr>
          <w:rFonts w:ascii="Times New Roman" w:hAnsi="Times New Roman"/>
        </w:rPr>
      </w:pPr>
      <w:r w:rsidRPr="00AE4CA5">
        <w:rPr>
          <w:rFonts w:ascii="Times New Roman" w:hAnsi="Times New Roman"/>
        </w:rPr>
        <w:t>- доведение уровня защищенности муниципальных информационных ресурсов и систем до нормативных требований;</w:t>
      </w:r>
    </w:p>
    <w:p w:rsidR="00273D02" w:rsidRPr="00AE4CA5" w:rsidRDefault="00273D02" w:rsidP="00273D02">
      <w:pPr>
        <w:pStyle w:val="ConsPlusNormal"/>
        <w:ind w:firstLine="540"/>
        <w:jc w:val="both"/>
        <w:rPr>
          <w:rFonts w:ascii="Times New Roman" w:hAnsi="Times New Roman"/>
        </w:rPr>
      </w:pPr>
      <w:r w:rsidRPr="00AE4CA5">
        <w:rPr>
          <w:rFonts w:ascii="Times New Roman" w:hAnsi="Times New Roman"/>
        </w:rPr>
        <w:t>- противодействие коррупции вследствие повышения прозрачности процессов принятия управленческих решений.</w:t>
      </w:r>
    </w:p>
    <w:p w:rsidR="00273D02" w:rsidRPr="00AE4CA5" w:rsidRDefault="00273D02" w:rsidP="00273D02">
      <w:pPr>
        <w:pStyle w:val="ConsPlusNormal"/>
        <w:ind w:firstLine="540"/>
        <w:jc w:val="both"/>
        <w:rPr>
          <w:rFonts w:ascii="Times New Roman" w:hAnsi="Times New Roman"/>
        </w:rPr>
      </w:pPr>
      <w:r w:rsidRPr="00AE4CA5">
        <w:rPr>
          <w:rFonts w:ascii="Times New Roman" w:hAnsi="Times New Roman"/>
        </w:rPr>
        <w:t xml:space="preserve">Оценка эффективности реализации подпрограммы проводится в соответствии с </w:t>
      </w:r>
      <w:r w:rsidRPr="006C2733">
        <w:rPr>
          <w:rFonts w:ascii="Times New Roman" w:hAnsi="Times New Roman"/>
        </w:rPr>
        <w:t xml:space="preserve">Порядком </w:t>
      </w:r>
      <w:r w:rsidRPr="00AE4CA5">
        <w:rPr>
          <w:rFonts w:ascii="Times New Roman" w:hAnsi="Times New Roman"/>
        </w:rPr>
        <w:t xml:space="preserve">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</w:t>
      </w:r>
      <w:r>
        <w:rPr>
          <w:rFonts w:ascii="Times New Roman" w:hAnsi="Times New Roman"/>
        </w:rPr>
        <w:t>№</w:t>
      </w:r>
      <w:r w:rsidRPr="00AE4CA5">
        <w:rPr>
          <w:rFonts w:ascii="Times New Roman" w:hAnsi="Times New Roman"/>
        </w:rPr>
        <w:t xml:space="preserve"> 2143.</w:t>
      </w:r>
    </w:p>
    <w:p w:rsidR="00273D02" w:rsidRPr="00AE4CA5" w:rsidRDefault="00273D02" w:rsidP="00273D02">
      <w:pPr>
        <w:pStyle w:val="ConsPlusNormal"/>
        <w:ind w:firstLine="540"/>
        <w:jc w:val="both"/>
        <w:rPr>
          <w:rFonts w:ascii="Times New Roman" w:hAnsi="Times New Roman"/>
        </w:rPr>
      </w:pPr>
      <w:r w:rsidRPr="00AE4CA5">
        <w:rPr>
          <w:rFonts w:ascii="Times New Roman" w:hAnsi="Times New Roman"/>
        </w:rPr>
        <w:t xml:space="preserve">При реализации комплекса мероприятий подпрограммы следует учитывать риски, связанные с ее выполнением. Это риски взаимосвязаны с общими рисками, связанными с комплексным решением проблем информатизации программно-целевыми методами как на региональном и муниципальном уровне, так и на федеральном (государственная </w:t>
      </w:r>
      <w:r w:rsidRPr="006C2733">
        <w:rPr>
          <w:rFonts w:ascii="Times New Roman" w:hAnsi="Times New Roman"/>
        </w:rPr>
        <w:t>программа</w:t>
      </w:r>
      <w:proofErr w:type="gramStart"/>
      <w:r>
        <w:rPr>
          <w:rFonts w:ascii="Times New Roman" w:hAnsi="Times New Roman"/>
        </w:rPr>
        <w:t>«И</w:t>
      </w:r>
      <w:proofErr w:type="gramEnd"/>
      <w:r>
        <w:rPr>
          <w:rFonts w:ascii="Times New Roman" w:hAnsi="Times New Roman"/>
        </w:rPr>
        <w:t>нформационное общество»</w:t>
      </w:r>
      <w:r w:rsidRPr="00AE4CA5">
        <w:rPr>
          <w:rFonts w:ascii="Times New Roman" w:hAnsi="Times New Roman"/>
        </w:rPr>
        <w:t xml:space="preserve"> на 2011 - 2020 годы, утвержденная распоряжением Правительства РФ от 20.10.2010 </w:t>
      </w:r>
      <w:r>
        <w:rPr>
          <w:rFonts w:ascii="Times New Roman" w:hAnsi="Times New Roman"/>
        </w:rPr>
        <w:t>№</w:t>
      </w:r>
      <w:r w:rsidRPr="00AE4CA5">
        <w:rPr>
          <w:rFonts w:ascii="Times New Roman" w:hAnsi="Times New Roman"/>
        </w:rPr>
        <w:t xml:space="preserve"> 1815-Р).</w:t>
      </w:r>
    </w:p>
    <w:p w:rsidR="00273D02" w:rsidRPr="00AE4CA5" w:rsidRDefault="00273D02" w:rsidP="00273D02">
      <w:pPr>
        <w:pStyle w:val="ConsPlusNormal"/>
        <w:ind w:firstLine="540"/>
        <w:jc w:val="both"/>
        <w:rPr>
          <w:rFonts w:ascii="Times New Roman" w:hAnsi="Times New Roman"/>
        </w:rPr>
      </w:pPr>
      <w:r w:rsidRPr="00AE4CA5">
        <w:rPr>
          <w:rFonts w:ascii="Times New Roman" w:hAnsi="Times New Roman"/>
        </w:rPr>
        <w:t>Внутренними рисками реализации подпрограммы являются:</w:t>
      </w:r>
    </w:p>
    <w:p w:rsidR="00273D02" w:rsidRPr="00AE4CA5" w:rsidRDefault="00273D02" w:rsidP="00273D02">
      <w:pPr>
        <w:pStyle w:val="ConsPlusNormal"/>
        <w:ind w:firstLine="540"/>
        <w:jc w:val="both"/>
        <w:rPr>
          <w:rFonts w:ascii="Times New Roman" w:hAnsi="Times New Roman"/>
        </w:rPr>
      </w:pPr>
      <w:r w:rsidRPr="00AE4CA5">
        <w:rPr>
          <w:rFonts w:ascii="Times New Roman" w:hAnsi="Times New Roman"/>
        </w:rPr>
        <w:t>- пассивное сопротивление распространению и использованию структурными подразделениями результатов выполнения мероприятий подпрограммы и отсутствие необходимой мотивации. В целях минимизации этого риска предлагается в рамках выполнения отдельных мероприятий подпрограммы сформировать совместные рабочие группы с участием заинтересованных подразделений для планирования уровня использования ИКТ и оперативной координации их поэтапной реализации. При разработке нормативных актов, регламентирующих деятельность администрации, необходимо также сделать раздел, связанный с использованием ИКТ, обязательным;</w:t>
      </w:r>
    </w:p>
    <w:p w:rsidR="00273D02" w:rsidRPr="00AE4CA5" w:rsidRDefault="00273D02" w:rsidP="00273D02">
      <w:pPr>
        <w:pStyle w:val="ConsPlusNormal"/>
        <w:ind w:firstLine="540"/>
        <w:jc w:val="both"/>
        <w:rPr>
          <w:rFonts w:ascii="Times New Roman" w:hAnsi="Times New Roman"/>
        </w:rPr>
      </w:pPr>
      <w:r w:rsidRPr="00AE4CA5">
        <w:rPr>
          <w:rFonts w:ascii="Times New Roman" w:hAnsi="Times New Roman"/>
        </w:rPr>
        <w:t xml:space="preserve">- низкая эффективность реализации мероприятий подпрограммы и </w:t>
      </w:r>
      <w:proofErr w:type="spellStart"/>
      <w:r w:rsidRPr="00AE4CA5">
        <w:rPr>
          <w:rFonts w:ascii="Times New Roman" w:hAnsi="Times New Roman"/>
        </w:rPr>
        <w:t>недостижение</w:t>
      </w:r>
      <w:proofErr w:type="spellEnd"/>
      <w:r w:rsidRPr="00AE4CA5">
        <w:rPr>
          <w:rFonts w:ascii="Times New Roman" w:hAnsi="Times New Roman"/>
        </w:rPr>
        <w:t xml:space="preserve"> запланированных результатов ее выполнения. Этот риск должен минимизироваться путем внедрения в систему управления реализацией подпрограммы механизмов независимой экспертизы программ, проектов, проектных решений, полного раскрытия для общества результатов реализации подпрограммы, а также усиления личной ответственности сотрудников структурных подразделений администрации за достижение запланированных результатов их выполнения;</w:t>
      </w:r>
    </w:p>
    <w:p w:rsidR="00273D02" w:rsidRPr="00AE4CA5" w:rsidRDefault="00273D02" w:rsidP="00273D02">
      <w:pPr>
        <w:pStyle w:val="ConsPlusNormal"/>
        <w:ind w:firstLine="540"/>
        <w:jc w:val="both"/>
        <w:rPr>
          <w:rFonts w:ascii="Times New Roman" w:hAnsi="Times New Roman"/>
        </w:rPr>
      </w:pPr>
      <w:r w:rsidRPr="00AE4CA5">
        <w:rPr>
          <w:rFonts w:ascii="Times New Roman" w:hAnsi="Times New Roman"/>
        </w:rPr>
        <w:t>- недостаточная гибкость и адаптивность подпрограммы к изменениям в организации и деятельности администрации города Мурманска. В целях минимизации этого риска предполагается осуществление мониторинга использования И</w:t>
      </w:r>
      <w:proofErr w:type="gramStart"/>
      <w:r w:rsidRPr="00AE4CA5">
        <w:rPr>
          <w:rFonts w:ascii="Times New Roman" w:hAnsi="Times New Roman"/>
        </w:rPr>
        <w:t>КТ в стр</w:t>
      </w:r>
      <w:proofErr w:type="gramEnd"/>
      <w:r w:rsidRPr="00AE4CA5">
        <w:rPr>
          <w:rFonts w:ascii="Times New Roman" w:hAnsi="Times New Roman"/>
        </w:rPr>
        <w:t>уктурных подразделениях и контроля достижения запланированных результатов реализации подпрограммы, обеспечивающие получение данных о соответствии выполняемых в рамках подпрограммы мероприятий основным потребностям муниципального образования город Мурманск в области повышения эффективности и качества деятельности;</w:t>
      </w:r>
    </w:p>
    <w:p w:rsidR="00273D02" w:rsidRPr="00AE4CA5" w:rsidRDefault="00273D02" w:rsidP="00273D02">
      <w:pPr>
        <w:pStyle w:val="ConsPlusNormal"/>
        <w:ind w:firstLine="540"/>
        <w:jc w:val="both"/>
        <w:rPr>
          <w:rFonts w:ascii="Times New Roman" w:hAnsi="Times New Roman"/>
        </w:rPr>
      </w:pPr>
      <w:r w:rsidRPr="00AE4CA5">
        <w:rPr>
          <w:rFonts w:ascii="Times New Roman" w:hAnsi="Times New Roman"/>
        </w:rPr>
        <w:t>- дублирование и несогласованность выполнения работ в рамк</w:t>
      </w:r>
      <w:r>
        <w:rPr>
          <w:rFonts w:ascii="Times New Roman" w:hAnsi="Times New Roman"/>
        </w:rPr>
        <w:t xml:space="preserve">ах подпрограммы и других </w:t>
      </w:r>
      <w:r w:rsidRPr="00AE4CA5">
        <w:rPr>
          <w:rFonts w:ascii="Times New Roman" w:hAnsi="Times New Roman"/>
        </w:rPr>
        <w:t>программ</w:t>
      </w:r>
      <w:r>
        <w:rPr>
          <w:rFonts w:ascii="Times New Roman" w:hAnsi="Times New Roman"/>
        </w:rPr>
        <w:t>,</w:t>
      </w:r>
      <w:r w:rsidRPr="00AE4CA5">
        <w:rPr>
          <w:rFonts w:ascii="Times New Roman" w:hAnsi="Times New Roman"/>
        </w:rPr>
        <w:t xml:space="preserve"> и проектов внедрения информационных и коммуникационных технологий. В целях минимизации этого риска в рамках выполнения подпрограммы также планируется обеспечить постоянный мониторинг подготовки и реализации планируемых мероприятий.</w:t>
      </w:r>
    </w:p>
    <w:p w:rsidR="00273D02" w:rsidRPr="00AE4CA5" w:rsidRDefault="00273D02" w:rsidP="00273D02">
      <w:pPr>
        <w:pStyle w:val="ConsPlusNormal"/>
        <w:ind w:firstLine="540"/>
        <w:jc w:val="both"/>
        <w:rPr>
          <w:rFonts w:ascii="Times New Roman" w:hAnsi="Times New Roman"/>
        </w:rPr>
      </w:pPr>
      <w:r w:rsidRPr="00AE4CA5">
        <w:rPr>
          <w:rFonts w:ascii="Times New Roman" w:hAnsi="Times New Roman"/>
        </w:rPr>
        <w:t xml:space="preserve">Внешним риском является отставание запланированных в подпрограмме мероприятий от темпов развития сферы ИКТ. Способы минимизации этого риска - энергичные действия ответственных за реализацию подпрограммы структурных подразделений, ее гибкость, отсутствие жестких условий в отношении конкретных технологий, позволяющая заменять их в случае необходимости </w:t>
      </w:r>
      <w:proofErr w:type="gramStart"/>
      <w:r w:rsidRPr="00AE4CA5">
        <w:rPr>
          <w:rFonts w:ascii="Times New Roman" w:hAnsi="Times New Roman"/>
        </w:rPr>
        <w:t>на</w:t>
      </w:r>
      <w:proofErr w:type="gramEnd"/>
      <w:r w:rsidRPr="00AE4CA5">
        <w:rPr>
          <w:rFonts w:ascii="Times New Roman" w:hAnsi="Times New Roman"/>
        </w:rPr>
        <w:t xml:space="preserve"> более современные и отвечающие требованиям момента.</w:t>
      </w:r>
    </w:p>
    <w:p w:rsidR="00273D02" w:rsidRPr="00AE4CA5" w:rsidRDefault="00273D02" w:rsidP="00273D02">
      <w:pPr>
        <w:pStyle w:val="ConsPlusNormal"/>
        <w:ind w:firstLine="540"/>
        <w:jc w:val="both"/>
        <w:rPr>
          <w:rFonts w:ascii="Times New Roman" w:hAnsi="Times New Roman"/>
        </w:rPr>
      </w:pPr>
      <w:r w:rsidRPr="00AE4CA5">
        <w:rPr>
          <w:rFonts w:ascii="Times New Roman" w:hAnsi="Times New Roman"/>
        </w:rPr>
        <w:t>Прогнозируемая положительная динамика социально-экономического развития города, совпадающая с периодом действия подпрограммы, позволяет высказать обоснованное предположение в том, что при наличии решимости со стороны органов местного самоуправления города Мурманска и обеспечении ее необходимыми ресурсами, обозначенные выше риски, будут успешно преодолены.</w:t>
      </w:r>
    </w:p>
    <w:p w:rsidR="00273D02" w:rsidRDefault="00273D02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273D02" w:rsidRDefault="00273D02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273D02" w:rsidRDefault="00273D02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273D02" w:rsidRDefault="00273D02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273D02" w:rsidRDefault="00273D02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3620FE" w:rsidRDefault="003620FE" w:rsidP="00EF307B">
      <w:pPr>
        <w:pStyle w:val="ConsPlusNormal"/>
        <w:jc w:val="center"/>
        <w:outlineLvl w:val="1"/>
        <w:rPr>
          <w:rFonts w:ascii="Times New Roman" w:hAnsi="Times New Roman"/>
        </w:rPr>
      </w:pPr>
    </w:p>
    <w:p w:rsidR="0009385B" w:rsidRPr="00E5082E" w:rsidRDefault="0009385B" w:rsidP="00EF307B">
      <w:pPr>
        <w:pStyle w:val="ConsPlusNormal"/>
        <w:jc w:val="center"/>
        <w:outlineLvl w:val="1"/>
        <w:rPr>
          <w:rFonts w:ascii="Times New Roman" w:hAnsi="Times New Roman"/>
        </w:rPr>
      </w:pPr>
    </w:p>
    <w:p w:rsidR="00E515BC" w:rsidRDefault="00E515BC" w:rsidP="00EF307B">
      <w:pPr>
        <w:pStyle w:val="ConsPlusNormal"/>
        <w:jc w:val="center"/>
        <w:outlineLvl w:val="1"/>
        <w:rPr>
          <w:rFonts w:ascii="Times New Roman" w:hAnsi="Times New Roman"/>
        </w:rPr>
      </w:pPr>
    </w:p>
    <w:p w:rsidR="00C160D2" w:rsidRPr="00E5082E" w:rsidRDefault="00C160D2" w:rsidP="00EF307B">
      <w:pPr>
        <w:pStyle w:val="ConsPlusNormal"/>
        <w:jc w:val="center"/>
        <w:outlineLvl w:val="1"/>
        <w:rPr>
          <w:rFonts w:ascii="Times New Roman" w:hAnsi="Times New Roman"/>
        </w:rPr>
      </w:pPr>
    </w:p>
    <w:p w:rsidR="00E515BC" w:rsidRPr="0021080C" w:rsidRDefault="00E515BC" w:rsidP="00EF307B">
      <w:pPr>
        <w:pStyle w:val="ConsPlusNormal"/>
        <w:jc w:val="center"/>
        <w:outlineLvl w:val="1"/>
        <w:rPr>
          <w:rFonts w:ascii="Times New Roman" w:hAnsi="Times New Roman"/>
        </w:rPr>
      </w:pPr>
    </w:p>
    <w:p w:rsidR="00917574" w:rsidRPr="0021080C" w:rsidRDefault="00917574" w:rsidP="00EF307B">
      <w:pPr>
        <w:pStyle w:val="ConsPlusNormal"/>
        <w:jc w:val="center"/>
        <w:outlineLvl w:val="1"/>
        <w:rPr>
          <w:rFonts w:ascii="Times New Roman" w:hAnsi="Times New Roman"/>
        </w:rPr>
      </w:pPr>
    </w:p>
    <w:p w:rsidR="00917574" w:rsidRPr="0021080C" w:rsidRDefault="00917574" w:rsidP="00EF307B">
      <w:pPr>
        <w:pStyle w:val="ConsPlusNormal"/>
        <w:jc w:val="center"/>
        <w:outlineLvl w:val="1"/>
        <w:rPr>
          <w:rFonts w:ascii="Times New Roman" w:hAnsi="Times New Roman"/>
        </w:rPr>
      </w:pPr>
    </w:p>
    <w:p w:rsidR="00E515BC" w:rsidRDefault="00E515BC" w:rsidP="00EF307B">
      <w:pPr>
        <w:pStyle w:val="ConsPlusNormal"/>
        <w:jc w:val="center"/>
        <w:outlineLvl w:val="1"/>
        <w:rPr>
          <w:rFonts w:ascii="Times New Roman" w:hAnsi="Times New Roman"/>
        </w:rPr>
      </w:pPr>
    </w:p>
    <w:p w:rsidR="00273D02" w:rsidRPr="00E5082E" w:rsidRDefault="00273D02" w:rsidP="00EF307B">
      <w:pPr>
        <w:pStyle w:val="ConsPlusNormal"/>
        <w:jc w:val="center"/>
        <w:outlineLvl w:val="1"/>
        <w:rPr>
          <w:rFonts w:ascii="Times New Roman" w:hAnsi="Times New Roman"/>
        </w:rPr>
      </w:pPr>
    </w:p>
    <w:sectPr w:rsidR="00273D02" w:rsidRPr="00E5082E" w:rsidSect="004C0D1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542" w:rsidRDefault="00F30542" w:rsidP="0059150A">
      <w:r>
        <w:separator/>
      </w:r>
    </w:p>
  </w:endnote>
  <w:endnote w:type="continuationSeparator" w:id="1">
    <w:p w:rsidR="00F30542" w:rsidRDefault="00F30542" w:rsidP="0059150A">
      <w:r>
        <w:continuationSeparator/>
      </w:r>
    </w:p>
  </w:endnote>
  <w:endnote w:type="continuationNotice" w:id="2">
    <w:p w:rsidR="00F30542" w:rsidRDefault="00F3054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B5" w:rsidRPr="00917574" w:rsidRDefault="00CD34B5">
    <w:pPr>
      <w:pStyle w:val="ae"/>
      <w:jc w:val="center"/>
      <w:rPr>
        <w:lang w:val="en-US"/>
      </w:rPr>
    </w:pPr>
  </w:p>
  <w:p w:rsidR="00CD34B5" w:rsidRDefault="00CD34B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542" w:rsidRDefault="00F30542" w:rsidP="0059150A">
      <w:r>
        <w:separator/>
      </w:r>
    </w:p>
  </w:footnote>
  <w:footnote w:type="continuationSeparator" w:id="1">
    <w:p w:rsidR="00F30542" w:rsidRDefault="00F30542" w:rsidP="0059150A">
      <w:r>
        <w:continuationSeparator/>
      </w:r>
    </w:p>
  </w:footnote>
  <w:footnote w:type="continuationNotice" w:id="2">
    <w:p w:rsidR="00F30542" w:rsidRDefault="00F3054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993706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D34B5" w:rsidRPr="00157F89" w:rsidRDefault="002F47AE">
        <w:pPr>
          <w:pStyle w:val="ac"/>
          <w:jc w:val="center"/>
          <w:rPr>
            <w:sz w:val="24"/>
            <w:szCs w:val="24"/>
          </w:rPr>
        </w:pPr>
        <w:r w:rsidRPr="00157F89">
          <w:rPr>
            <w:sz w:val="24"/>
            <w:szCs w:val="24"/>
          </w:rPr>
          <w:fldChar w:fldCharType="begin"/>
        </w:r>
        <w:r w:rsidR="00CD34B5" w:rsidRPr="00157F89">
          <w:rPr>
            <w:sz w:val="24"/>
            <w:szCs w:val="24"/>
          </w:rPr>
          <w:instrText>PAGE   \* MERGEFORMAT</w:instrText>
        </w:r>
        <w:r w:rsidRPr="00157F89">
          <w:rPr>
            <w:sz w:val="24"/>
            <w:szCs w:val="24"/>
          </w:rPr>
          <w:fldChar w:fldCharType="separate"/>
        </w:r>
        <w:r w:rsidR="004C0D15">
          <w:rPr>
            <w:noProof/>
            <w:sz w:val="24"/>
            <w:szCs w:val="24"/>
          </w:rPr>
          <w:t>15</w:t>
        </w:r>
        <w:r w:rsidRPr="00157F89">
          <w:rPr>
            <w:sz w:val="24"/>
            <w:szCs w:val="24"/>
          </w:rPr>
          <w:fldChar w:fldCharType="end"/>
        </w:r>
      </w:p>
    </w:sdtContent>
  </w:sdt>
  <w:p w:rsidR="00CD34B5" w:rsidRDefault="00CD34B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B5" w:rsidRDefault="00CD34B5" w:rsidP="00C160D2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267DE"/>
    <w:multiLevelType w:val="hybridMultilevel"/>
    <w:tmpl w:val="C79C2932"/>
    <w:lvl w:ilvl="0" w:tplc="F1746E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652DB"/>
    <w:rsid w:val="00001340"/>
    <w:rsid w:val="00003D46"/>
    <w:rsid w:val="00005C53"/>
    <w:rsid w:val="000073D9"/>
    <w:rsid w:val="0001045C"/>
    <w:rsid w:val="00011FC5"/>
    <w:rsid w:val="00015769"/>
    <w:rsid w:val="000164E2"/>
    <w:rsid w:val="00017531"/>
    <w:rsid w:val="00020B03"/>
    <w:rsid w:val="00022D7B"/>
    <w:rsid w:val="00022D93"/>
    <w:rsid w:val="000241BD"/>
    <w:rsid w:val="00024C96"/>
    <w:rsid w:val="00026126"/>
    <w:rsid w:val="00033422"/>
    <w:rsid w:val="00035084"/>
    <w:rsid w:val="000465A3"/>
    <w:rsid w:val="0005076D"/>
    <w:rsid w:val="00054A18"/>
    <w:rsid w:val="000624B0"/>
    <w:rsid w:val="0006378A"/>
    <w:rsid w:val="00064C28"/>
    <w:rsid w:val="00070FEC"/>
    <w:rsid w:val="00071058"/>
    <w:rsid w:val="00071ADF"/>
    <w:rsid w:val="00075647"/>
    <w:rsid w:val="00076370"/>
    <w:rsid w:val="00076573"/>
    <w:rsid w:val="000800BE"/>
    <w:rsid w:val="00085706"/>
    <w:rsid w:val="000871EB"/>
    <w:rsid w:val="00091F98"/>
    <w:rsid w:val="0009385B"/>
    <w:rsid w:val="00093F39"/>
    <w:rsid w:val="0009427D"/>
    <w:rsid w:val="00094C4F"/>
    <w:rsid w:val="00094CDB"/>
    <w:rsid w:val="000964AD"/>
    <w:rsid w:val="000A1184"/>
    <w:rsid w:val="000A3F8C"/>
    <w:rsid w:val="000A4123"/>
    <w:rsid w:val="000A59FA"/>
    <w:rsid w:val="000A61D4"/>
    <w:rsid w:val="000B1655"/>
    <w:rsid w:val="000B2692"/>
    <w:rsid w:val="000B359B"/>
    <w:rsid w:val="000B62E0"/>
    <w:rsid w:val="000C436A"/>
    <w:rsid w:val="000C6DAD"/>
    <w:rsid w:val="000D0FF6"/>
    <w:rsid w:val="000D716B"/>
    <w:rsid w:val="000E164A"/>
    <w:rsid w:val="000E2886"/>
    <w:rsid w:val="000E34DF"/>
    <w:rsid w:val="000E43E1"/>
    <w:rsid w:val="000E5F66"/>
    <w:rsid w:val="000F07B9"/>
    <w:rsid w:val="000F2E4E"/>
    <w:rsid w:val="000F6361"/>
    <w:rsid w:val="000F7FA7"/>
    <w:rsid w:val="001117CB"/>
    <w:rsid w:val="001164A4"/>
    <w:rsid w:val="00116803"/>
    <w:rsid w:val="0011789B"/>
    <w:rsid w:val="00121874"/>
    <w:rsid w:val="0012552E"/>
    <w:rsid w:val="0012697A"/>
    <w:rsid w:val="00130A35"/>
    <w:rsid w:val="00131D72"/>
    <w:rsid w:val="001353E1"/>
    <w:rsid w:val="00136D72"/>
    <w:rsid w:val="00143C61"/>
    <w:rsid w:val="00146F63"/>
    <w:rsid w:val="0014758F"/>
    <w:rsid w:val="00151B98"/>
    <w:rsid w:val="001566E1"/>
    <w:rsid w:val="00157B3D"/>
    <w:rsid w:val="00160658"/>
    <w:rsid w:val="001623F0"/>
    <w:rsid w:val="00165303"/>
    <w:rsid w:val="00167538"/>
    <w:rsid w:val="00167971"/>
    <w:rsid w:val="00170D49"/>
    <w:rsid w:val="00171327"/>
    <w:rsid w:val="0017385C"/>
    <w:rsid w:val="0017461A"/>
    <w:rsid w:val="0017502D"/>
    <w:rsid w:val="00180DC7"/>
    <w:rsid w:val="00183013"/>
    <w:rsid w:val="0018474E"/>
    <w:rsid w:val="0019081A"/>
    <w:rsid w:val="001977CF"/>
    <w:rsid w:val="001A232C"/>
    <w:rsid w:val="001A2CC9"/>
    <w:rsid w:val="001A36E0"/>
    <w:rsid w:val="001A5626"/>
    <w:rsid w:val="001A6312"/>
    <w:rsid w:val="001A7F49"/>
    <w:rsid w:val="001A7FB0"/>
    <w:rsid w:val="001C2492"/>
    <w:rsid w:val="001C3909"/>
    <w:rsid w:val="001C5466"/>
    <w:rsid w:val="001C7D8B"/>
    <w:rsid w:val="001C7ED7"/>
    <w:rsid w:val="001D1792"/>
    <w:rsid w:val="001D2966"/>
    <w:rsid w:val="001D303C"/>
    <w:rsid w:val="001D4151"/>
    <w:rsid w:val="001D5E4E"/>
    <w:rsid w:val="001D77AB"/>
    <w:rsid w:val="001D7C56"/>
    <w:rsid w:val="001D7F91"/>
    <w:rsid w:val="001E31E3"/>
    <w:rsid w:val="001E4538"/>
    <w:rsid w:val="001E57FC"/>
    <w:rsid w:val="001F569D"/>
    <w:rsid w:val="001F6632"/>
    <w:rsid w:val="002059C5"/>
    <w:rsid w:val="00207E9C"/>
    <w:rsid w:val="0021080C"/>
    <w:rsid w:val="00211022"/>
    <w:rsid w:val="00213315"/>
    <w:rsid w:val="00216097"/>
    <w:rsid w:val="00220A94"/>
    <w:rsid w:val="00225087"/>
    <w:rsid w:val="00226D19"/>
    <w:rsid w:val="00230F59"/>
    <w:rsid w:val="00235723"/>
    <w:rsid w:val="0023642E"/>
    <w:rsid w:val="00236F18"/>
    <w:rsid w:val="0023797B"/>
    <w:rsid w:val="00241C49"/>
    <w:rsid w:val="002435DC"/>
    <w:rsid w:val="00243860"/>
    <w:rsid w:val="002519ED"/>
    <w:rsid w:val="00251F41"/>
    <w:rsid w:val="00252E21"/>
    <w:rsid w:val="00254BF8"/>
    <w:rsid w:val="00255CFC"/>
    <w:rsid w:val="00264D84"/>
    <w:rsid w:val="002707E7"/>
    <w:rsid w:val="00271BE1"/>
    <w:rsid w:val="00273D02"/>
    <w:rsid w:val="00274ACE"/>
    <w:rsid w:val="00274D7C"/>
    <w:rsid w:val="00277FED"/>
    <w:rsid w:val="002827C8"/>
    <w:rsid w:val="00285D28"/>
    <w:rsid w:val="00287C4C"/>
    <w:rsid w:val="0029191E"/>
    <w:rsid w:val="0029216D"/>
    <w:rsid w:val="002924DB"/>
    <w:rsid w:val="002A14FA"/>
    <w:rsid w:val="002A2475"/>
    <w:rsid w:val="002B07A6"/>
    <w:rsid w:val="002C01F4"/>
    <w:rsid w:val="002C4B66"/>
    <w:rsid w:val="002C622E"/>
    <w:rsid w:val="002C6397"/>
    <w:rsid w:val="002C6FD3"/>
    <w:rsid w:val="002C7368"/>
    <w:rsid w:val="002D48B9"/>
    <w:rsid w:val="002D52D2"/>
    <w:rsid w:val="002D614B"/>
    <w:rsid w:val="002D6810"/>
    <w:rsid w:val="002E03D9"/>
    <w:rsid w:val="002E70C2"/>
    <w:rsid w:val="002F2C0F"/>
    <w:rsid w:val="002F3E48"/>
    <w:rsid w:val="002F47AE"/>
    <w:rsid w:val="002F577C"/>
    <w:rsid w:val="002F6154"/>
    <w:rsid w:val="00303B80"/>
    <w:rsid w:val="00303FA3"/>
    <w:rsid w:val="0030527B"/>
    <w:rsid w:val="0030616B"/>
    <w:rsid w:val="00310EB2"/>
    <w:rsid w:val="00311885"/>
    <w:rsid w:val="0031239F"/>
    <w:rsid w:val="003206EA"/>
    <w:rsid w:val="00320EA8"/>
    <w:rsid w:val="00325235"/>
    <w:rsid w:val="00326FEB"/>
    <w:rsid w:val="0033136B"/>
    <w:rsid w:val="00332D38"/>
    <w:rsid w:val="0033305B"/>
    <w:rsid w:val="00335CDC"/>
    <w:rsid w:val="00336178"/>
    <w:rsid w:val="003362E0"/>
    <w:rsid w:val="0034327C"/>
    <w:rsid w:val="00343AF6"/>
    <w:rsid w:val="003446D8"/>
    <w:rsid w:val="00347743"/>
    <w:rsid w:val="00350A15"/>
    <w:rsid w:val="00351752"/>
    <w:rsid w:val="00354D65"/>
    <w:rsid w:val="00356027"/>
    <w:rsid w:val="00361D5F"/>
    <w:rsid w:val="003620FE"/>
    <w:rsid w:val="00363ED8"/>
    <w:rsid w:val="00364296"/>
    <w:rsid w:val="00365A85"/>
    <w:rsid w:val="00374B09"/>
    <w:rsid w:val="00376D42"/>
    <w:rsid w:val="003773AB"/>
    <w:rsid w:val="00385DD8"/>
    <w:rsid w:val="00387DA4"/>
    <w:rsid w:val="003914B4"/>
    <w:rsid w:val="00392079"/>
    <w:rsid w:val="00392ADD"/>
    <w:rsid w:val="00392E9E"/>
    <w:rsid w:val="00393055"/>
    <w:rsid w:val="003940E0"/>
    <w:rsid w:val="003A16F4"/>
    <w:rsid w:val="003A2B72"/>
    <w:rsid w:val="003A64FB"/>
    <w:rsid w:val="003A6834"/>
    <w:rsid w:val="003A753E"/>
    <w:rsid w:val="003B3B52"/>
    <w:rsid w:val="003B733B"/>
    <w:rsid w:val="003C497B"/>
    <w:rsid w:val="003C5BA3"/>
    <w:rsid w:val="003D081A"/>
    <w:rsid w:val="003D2875"/>
    <w:rsid w:val="003D4081"/>
    <w:rsid w:val="003D6F17"/>
    <w:rsid w:val="003E066E"/>
    <w:rsid w:val="003E28ED"/>
    <w:rsid w:val="003E3EF1"/>
    <w:rsid w:val="003E5172"/>
    <w:rsid w:val="003E6679"/>
    <w:rsid w:val="003F0C84"/>
    <w:rsid w:val="003F1F2E"/>
    <w:rsid w:val="003F28CC"/>
    <w:rsid w:val="003F546D"/>
    <w:rsid w:val="003F69BF"/>
    <w:rsid w:val="004058E4"/>
    <w:rsid w:val="00406D31"/>
    <w:rsid w:val="0041124F"/>
    <w:rsid w:val="00412990"/>
    <w:rsid w:val="00413012"/>
    <w:rsid w:val="00414927"/>
    <w:rsid w:val="00420742"/>
    <w:rsid w:val="00421641"/>
    <w:rsid w:val="00425AD9"/>
    <w:rsid w:val="00426B05"/>
    <w:rsid w:val="00427AC0"/>
    <w:rsid w:val="00434809"/>
    <w:rsid w:val="004357E9"/>
    <w:rsid w:val="00436461"/>
    <w:rsid w:val="00436BCC"/>
    <w:rsid w:val="00440FAB"/>
    <w:rsid w:val="00441DDA"/>
    <w:rsid w:val="00441FAD"/>
    <w:rsid w:val="00446FB0"/>
    <w:rsid w:val="004471EE"/>
    <w:rsid w:val="0045280E"/>
    <w:rsid w:val="00452DC3"/>
    <w:rsid w:val="00454D5F"/>
    <w:rsid w:val="004610F6"/>
    <w:rsid w:val="00461C77"/>
    <w:rsid w:val="00462DC9"/>
    <w:rsid w:val="004639D7"/>
    <w:rsid w:val="004651A6"/>
    <w:rsid w:val="0046714C"/>
    <w:rsid w:val="00470875"/>
    <w:rsid w:val="00471D5A"/>
    <w:rsid w:val="00472C38"/>
    <w:rsid w:val="00473030"/>
    <w:rsid w:val="004743D2"/>
    <w:rsid w:val="004775AC"/>
    <w:rsid w:val="00477F1A"/>
    <w:rsid w:val="0048602B"/>
    <w:rsid w:val="00490FF9"/>
    <w:rsid w:val="00493455"/>
    <w:rsid w:val="004941D6"/>
    <w:rsid w:val="0049495F"/>
    <w:rsid w:val="004952EE"/>
    <w:rsid w:val="00496A10"/>
    <w:rsid w:val="00497EDF"/>
    <w:rsid w:val="004A18B6"/>
    <w:rsid w:val="004A22B4"/>
    <w:rsid w:val="004A2D79"/>
    <w:rsid w:val="004A3498"/>
    <w:rsid w:val="004A3E17"/>
    <w:rsid w:val="004A4BE5"/>
    <w:rsid w:val="004A4E28"/>
    <w:rsid w:val="004A69E3"/>
    <w:rsid w:val="004B0E2C"/>
    <w:rsid w:val="004B23B4"/>
    <w:rsid w:val="004B59A5"/>
    <w:rsid w:val="004B6EAF"/>
    <w:rsid w:val="004B7902"/>
    <w:rsid w:val="004C0D15"/>
    <w:rsid w:val="004C7E33"/>
    <w:rsid w:val="004D2A1A"/>
    <w:rsid w:val="004D5719"/>
    <w:rsid w:val="004D60C6"/>
    <w:rsid w:val="004D70F7"/>
    <w:rsid w:val="004E2A7E"/>
    <w:rsid w:val="004E2D69"/>
    <w:rsid w:val="004E4A7A"/>
    <w:rsid w:val="004E522D"/>
    <w:rsid w:val="004E60E4"/>
    <w:rsid w:val="004E732D"/>
    <w:rsid w:val="004F3650"/>
    <w:rsid w:val="004F53D5"/>
    <w:rsid w:val="004F6D92"/>
    <w:rsid w:val="00506286"/>
    <w:rsid w:val="00516C75"/>
    <w:rsid w:val="00520789"/>
    <w:rsid w:val="00525951"/>
    <w:rsid w:val="005315B0"/>
    <w:rsid w:val="00531FDE"/>
    <w:rsid w:val="0053466E"/>
    <w:rsid w:val="00541B9A"/>
    <w:rsid w:val="00542129"/>
    <w:rsid w:val="00543480"/>
    <w:rsid w:val="005442DC"/>
    <w:rsid w:val="00544C65"/>
    <w:rsid w:val="00547DC5"/>
    <w:rsid w:val="0055130B"/>
    <w:rsid w:val="005520EF"/>
    <w:rsid w:val="00553F2A"/>
    <w:rsid w:val="005554B9"/>
    <w:rsid w:val="00557C3A"/>
    <w:rsid w:val="00563745"/>
    <w:rsid w:val="005643C3"/>
    <w:rsid w:val="005644C7"/>
    <w:rsid w:val="0056590F"/>
    <w:rsid w:val="00567824"/>
    <w:rsid w:val="0057160F"/>
    <w:rsid w:val="00580E90"/>
    <w:rsid w:val="0058421D"/>
    <w:rsid w:val="00584618"/>
    <w:rsid w:val="00586823"/>
    <w:rsid w:val="0059099C"/>
    <w:rsid w:val="0059150A"/>
    <w:rsid w:val="00594589"/>
    <w:rsid w:val="0059497F"/>
    <w:rsid w:val="0059568D"/>
    <w:rsid w:val="00595986"/>
    <w:rsid w:val="005A35A5"/>
    <w:rsid w:val="005A36BF"/>
    <w:rsid w:val="005B0EF4"/>
    <w:rsid w:val="005B15E2"/>
    <w:rsid w:val="005B15EA"/>
    <w:rsid w:val="005B5373"/>
    <w:rsid w:val="005B6A32"/>
    <w:rsid w:val="005C222C"/>
    <w:rsid w:val="005C683A"/>
    <w:rsid w:val="005C717D"/>
    <w:rsid w:val="005D0536"/>
    <w:rsid w:val="005D328A"/>
    <w:rsid w:val="005D46C5"/>
    <w:rsid w:val="005D7A23"/>
    <w:rsid w:val="005E2B21"/>
    <w:rsid w:val="005E4C8E"/>
    <w:rsid w:val="005E67F4"/>
    <w:rsid w:val="005F0070"/>
    <w:rsid w:val="005F013B"/>
    <w:rsid w:val="005F07EA"/>
    <w:rsid w:val="005F10E5"/>
    <w:rsid w:val="005F71E9"/>
    <w:rsid w:val="00601FD8"/>
    <w:rsid w:val="00602F98"/>
    <w:rsid w:val="00604D71"/>
    <w:rsid w:val="00611ADC"/>
    <w:rsid w:val="00611D38"/>
    <w:rsid w:val="00613A72"/>
    <w:rsid w:val="00616F36"/>
    <w:rsid w:val="00617BF7"/>
    <w:rsid w:val="006342BF"/>
    <w:rsid w:val="00635D45"/>
    <w:rsid w:val="006440AC"/>
    <w:rsid w:val="00645AAC"/>
    <w:rsid w:val="00647594"/>
    <w:rsid w:val="00651294"/>
    <w:rsid w:val="00653676"/>
    <w:rsid w:val="006544C3"/>
    <w:rsid w:val="006544F6"/>
    <w:rsid w:val="00656CB5"/>
    <w:rsid w:val="00656E54"/>
    <w:rsid w:val="00662C2A"/>
    <w:rsid w:val="00666BED"/>
    <w:rsid w:val="006671FD"/>
    <w:rsid w:val="006708A9"/>
    <w:rsid w:val="00682D63"/>
    <w:rsid w:val="00682E6F"/>
    <w:rsid w:val="006833FE"/>
    <w:rsid w:val="00685F1E"/>
    <w:rsid w:val="006866AF"/>
    <w:rsid w:val="0069240C"/>
    <w:rsid w:val="006949C2"/>
    <w:rsid w:val="00694A1F"/>
    <w:rsid w:val="006953F3"/>
    <w:rsid w:val="006A1D92"/>
    <w:rsid w:val="006A2F36"/>
    <w:rsid w:val="006A314C"/>
    <w:rsid w:val="006A71AA"/>
    <w:rsid w:val="006A7D9A"/>
    <w:rsid w:val="006B7387"/>
    <w:rsid w:val="006C0AA6"/>
    <w:rsid w:val="006C60A4"/>
    <w:rsid w:val="006C6C77"/>
    <w:rsid w:val="006C7D4F"/>
    <w:rsid w:val="006D4578"/>
    <w:rsid w:val="006E0BD0"/>
    <w:rsid w:val="006E7E69"/>
    <w:rsid w:val="006F1907"/>
    <w:rsid w:val="006F43CA"/>
    <w:rsid w:val="00700019"/>
    <w:rsid w:val="0070042B"/>
    <w:rsid w:val="0070564B"/>
    <w:rsid w:val="007071C1"/>
    <w:rsid w:val="00710126"/>
    <w:rsid w:val="00710A38"/>
    <w:rsid w:val="00711008"/>
    <w:rsid w:val="007135D4"/>
    <w:rsid w:val="00716D2A"/>
    <w:rsid w:val="00723657"/>
    <w:rsid w:val="00724080"/>
    <w:rsid w:val="007245AD"/>
    <w:rsid w:val="00724E22"/>
    <w:rsid w:val="007410F1"/>
    <w:rsid w:val="00741149"/>
    <w:rsid w:val="007418C3"/>
    <w:rsid w:val="00755BD2"/>
    <w:rsid w:val="00766788"/>
    <w:rsid w:val="00767E81"/>
    <w:rsid w:val="00770E66"/>
    <w:rsid w:val="00773061"/>
    <w:rsid w:val="00774B41"/>
    <w:rsid w:val="007752E0"/>
    <w:rsid w:val="00775A35"/>
    <w:rsid w:val="0077746D"/>
    <w:rsid w:val="00782185"/>
    <w:rsid w:val="0078408C"/>
    <w:rsid w:val="00784293"/>
    <w:rsid w:val="0078692B"/>
    <w:rsid w:val="007A0A07"/>
    <w:rsid w:val="007A347F"/>
    <w:rsid w:val="007A7910"/>
    <w:rsid w:val="007A7EF9"/>
    <w:rsid w:val="007B4D06"/>
    <w:rsid w:val="007C6847"/>
    <w:rsid w:val="007C70A0"/>
    <w:rsid w:val="007E545A"/>
    <w:rsid w:val="007E7DE5"/>
    <w:rsid w:val="007F141A"/>
    <w:rsid w:val="007F2758"/>
    <w:rsid w:val="007F3FCA"/>
    <w:rsid w:val="007F6C46"/>
    <w:rsid w:val="00802423"/>
    <w:rsid w:val="00806D7D"/>
    <w:rsid w:val="00807022"/>
    <w:rsid w:val="008105C5"/>
    <w:rsid w:val="0081148C"/>
    <w:rsid w:val="008149CE"/>
    <w:rsid w:val="00821E35"/>
    <w:rsid w:val="0082452B"/>
    <w:rsid w:val="008262A2"/>
    <w:rsid w:val="008274D2"/>
    <w:rsid w:val="008330A8"/>
    <w:rsid w:val="00834A3D"/>
    <w:rsid w:val="00836CF2"/>
    <w:rsid w:val="008418B1"/>
    <w:rsid w:val="008520B2"/>
    <w:rsid w:val="008522CF"/>
    <w:rsid w:val="00852B04"/>
    <w:rsid w:val="00853786"/>
    <w:rsid w:val="008577B3"/>
    <w:rsid w:val="00857E33"/>
    <w:rsid w:val="00857F77"/>
    <w:rsid w:val="00860973"/>
    <w:rsid w:val="00860DB5"/>
    <w:rsid w:val="008610AF"/>
    <w:rsid w:val="0086233E"/>
    <w:rsid w:val="00865F84"/>
    <w:rsid w:val="00866FDF"/>
    <w:rsid w:val="008706BB"/>
    <w:rsid w:val="0087177C"/>
    <w:rsid w:val="00871F2D"/>
    <w:rsid w:val="00873C3A"/>
    <w:rsid w:val="00876508"/>
    <w:rsid w:val="00876542"/>
    <w:rsid w:val="0088374F"/>
    <w:rsid w:val="00892009"/>
    <w:rsid w:val="00893D0D"/>
    <w:rsid w:val="008A371C"/>
    <w:rsid w:val="008A60C5"/>
    <w:rsid w:val="008B2A0A"/>
    <w:rsid w:val="008B4F98"/>
    <w:rsid w:val="008B51A5"/>
    <w:rsid w:val="008B5AE6"/>
    <w:rsid w:val="008C4E9E"/>
    <w:rsid w:val="008C6D6C"/>
    <w:rsid w:val="008D0889"/>
    <w:rsid w:val="008D61FD"/>
    <w:rsid w:val="008D7DF1"/>
    <w:rsid w:val="008E0144"/>
    <w:rsid w:val="008E0C8B"/>
    <w:rsid w:val="008E0DB8"/>
    <w:rsid w:val="008E6A74"/>
    <w:rsid w:val="008F4853"/>
    <w:rsid w:val="008F58EA"/>
    <w:rsid w:val="008F5AE3"/>
    <w:rsid w:val="008F60E6"/>
    <w:rsid w:val="008F6B74"/>
    <w:rsid w:val="00900A13"/>
    <w:rsid w:val="0090623E"/>
    <w:rsid w:val="009073C0"/>
    <w:rsid w:val="00916A88"/>
    <w:rsid w:val="00917455"/>
    <w:rsid w:val="00917574"/>
    <w:rsid w:val="0092088D"/>
    <w:rsid w:val="009219B3"/>
    <w:rsid w:val="00924200"/>
    <w:rsid w:val="0092422B"/>
    <w:rsid w:val="00930488"/>
    <w:rsid w:val="00930D74"/>
    <w:rsid w:val="00930FEE"/>
    <w:rsid w:val="00931542"/>
    <w:rsid w:val="00933288"/>
    <w:rsid w:val="009342DA"/>
    <w:rsid w:val="009364D5"/>
    <w:rsid w:val="00940EF9"/>
    <w:rsid w:val="009418F7"/>
    <w:rsid w:val="00947F47"/>
    <w:rsid w:val="00952764"/>
    <w:rsid w:val="009537DA"/>
    <w:rsid w:val="009539AD"/>
    <w:rsid w:val="00960970"/>
    <w:rsid w:val="00960BB2"/>
    <w:rsid w:val="0096269C"/>
    <w:rsid w:val="009626BF"/>
    <w:rsid w:val="009633BE"/>
    <w:rsid w:val="00967AAC"/>
    <w:rsid w:val="00972E2A"/>
    <w:rsid w:val="0097524A"/>
    <w:rsid w:val="009753DA"/>
    <w:rsid w:val="009767FB"/>
    <w:rsid w:val="00983ED0"/>
    <w:rsid w:val="00995D45"/>
    <w:rsid w:val="00996BB8"/>
    <w:rsid w:val="009A036A"/>
    <w:rsid w:val="009A51DA"/>
    <w:rsid w:val="009A76A6"/>
    <w:rsid w:val="009B429B"/>
    <w:rsid w:val="009C0E7A"/>
    <w:rsid w:val="009D028E"/>
    <w:rsid w:val="009D20C6"/>
    <w:rsid w:val="009D4C3E"/>
    <w:rsid w:val="009D54A7"/>
    <w:rsid w:val="009D7595"/>
    <w:rsid w:val="009E3D58"/>
    <w:rsid w:val="009E4A31"/>
    <w:rsid w:val="009E55F8"/>
    <w:rsid w:val="009E5B1E"/>
    <w:rsid w:val="009E6FC5"/>
    <w:rsid w:val="009F1614"/>
    <w:rsid w:val="009F281B"/>
    <w:rsid w:val="009F3A58"/>
    <w:rsid w:val="009F3FA7"/>
    <w:rsid w:val="00A03A7E"/>
    <w:rsid w:val="00A0659A"/>
    <w:rsid w:val="00A078BF"/>
    <w:rsid w:val="00A169F9"/>
    <w:rsid w:val="00A17C1B"/>
    <w:rsid w:val="00A21DF5"/>
    <w:rsid w:val="00A24CFA"/>
    <w:rsid w:val="00A25E0C"/>
    <w:rsid w:val="00A26589"/>
    <w:rsid w:val="00A41566"/>
    <w:rsid w:val="00A46F56"/>
    <w:rsid w:val="00A506F1"/>
    <w:rsid w:val="00A5153C"/>
    <w:rsid w:val="00A5360F"/>
    <w:rsid w:val="00A57A35"/>
    <w:rsid w:val="00A613F0"/>
    <w:rsid w:val="00A614A0"/>
    <w:rsid w:val="00A6208E"/>
    <w:rsid w:val="00A652DB"/>
    <w:rsid w:val="00A65E50"/>
    <w:rsid w:val="00A679DF"/>
    <w:rsid w:val="00A71072"/>
    <w:rsid w:val="00A713CC"/>
    <w:rsid w:val="00A71D02"/>
    <w:rsid w:val="00A757AC"/>
    <w:rsid w:val="00A75CF9"/>
    <w:rsid w:val="00A77970"/>
    <w:rsid w:val="00A810C3"/>
    <w:rsid w:val="00A90146"/>
    <w:rsid w:val="00A91993"/>
    <w:rsid w:val="00A93139"/>
    <w:rsid w:val="00A95208"/>
    <w:rsid w:val="00A9586C"/>
    <w:rsid w:val="00AA3BC7"/>
    <w:rsid w:val="00AB0954"/>
    <w:rsid w:val="00AC01E5"/>
    <w:rsid w:val="00AC506B"/>
    <w:rsid w:val="00AD0526"/>
    <w:rsid w:val="00AD25D9"/>
    <w:rsid w:val="00AD4294"/>
    <w:rsid w:val="00AE3DE4"/>
    <w:rsid w:val="00AE7971"/>
    <w:rsid w:val="00AF04BC"/>
    <w:rsid w:val="00AF35B5"/>
    <w:rsid w:val="00AF367E"/>
    <w:rsid w:val="00AF4D26"/>
    <w:rsid w:val="00AF5F8D"/>
    <w:rsid w:val="00AF6AEA"/>
    <w:rsid w:val="00B0493F"/>
    <w:rsid w:val="00B05932"/>
    <w:rsid w:val="00B10A9C"/>
    <w:rsid w:val="00B13DF4"/>
    <w:rsid w:val="00B14D4C"/>
    <w:rsid w:val="00B17147"/>
    <w:rsid w:val="00B21C77"/>
    <w:rsid w:val="00B21DF3"/>
    <w:rsid w:val="00B25C94"/>
    <w:rsid w:val="00B27FC2"/>
    <w:rsid w:val="00B32D84"/>
    <w:rsid w:val="00B35980"/>
    <w:rsid w:val="00B40EF8"/>
    <w:rsid w:val="00B46097"/>
    <w:rsid w:val="00B50038"/>
    <w:rsid w:val="00B50E37"/>
    <w:rsid w:val="00B52324"/>
    <w:rsid w:val="00B52E73"/>
    <w:rsid w:val="00B555A4"/>
    <w:rsid w:val="00B5622E"/>
    <w:rsid w:val="00B56CB4"/>
    <w:rsid w:val="00B56DA0"/>
    <w:rsid w:val="00B64C9F"/>
    <w:rsid w:val="00B729B2"/>
    <w:rsid w:val="00B779E0"/>
    <w:rsid w:val="00B913BA"/>
    <w:rsid w:val="00B95691"/>
    <w:rsid w:val="00B96269"/>
    <w:rsid w:val="00BA1555"/>
    <w:rsid w:val="00BA6131"/>
    <w:rsid w:val="00BA7954"/>
    <w:rsid w:val="00BA7E5C"/>
    <w:rsid w:val="00BB2AF3"/>
    <w:rsid w:val="00BB425D"/>
    <w:rsid w:val="00BB58B5"/>
    <w:rsid w:val="00BC0CB3"/>
    <w:rsid w:val="00BD302B"/>
    <w:rsid w:val="00BD7371"/>
    <w:rsid w:val="00BE1478"/>
    <w:rsid w:val="00BE4D3D"/>
    <w:rsid w:val="00BF1664"/>
    <w:rsid w:val="00BF3E55"/>
    <w:rsid w:val="00BF696A"/>
    <w:rsid w:val="00C00B66"/>
    <w:rsid w:val="00C011D8"/>
    <w:rsid w:val="00C049BC"/>
    <w:rsid w:val="00C062B8"/>
    <w:rsid w:val="00C151AD"/>
    <w:rsid w:val="00C15355"/>
    <w:rsid w:val="00C160D2"/>
    <w:rsid w:val="00C213CB"/>
    <w:rsid w:val="00C3242D"/>
    <w:rsid w:val="00C32FA4"/>
    <w:rsid w:val="00C344B1"/>
    <w:rsid w:val="00C4060D"/>
    <w:rsid w:val="00C4088D"/>
    <w:rsid w:val="00C414FA"/>
    <w:rsid w:val="00C41E32"/>
    <w:rsid w:val="00C47FA1"/>
    <w:rsid w:val="00C50256"/>
    <w:rsid w:val="00C504E9"/>
    <w:rsid w:val="00C51A96"/>
    <w:rsid w:val="00C54E0A"/>
    <w:rsid w:val="00C54E4F"/>
    <w:rsid w:val="00C5757F"/>
    <w:rsid w:val="00C575DD"/>
    <w:rsid w:val="00C63C8B"/>
    <w:rsid w:val="00C6690D"/>
    <w:rsid w:val="00C67509"/>
    <w:rsid w:val="00C709A6"/>
    <w:rsid w:val="00C71C9B"/>
    <w:rsid w:val="00C74C6A"/>
    <w:rsid w:val="00C75DFF"/>
    <w:rsid w:val="00C77B3A"/>
    <w:rsid w:val="00C82884"/>
    <w:rsid w:val="00C83285"/>
    <w:rsid w:val="00C84A4F"/>
    <w:rsid w:val="00C8582E"/>
    <w:rsid w:val="00C909C6"/>
    <w:rsid w:val="00C9483E"/>
    <w:rsid w:val="00CA1EBF"/>
    <w:rsid w:val="00CA64A3"/>
    <w:rsid w:val="00CB0814"/>
    <w:rsid w:val="00CB355B"/>
    <w:rsid w:val="00CC1D4A"/>
    <w:rsid w:val="00CC25C5"/>
    <w:rsid w:val="00CC3ADA"/>
    <w:rsid w:val="00CC4510"/>
    <w:rsid w:val="00CC4C05"/>
    <w:rsid w:val="00CC56C3"/>
    <w:rsid w:val="00CD02A9"/>
    <w:rsid w:val="00CD0BCC"/>
    <w:rsid w:val="00CD2FF7"/>
    <w:rsid w:val="00CD3117"/>
    <w:rsid w:val="00CD34B5"/>
    <w:rsid w:val="00CE0B97"/>
    <w:rsid w:val="00CE69B9"/>
    <w:rsid w:val="00CF698A"/>
    <w:rsid w:val="00D01BAA"/>
    <w:rsid w:val="00D0252F"/>
    <w:rsid w:val="00D02796"/>
    <w:rsid w:val="00D0460A"/>
    <w:rsid w:val="00D05D81"/>
    <w:rsid w:val="00D10D3E"/>
    <w:rsid w:val="00D10F03"/>
    <w:rsid w:val="00D1238A"/>
    <w:rsid w:val="00D12519"/>
    <w:rsid w:val="00D15D29"/>
    <w:rsid w:val="00D15E07"/>
    <w:rsid w:val="00D1661D"/>
    <w:rsid w:val="00D16DE6"/>
    <w:rsid w:val="00D230EA"/>
    <w:rsid w:val="00D25FD1"/>
    <w:rsid w:val="00D34D98"/>
    <w:rsid w:val="00D35871"/>
    <w:rsid w:val="00D361E7"/>
    <w:rsid w:val="00D37615"/>
    <w:rsid w:val="00D47929"/>
    <w:rsid w:val="00D5552F"/>
    <w:rsid w:val="00D56B5A"/>
    <w:rsid w:val="00D57541"/>
    <w:rsid w:val="00D60059"/>
    <w:rsid w:val="00D61C5E"/>
    <w:rsid w:val="00D644B1"/>
    <w:rsid w:val="00D65193"/>
    <w:rsid w:val="00D666E6"/>
    <w:rsid w:val="00D70647"/>
    <w:rsid w:val="00D7244A"/>
    <w:rsid w:val="00D724B3"/>
    <w:rsid w:val="00D743BB"/>
    <w:rsid w:val="00D75B7D"/>
    <w:rsid w:val="00D762C7"/>
    <w:rsid w:val="00D81D11"/>
    <w:rsid w:val="00D848EC"/>
    <w:rsid w:val="00D917A8"/>
    <w:rsid w:val="00D942D9"/>
    <w:rsid w:val="00D946F4"/>
    <w:rsid w:val="00DB16E4"/>
    <w:rsid w:val="00DB47C5"/>
    <w:rsid w:val="00DB47E4"/>
    <w:rsid w:val="00DB5117"/>
    <w:rsid w:val="00DB5A4E"/>
    <w:rsid w:val="00DB7775"/>
    <w:rsid w:val="00DB7E34"/>
    <w:rsid w:val="00DC0DC9"/>
    <w:rsid w:val="00DC4825"/>
    <w:rsid w:val="00DC6305"/>
    <w:rsid w:val="00DC6E3D"/>
    <w:rsid w:val="00DD2F5B"/>
    <w:rsid w:val="00DD3B14"/>
    <w:rsid w:val="00DD7410"/>
    <w:rsid w:val="00DE40BD"/>
    <w:rsid w:val="00DE6BF3"/>
    <w:rsid w:val="00DF1598"/>
    <w:rsid w:val="00DF1921"/>
    <w:rsid w:val="00DF4721"/>
    <w:rsid w:val="00DF4806"/>
    <w:rsid w:val="00E06988"/>
    <w:rsid w:val="00E12421"/>
    <w:rsid w:val="00E14DB4"/>
    <w:rsid w:val="00E16595"/>
    <w:rsid w:val="00E203A5"/>
    <w:rsid w:val="00E24B14"/>
    <w:rsid w:val="00E25D09"/>
    <w:rsid w:val="00E437AD"/>
    <w:rsid w:val="00E503BB"/>
    <w:rsid w:val="00E5082E"/>
    <w:rsid w:val="00E515BC"/>
    <w:rsid w:val="00E5445B"/>
    <w:rsid w:val="00E56170"/>
    <w:rsid w:val="00E562BA"/>
    <w:rsid w:val="00E56BA2"/>
    <w:rsid w:val="00E66F2F"/>
    <w:rsid w:val="00E66F64"/>
    <w:rsid w:val="00E679E1"/>
    <w:rsid w:val="00E67A04"/>
    <w:rsid w:val="00E71C64"/>
    <w:rsid w:val="00E74484"/>
    <w:rsid w:val="00E750F0"/>
    <w:rsid w:val="00E752EA"/>
    <w:rsid w:val="00E836EE"/>
    <w:rsid w:val="00E83DDD"/>
    <w:rsid w:val="00E851DE"/>
    <w:rsid w:val="00E87250"/>
    <w:rsid w:val="00E87524"/>
    <w:rsid w:val="00E87F19"/>
    <w:rsid w:val="00E96A85"/>
    <w:rsid w:val="00E96B59"/>
    <w:rsid w:val="00EA01B5"/>
    <w:rsid w:val="00EA359C"/>
    <w:rsid w:val="00EA45F9"/>
    <w:rsid w:val="00EA4D70"/>
    <w:rsid w:val="00EA581F"/>
    <w:rsid w:val="00EA6547"/>
    <w:rsid w:val="00EB1158"/>
    <w:rsid w:val="00EB4F02"/>
    <w:rsid w:val="00EC036B"/>
    <w:rsid w:val="00EC3E37"/>
    <w:rsid w:val="00EC3F3F"/>
    <w:rsid w:val="00EC58CF"/>
    <w:rsid w:val="00ED3C1B"/>
    <w:rsid w:val="00ED4555"/>
    <w:rsid w:val="00ED554B"/>
    <w:rsid w:val="00ED5AFF"/>
    <w:rsid w:val="00EE04FD"/>
    <w:rsid w:val="00EE2B98"/>
    <w:rsid w:val="00EE44E0"/>
    <w:rsid w:val="00EE67AE"/>
    <w:rsid w:val="00EF0D97"/>
    <w:rsid w:val="00EF1373"/>
    <w:rsid w:val="00EF1FD0"/>
    <w:rsid w:val="00EF307B"/>
    <w:rsid w:val="00EF31E4"/>
    <w:rsid w:val="00EF5E05"/>
    <w:rsid w:val="00EF7163"/>
    <w:rsid w:val="00EF7888"/>
    <w:rsid w:val="00F01CC5"/>
    <w:rsid w:val="00F0357A"/>
    <w:rsid w:val="00F038EA"/>
    <w:rsid w:val="00F065AF"/>
    <w:rsid w:val="00F06D4B"/>
    <w:rsid w:val="00F07BD3"/>
    <w:rsid w:val="00F107C0"/>
    <w:rsid w:val="00F147E2"/>
    <w:rsid w:val="00F1584C"/>
    <w:rsid w:val="00F211C4"/>
    <w:rsid w:val="00F214BD"/>
    <w:rsid w:val="00F218C6"/>
    <w:rsid w:val="00F24388"/>
    <w:rsid w:val="00F30542"/>
    <w:rsid w:val="00F33A39"/>
    <w:rsid w:val="00F342C6"/>
    <w:rsid w:val="00F3501E"/>
    <w:rsid w:val="00F35838"/>
    <w:rsid w:val="00F3628A"/>
    <w:rsid w:val="00F37353"/>
    <w:rsid w:val="00F37C63"/>
    <w:rsid w:val="00F41A41"/>
    <w:rsid w:val="00F435AF"/>
    <w:rsid w:val="00F454CD"/>
    <w:rsid w:val="00F47A57"/>
    <w:rsid w:val="00F51405"/>
    <w:rsid w:val="00F523DE"/>
    <w:rsid w:val="00F65B71"/>
    <w:rsid w:val="00F669A9"/>
    <w:rsid w:val="00F67388"/>
    <w:rsid w:val="00F71FB0"/>
    <w:rsid w:val="00F7241D"/>
    <w:rsid w:val="00F801FC"/>
    <w:rsid w:val="00F823AB"/>
    <w:rsid w:val="00F83AB0"/>
    <w:rsid w:val="00F83BFD"/>
    <w:rsid w:val="00F852C1"/>
    <w:rsid w:val="00F87542"/>
    <w:rsid w:val="00F96B82"/>
    <w:rsid w:val="00F97C2E"/>
    <w:rsid w:val="00FA111E"/>
    <w:rsid w:val="00FA2E69"/>
    <w:rsid w:val="00FA675A"/>
    <w:rsid w:val="00FB32AD"/>
    <w:rsid w:val="00FB3B66"/>
    <w:rsid w:val="00FC0B53"/>
    <w:rsid w:val="00FC2DBB"/>
    <w:rsid w:val="00FC702A"/>
    <w:rsid w:val="00FC7788"/>
    <w:rsid w:val="00FC7B50"/>
    <w:rsid w:val="00FD03FF"/>
    <w:rsid w:val="00FD1777"/>
    <w:rsid w:val="00FD1D7D"/>
    <w:rsid w:val="00FD4D19"/>
    <w:rsid w:val="00FD7F2F"/>
    <w:rsid w:val="00FE01A0"/>
    <w:rsid w:val="00FE5D43"/>
    <w:rsid w:val="00FE6D81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rsid w:val="00075647"/>
    <w:pPr>
      <w:ind w:left="426"/>
      <w:jc w:val="both"/>
    </w:pPr>
  </w:style>
  <w:style w:type="paragraph" w:styleId="a8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9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a">
    <w:name w:val="Balloon Text"/>
    <w:basedOn w:val="a"/>
    <w:link w:val="ab"/>
    <w:unhideWhenUsed/>
    <w:rsid w:val="00FF74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c">
    <w:name w:val="header"/>
    <w:basedOn w:val="a"/>
    <w:link w:val="ad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150A"/>
    <w:rPr>
      <w:bCs/>
      <w:kern w:val="32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0">
    <w:name w:val="Table Grid"/>
    <w:basedOn w:val="a1"/>
    <w:rsid w:val="00EF3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1">
    <w:name w:val="page number"/>
    <w:basedOn w:val="a0"/>
    <w:rsid w:val="00EF307B"/>
  </w:style>
  <w:style w:type="character" w:styleId="af2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3">
    <w:name w:val="annotation reference"/>
    <w:basedOn w:val="a0"/>
    <w:rsid w:val="00EF307B"/>
    <w:rPr>
      <w:sz w:val="16"/>
      <w:szCs w:val="16"/>
    </w:rPr>
  </w:style>
  <w:style w:type="paragraph" w:styleId="af4">
    <w:name w:val="annotation text"/>
    <w:basedOn w:val="a"/>
    <w:link w:val="af5"/>
    <w:rsid w:val="00EF307B"/>
    <w:rPr>
      <w:bCs w:val="0"/>
      <w:kern w:val="0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EF307B"/>
  </w:style>
  <w:style w:type="paragraph" w:styleId="af6">
    <w:name w:val="annotation subject"/>
    <w:basedOn w:val="af4"/>
    <w:next w:val="af4"/>
    <w:link w:val="af7"/>
    <w:rsid w:val="00EF307B"/>
    <w:rPr>
      <w:b/>
      <w:bCs/>
    </w:rPr>
  </w:style>
  <w:style w:type="character" w:customStyle="1" w:styleId="af7">
    <w:name w:val="Тема примечания Знак"/>
    <w:basedOn w:val="af5"/>
    <w:link w:val="af6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8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9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a">
    <w:name w:val="Revision"/>
    <w:hidden/>
    <w:uiPriority w:val="99"/>
    <w:semiHidden/>
    <w:rsid w:val="008B2A0A"/>
    <w:rPr>
      <w:bCs/>
      <w:kern w:val="3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rsid w:val="00075647"/>
    <w:pPr>
      <w:ind w:left="426"/>
      <w:jc w:val="both"/>
    </w:pPr>
  </w:style>
  <w:style w:type="paragraph" w:styleId="a8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9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a">
    <w:name w:val="Balloon Text"/>
    <w:basedOn w:val="a"/>
    <w:link w:val="ab"/>
    <w:unhideWhenUsed/>
    <w:rsid w:val="00FF74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c">
    <w:name w:val="header"/>
    <w:basedOn w:val="a"/>
    <w:link w:val="ad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150A"/>
    <w:rPr>
      <w:bCs/>
      <w:kern w:val="32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0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1">
    <w:name w:val="page number"/>
    <w:basedOn w:val="a0"/>
    <w:rsid w:val="00EF307B"/>
  </w:style>
  <w:style w:type="character" w:styleId="af2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3">
    <w:name w:val="annotation reference"/>
    <w:basedOn w:val="a0"/>
    <w:rsid w:val="00EF307B"/>
    <w:rPr>
      <w:sz w:val="16"/>
      <w:szCs w:val="16"/>
    </w:rPr>
  </w:style>
  <w:style w:type="paragraph" w:styleId="af4">
    <w:name w:val="annotation text"/>
    <w:basedOn w:val="a"/>
    <w:link w:val="af5"/>
    <w:rsid w:val="00EF307B"/>
    <w:rPr>
      <w:bCs w:val="0"/>
      <w:kern w:val="0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EF307B"/>
  </w:style>
  <w:style w:type="paragraph" w:styleId="af6">
    <w:name w:val="annotation subject"/>
    <w:basedOn w:val="af4"/>
    <w:next w:val="af4"/>
    <w:link w:val="af7"/>
    <w:rsid w:val="00EF307B"/>
    <w:rPr>
      <w:b/>
      <w:bCs/>
    </w:rPr>
  </w:style>
  <w:style w:type="character" w:customStyle="1" w:styleId="af7">
    <w:name w:val="Тема примечания Знак"/>
    <w:basedOn w:val="af5"/>
    <w:link w:val="af6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8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9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a">
    <w:name w:val="Revision"/>
    <w:hidden/>
    <w:uiPriority w:val="99"/>
    <w:semiHidden/>
    <w:rsid w:val="008B2A0A"/>
    <w:rPr>
      <w:bCs/>
      <w:kern w:val="3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B03F-EF51-4847-9C82-DB644DF5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3022</Words>
  <Characters>22977</Characters>
  <Application>Microsoft Office Word</Application>
  <DocSecurity>0</DocSecurity>
  <Lines>191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berezina</cp:lastModifiedBy>
  <cp:revision>2</cp:revision>
  <cp:lastPrinted>2016-11-09T12:21:00Z</cp:lastPrinted>
  <dcterms:created xsi:type="dcterms:W3CDTF">2016-12-27T07:24:00Z</dcterms:created>
  <dcterms:modified xsi:type="dcterms:W3CDTF">2016-12-27T07:24:00Z</dcterms:modified>
</cp:coreProperties>
</file>