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A" w:rsidRDefault="0058786A" w:rsidP="0058786A">
      <w:pPr>
        <w:pStyle w:val="a3"/>
        <w:jc w:val="left"/>
      </w:pPr>
      <w:r>
        <w:rPr>
          <w:sz w:val="20"/>
        </w:rPr>
        <w:t xml:space="preserve">                                                                                          </w:t>
      </w: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6A" w:rsidRDefault="0058786A" w:rsidP="0058786A">
      <w:pPr>
        <w:pStyle w:val="a3"/>
      </w:pPr>
    </w:p>
    <w:p w:rsidR="0058786A" w:rsidRPr="00D00A21" w:rsidRDefault="0058786A" w:rsidP="0058786A">
      <w:pPr>
        <w:pStyle w:val="a3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58786A" w:rsidRDefault="0058786A" w:rsidP="0058786A">
      <w:pPr>
        <w:jc w:val="center"/>
      </w:pPr>
    </w:p>
    <w:p w:rsidR="0058786A" w:rsidRPr="00AB69B8" w:rsidRDefault="0058786A" w:rsidP="0058786A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58786A" w:rsidRPr="009C0090" w:rsidRDefault="0058786A" w:rsidP="0058786A">
      <w:pPr>
        <w:rPr>
          <w:sz w:val="28"/>
          <w:szCs w:val="28"/>
        </w:rPr>
      </w:pPr>
    </w:p>
    <w:p w:rsidR="0058786A" w:rsidRPr="009C0090" w:rsidRDefault="0058786A" w:rsidP="0058786A">
      <w:pPr>
        <w:rPr>
          <w:sz w:val="28"/>
          <w:szCs w:val="28"/>
        </w:rPr>
      </w:pPr>
    </w:p>
    <w:p w:rsidR="0058786A" w:rsidRDefault="0058786A" w:rsidP="0058786A">
      <w:pPr>
        <w:pStyle w:val="a5"/>
        <w:spacing w:after="0"/>
        <w:rPr>
          <w:sz w:val="28"/>
        </w:rPr>
      </w:pPr>
      <w:r>
        <w:rPr>
          <w:sz w:val="28"/>
          <w:szCs w:val="28"/>
        </w:rPr>
        <w:t>_________</w:t>
      </w:r>
      <w:r>
        <w:rPr>
          <w:sz w:val="28"/>
        </w:rPr>
        <w:t xml:space="preserve">                                                                                                         №_____</w:t>
      </w:r>
    </w:p>
    <w:p w:rsidR="0058786A" w:rsidRDefault="0058786A" w:rsidP="0058786A">
      <w:pPr>
        <w:rPr>
          <w:b/>
          <w:sz w:val="28"/>
          <w:szCs w:val="28"/>
        </w:rPr>
      </w:pPr>
    </w:p>
    <w:p w:rsidR="0058786A" w:rsidRDefault="0058786A" w:rsidP="0058786A">
      <w:pPr>
        <w:rPr>
          <w:b/>
          <w:sz w:val="28"/>
          <w:szCs w:val="28"/>
        </w:rPr>
      </w:pPr>
    </w:p>
    <w:p w:rsidR="0058786A" w:rsidRPr="00ED67AD" w:rsidRDefault="0058786A" w:rsidP="0058786A">
      <w:pPr>
        <w:jc w:val="center"/>
        <w:rPr>
          <w:b/>
          <w:sz w:val="28"/>
          <w:szCs w:val="28"/>
        </w:rPr>
      </w:pPr>
      <w:r w:rsidRPr="00ED67A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</w:t>
      </w:r>
      <w:r w:rsidRPr="00ED67AD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е</w:t>
      </w:r>
      <w:r w:rsidRPr="00ED67AD">
        <w:rPr>
          <w:b/>
          <w:sz w:val="28"/>
          <w:szCs w:val="28"/>
        </w:rPr>
        <w:t xml:space="preserve"> администрации города Мурманска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Pr="00ED67AD">
        <w:rPr>
          <w:b/>
          <w:sz w:val="28"/>
        </w:rPr>
        <w:t xml:space="preserve"> </w:t>
      </w:r>
      <w:r w:rsidRPr="00ED67AD">
        <w:rPr>
          <w:rFonts w:eastAsia="Calibri"/>
          <w:b/>
          <w:sz w:val="28"/>
          <w:szCs w:val="28"/>
        </w:rPr>
        <w:t xml:space="preserve">(в ред. постановлений от 26.02.2015 </w:t>
      </w:r>
      <w:r>
        <w:rPr>
          <w:rFonts w:eastAsia="Calibri"/>
          <w:b/>
          <w:sz w:val="28"/>
          <w:szCs w:val="28"/>
        </w:rPr>
        <w:t xml:space="preserve">               </w:t>
      </w:r>
      <w:hyperlink r:id="rId9" w:history="1">
        <w:r w:rsidRPr="00ED67AD">
          <w:rPr>
            <w:rFonts w:eastAsia="Calibri"/>
            <w:b/>
            <w:sz w:val="28"/>
            <w:szCs w:val="28"/>
          </w:rPr>
          <w:t>№ 495</w:t>
        </w:r>
      </w:hyperlink>
      <w:r w:rsidRPr="00ED67AD">
        <w:rPr>
          <w:rFonts w:eastAsia="Calibri"/>
          <w:b/>
          <w:sz w:val="28"/>
          <w:szCs w:val="28"/>
        </w:rPr>
        <w:t xml:space="preserve">, от 17.08.2015 </w:t>
      </w:r>
      <w:hyperlink r:id="rId10" w:history="1">
        <w:r w:rsidRPr="00ED67AD">
          <w:rPr>
            <w:rFonts w:eastAsia="Calibri"/>
            <w:b/>
            <w:sz w:val="28"/>
            <w:szCs w:val="28"/>
          </w:rPr>
          <w:t>№ 2232</w:t>
        </w:r>
      </w:hyperlink>
      <w:r w:rsidRPr="00ED67AD">
        <w:rPr>
          <w:rFonts w:eastAsia="Calibri"/>
          <w:b/>
          <w:sz w:val="28"/>
          <w:szCs w:val="28"/>
        </w:rPr>
        <w:t>, от 10.11.2015 № 3109, от 15.04.2016 № 972)</w:t>
      </w:r>
    </w:p>
    <w:p w:rsidR="0058786A" w:rsidRDefault="0058786A" w:rsidP="0058786A">
      <w:pPr>
        <w:jc w:val="both"/>
        <w:rPr>
          <w:sz w:val="28"/>
        </w:rPr>
      </w:pP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15.01.2014 № 77                     «Об утверждении порядка предоставления социальных выплат молодым и многодетным семьям - участникам подпрограммы «Обеспечение жильем молодых и многодетных семей города Мурманска» на </w:t>
      </w:r>
      <w:r w:rsidRPr="00643563">
        <w:rPr>
          <w:sz w:val="28"/>
          <w:szCs w:val="28"/>
        </w:rPr>
        <w:t>2014-2019 годы</w:t>
      </w:r>
      <w:r>
        <w:rPr>
          <w:sz w:val="28"/>
          <w:szCs w:val="28"/>
        </w:rPr>
        <w:t>», в целях приведения муниципальных правовых актов администрации города</w:t>
      </w:r>
      <w:proofErr w:type="gramEnd"/>
      <w:r>
        <w:rPr>
          <w:sz w:val="28"/>
          <w:szCs w:val="28"/>
        </w:rPr>
        <w:t xml:space="preserve"> Мурманска в соответствие с действующим законодательством </w:t>
      </w:r>
      <w:proofErr w:type="gramStart"/>
      <w:r w:rsidRPr="005308AF">
        <w:rPr>
          <w:b/>
          <w:sz w:val="28"/>
          <w:szCs w:val="28"/>
        </w:rPr>
        <w:t>п</w:t>
      </w:r>
      <w:proofErr w:type="gramEnd"/>
      <w:r w:rsidRPr="005308AF">
        <w:rPr>
          <w:b/>
          <w:sz w:val="28"/>
          <w:szCs w:val="28"/>
        </w:rPr>
        <w:t xml:space="preserve"> о с т а н </w:t>
      </w:r>
      <w:r>
        <w:rPr>
          <w:b/>
          <w:sz w:val="28"/>
          <w:szCs w:val="28"/>
        </w:rPr>
        <w:t>о</w:t>
      </w:r>
      <w:r w:rsidRPr="005308AF">
        <w:rPr>
          <w:b/>
          <w:sz w:val="28"/>
          <w:szCs w:val="28"/>
        </w:rPr>
        <w:t xml:space="preserve"> в л я ю</w:t>
      </w:r>
      <w:r>
        <w:rPr>
          <w:b/>
          <w:sz w:val="28"/>
          <w:szCs w:val="28"/>
        </w:rPr>
        <w:t>:</w:t>
      </w:r>
    </w:p>
    <w:p w:rsidR="0058786A" w:rsidRPr="00731752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86A" w:rsidRPr="00731752" w:rsidRDefault="0058786A" w:rsidP="0058786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Мурманска                          от 30.09.2014 № 3181 «О комиссии по рассмотрению заявлений и принятию </w:t>
      </w:r>
      <w:r w:rsidRPr="00731752">
        <w:rPr>
          <w:sz w:val="28"/>
          <w:szCs w:val="28"/>
        </w:rPr>
        <w:t xml:space="preserve">решений о включении молодых и многодетных семей в списки получателей социальной выплаты» </w:t>
      </w:r>
      <w:r w:rsidRPr="00731752">
        <w:rPr>
          <w:rFonts w:eastAsia="Calibri"/>
          <w:sz w:val="28"/>
          <w:szCs w:val="28"/>
        </w:rPr>
        <w:t xml:space="preserve">(в ред. постановлений от 26.02.2015 </w:t>
      </w:r>
      <w:hyperlink r:id="rId11" w:history="1">
        <w:r w:rsidRPr="00731752">
          <w:rPr>
            <w:rFonts w:eastAsia="Calibri"/>
            <w:sz w:val="28"/>
            <w:szCs w:val="28"/>
          </w:rPr>
          <w:t>№ 495</w:t>
        </w:r>
      </w:hyperlink>
      <w:r w:rsidRPr="00731752">
        <w:rPr>
          <w:rFonts w:eastAsia="Calibri"/>
          <w:sz w:val="28"/>
          <w:szCs w:val="28"/>
        </w:rPr>
        <w:t xml:space="preserve">, от 17.08.2015 </w:t>
      </w:r>
      <w:hyperlink r:id="rId12" w:history="1">
        <w:r w:rsidRPr="00731752">
          <w:rPr>
            <w:rFonts w:eastAsia="Calibri"/>
            <w:sz w:val="28"/>
            <w:szCs w:val="28"/>
          </w:rPr>
          <w:t>№ 2232</w:t>
        </w:r>
      </w:hyperlink>
      <w:r w:rsidRPr="00731752">
        <w:rPr>
          <w:rFonts w:eastAsia="Calibri"/>
          <w:sz w:val="28"/>
          <w:szCs w:val="28"/>
        </w:rPr>
        <w:t xml:space="preserve">, от 10.11.2015 № 3109, от 15.04.2016 № 972) </w:t>
      </w:r>
      <w:r>
        <w:rPr>
          <w:rFonts w:eastAsia="Calibri"/>
          <w:sz w:val="28"/>
          <w:szCs w:val="28"/>
        </w:rPr>
        <w:t xml:space="preserve">(далее – постановление) </w:t>
      </w:r>
      <w:r w:rsidRPr="00731752">
        <w:rPr>
          <w:sz w:val="28"/>
          <w:szCs w:val="28"/>
        </w:rPr>
        <w:t>следующие изменения:</w:t>
      </w:r>
    </w:p>
    <w:p w:rsidR="0058786A" w:rsidRDefault="0058786A" w:rsidP="0058786A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3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преамбуле </w:t>
      </w:r>
      <w:r w:rsidRPr="00731752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2014-2018</w:t>
      </w:r>
      <w:r>
        <w:rPr>
          <w:sz w:val="28"/>
          <w:szCs w:val="28"/>
        </w:rPr>
        <w:t xml:space="preserve"> годы</w:t>
      </w:r>
      <w:r w:rsidRPr="00731752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</w:t>
      </w:r>
      <w:r>
        <w:rPr>
          <w:sz w:val="28"/>
          <w:szCs w:val="28"/>
        </w:rPr>
        <w:t>9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и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>на 2011-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175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31752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786A" w:rsidRPr="00731752" w:rsidRDefault="0058786A" w:rsidP="0058786A">
      <w:pPr>
        <w:autoSpaceDE w:val="0"/>
        <w:autoSpaceDN w:val="0"/>
        <w:adjustRightInd w:val="0"/>
        <w:ind w:firstLine="750"/>
        <w:jc w:val="both"/>
        <w:rPr>
          <w:sz w:val="28"/>
          <w:szCs w:val="28"/>
        </w:rPr>
      </w:pPr>
    </w:p>
    <w:p w:rsidR="0058786A" w:rsidRPr="00731752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1752">
        <w:rPr>
          <w:sz w:val="28"/>
          <w:szCs w:val="28"/>
        </w:rPr>
        <w:t>2. В</w:t>
      </w:r>
      <w:r>
        <w:rPr>
          <w:sz w:val="28"/>
          <w:szCs w:val="28"/>
        </w:rPr>
        <w:t>нести следующие изменения в</w:t>
      </w:r>
      <w:r w:rsidRPr="00731752">
        <w:rPr>
          <w:sz w:val="28"/>
          <w:szCs w:val="28"/>
        </w:rPr>
        <w:t xml:space="preserve"> приложение № 1 к постановлению: 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31752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 тексту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2014-2018</w:t>
      </w:r>
      <w:r>
        <w:rPr>
          <w:sz w:val="28"/>
          <w:szCs w:val="28"/>
        </w:rPr>
        <w:t xml:space="preserve"> годы</w:t>
      </w:r>
      <w:r w:rsidRPr="00731752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2014-201</w:t>
      </w:r>
      <w:r>
        <w:rPr>
          <w:sz w:val="28"/>
          <w:szCs w:val="28"/>
        </w:rPr>
        <w:t>9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и слова </w:t>
      </w:r>
      <w:r w:rsidRPr="00731752">
        <w:rPr>
          <w:sz w:val="28"/>
          <w:szCs w:val="28"/>
        </w:rPr>
        <w:t>«</w:t>
      </w:r>
      <w:r>
        <w:rPr>
          <w:sz w:val="28"/>
          <w:szCs w:val="28"/>
        </w:rPr>
        <w:t>на 2011-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175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</w:t>
      </w:r>
      <w:r w:rsidRPr="0073175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 </w:t>
      </w:r>
      <w:r w:rsidRPr="0073175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31752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73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31752">
        <w:rPr>
          <w:sz w:val="28"/>
          <w:szCs w:val="28"/>
        </w:rPr>
        <w:t>Во втором абзаце раздела 3 слова «в установленном порядке</w:t>
      </w:r>
      <w:r>
        <w:rPr>
          <w:sz w:val="28"/>
          <w:szCs w:val="28"/>
        </w:rPr>
        <w:t>»</w:t>
      </w:r>
      <w:r w:rsidRPr="0058786A">
        <w:rPr>
          <w:sz w:val="28"/>
          <w:szCs w:val="28"/>
        </w:rPr>
        <w:t xml:space="preserve"> </w:t>
      </w:r>
      <w:r w:rsidRPr="00731752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Пункт 4.6 раздела 4 после третьего абзаца дополнить новым абзацем следующего содержания: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5354D1">
        <w:rPr>
          <w:sz w:val="28"/>
          <w:szCs w:val="28"/>
        </w:rPr>
        <w:t>14 рабочих дней</w:t>
      </w:r>
      <w:r w:rsidRPr="009B1CBE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поступления (регистрации) заявления и документов от семей на предоставление дополнительной выплаты либо об отказе в предоставление семье дополнительной социальной выплаты.».</w:t>
      </w:r>
    </w:p>
    <w:p w:rsidR="0058786A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Пятый абзац пункта 4.7 раздела 4 </w:t>
      </w:r>
      <w:r w:rsidRPr="00A63E2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786A" w:rsidRDefault="0058786A" w:rsidP="0058786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заключение Комитета с анализом данных на соответствие семьи </w:t>
      </w:r>
      <w:r w:rsidRPr="00E24E19">
        <w:rPr>
          <w:sz w:val="28"/>
          <w:szCs w:val="28"/>
        </w:rPr>
        <w:t xml:space="preserve">условиям, указанным </w:t>
      </w:r>
      <w:r w:rsidRPr="00D32F1C">
        <w:rPr>
          <w:sz w:val="28"/>
          <w:szCs w:val="28"/>
        </w:rPr>
        <w:t xml:space="preserve">в </w:t>
      </w:r>
      <w:hyperlink r:id="rId13" w:history="1">
        <w:r w:rsidRPr="00D32F1C">
          <w:rPr>
            <w:sz w:val="28"/>
            <w:szCs w:val="28"/>
          </w:rPr>
          <w:t>п. 9.5, 9.6 и 9.7</w:t>
        </w:r>
      </w:hyperlink>
      <w:r w:rsidRPr="00D32F1C">
        <w:rPr>
          <w:sz w:val="28"/>
          <w:szCs w:val="28"/>
        </w:rPr>
        <w:t xml:space="preserve"> Порядка</w:t>
      </w:r>
      <w:r w:rsidRPr="00E24E19">
        <w:rPr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4" w:history="1">
        <w:r w:rsidRPr="00E24E19">
          <w:rPr>
            <w:sz w:val="28"/>
            <w:szCs w:val="28"/>
          </w:rPr>
          <w:t>подпрограммы</w:t>
        </w:r>
      </w:hyperlink>
      <w:r w:rsidRPr="00E24E19">
        <w:rPr>
          <w:sz w:val="28"/>
          <w:szCs w:val="28"/>
        </w:rPr>
        <w:t xml:space="preserve"> "Обеспечение жильем молодых и многодетных семей города Мурманска" на 2014-201</w:t>
      </w:r>
      <w:r>
        <w:rPr>
          <w:sz w:val="28"/>
          <w:szCs w:val="28"/>
        </w:rPr>
        <w:t>9</w:t>
      </w:r>
      <w:r w:rsidRPr="00E24E19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утвержденного постановлением администрации города Мурманска от 15.01.2014 № 77 (далее – Порядок).».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Пятый абзац пункта 4.8 раздела 4 </w:t>
      </w:r>
      <w:r w:rsidRPr="00A63E2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9F9">
        <w:rPr>
          <w:sz w:val="28"/>
          <w:szCs w:val="28"/>
        </w:rPr>
        <w:t xml:space="preserve">«- соответствие семьи требованиям, указанным в </w:t>
      </w:r>
      <w:hyperlink r:id="rId15" w:history="1">
        <w:r w:rsidRPr="00EC49F9">
          <w:rPr>
            <w:sz w:val="28"/>
            <w:szCs w:val="28"/>
          </w:rPr>
          <w:t xml:space="preserve">п. </w:t>
        </w:r>
        <w:r>
          <w:rPr>
            <w:sz w:val="28"/>
            <w:szCs w:val="28"/>
          </w:rPr>
          <w:t>9.5. и 9.6</w:t>
        </w:r>
      </w:hyperlink>
      <w:r w:rsidRPr="00EC49F9">
        <w:rPr>
          <w:sz w:val="28"/>
          <w:szCs w:val="28"/>
        </w:rPr>
        <w:t xml:space="preserve"> Порядка, и отсутствие оснований для отказа семье - участнику </w:t>
      </w:r>
      <w:hyperlink r:id="rId16" w:history="1">
        <w:r w:rsidRPr="00EC49F9">
          <w:rPr>
            <w:sz w:val="28"/>
            <w:szCs w:val="28"/>
          </w:rPr>
          <w:t>Подпрограммы</w:t>
        </w:r>
      </w:hyperlink>
      <w:r w:rsidRPr="00EC49F9">
        <w:rPr>
          <w:sz w:val="28"/>
          <w:szCs w:val="28"/>
        </w:rPr>
        <w:t xml:space="preserve"> или региональной </w:t>
      </w:r>
      <w:hyperlink r:id="rId17" w:history="1">
        <w:r w:rsidRPr="00EC49F9">
          <w:rPr>
            <w:sz w:val="28"/>
            <w:szCs w:val="28"/>
          </w:rPr>
          <w:t>Программы</w:t>
        </w:r>
      </w:hyperlink>
      <w:r w:rsidRPr="00EC49F9">
        <w:rPr>
          <w:sz w:val="28"/>
          <w:szCs w:val="28"/>
        </w:rPr>
        <w:t xml:space="preserve"> в перечислении средств дополнительной социальной выплаты;</w:t>
      </w:r>
      <w:r>
        <w:rPr>
          <w:sz w:val="28"/>
          <w:szCs w:val="28"/>
        </w:rPr>
        <w:t>».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Пункт 4.13 раздела 4 </w:t>
      </w:r>
      <w:r w:rsidRPr="00A63E27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786A" w:rsidRPr="00766CCC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6CCC">
        <w:rPr>
          <w:sz w:val="28"/>
          <w:szCs w:val="28"/>
        </w:rPr>
        <w:t xml:space="preserve">4.13. По решению председателя Комиссии заседание Комиссии проводится в форме заочного голосования (методом письменного опроса членов Комиссии). 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CCC">
        <w:rPr>
          <w:sz w:val="28"/>
          <w:szCs w:val="28"/>
        </w:rPr>
        <w:t>В случае проведения заседания Комиссии в заочной форме секретарь Комиссии направляет членам Комиссии материалы по вопросам повестки дня, опросный лист, а также информационное письмо с указанием срока представления решений.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в течении срока, указанного в информационном письме, должны в письменной форме выразить свое мнение по каждому вопросу, поставленному на голосование, направив секретарю Комиссии заполненные ими опросные листы.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опросные листы, поступившие в Комитет по истечении срока, установленного в информационном письме, не учитываются при подсчете голосов и определении результатов заочного голосования.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Комиссии, которые воздержались или проголосовали против принятия решения по отдельным вопросам повестки дня, в обязательном порядке представляют в Комитет мотивированное мнение. Мотивированное мнение члена Комиссии направляется вместе с заполненными опросными листами для принятия решения.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совместно с секретарем Комиссии в течение 3 рабочих дней со дня получения последнего опросного листа, направленного с соблюдением срока,</w:t>
      </w:r>
      <w:r w:rsidRPr="00AB6F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 в информационном письме, подсчитывает число поданных голосов и оформляет решения по каждому вопросу, включенному в опросный лист.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DCB">
        <w:rPr>
          <w:sz w:val="28"/>
          <w:szCs w:val="28"/>
        </w:rPr>
        <w:t xml:space="preserve">При проведении заочного голосования решения принимаются большинством голосов от общего числа лиц, участвующих в голосовании. При этом число лиц, участвующих в заочном голосовании, должно быть не менее </w:t>
      </w:r>
      <w:r w:rsidRPr="00E65DCB">
        <w:rPr>
          <w:sz w:val="28"/>
          <w:szCs w:val="28"/>
        </w:rPr>
        <w:lastRenderedPageBreak/>
        <w:t xml:space="preserve">половины членов Комиссии. В случае равенства голосов решающим является голос председателя Комиссии. </w:t>
      </w:r>
    </w:p>
    <w:p w:rsidR="0058786A" w:rsidRDefault="0058786A" w:rsidP="005878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опросные листы прилагаются к протоколу заседания Комиссии, составленному по результатам заочного голосования, и являются его неотъемлемой частью.».</w:t>
      </w:r>
    </w:p>
    <w:p w:rsidR="0058786A" w:rsidRDefault="0058786A" w:rsidP="005878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Второй абзац пункта 4.17 раздела 4 исключить.</w:t>
      </w:r>
    </w:p>
    <w:p w:rsidR="0058786A" w:rsidRPr="009B1CBE" w:rsidRDefault="0058786A" w:rsidP="0058786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8786A" w:rsidRDefault="00CC3DAC" w:rsidP="0058786A">
      <w:pPr>
        <w:ind w:firstLine="709"/>
        <w:jc w:val="both"/>
        <w:rPr>
          <w:sz w:val="28"/>
          <w:szCs w:val="28"/>
        </w:rPr>
      </w:pPr>
      <w:r w:rsidRPr="00CC3DAC">
        <w:rPr>
          <w:sz w:val="28"/>
          <w:szCs w:val="28"/>
        </w:rPr>
        <w:t>3</w:t>
      </w:r>
      <w:r w:rsidR="0058786A" w:rsidRPr="00F26096">
        <w:rPr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58786A" w:rsidRPr="00E24E19">
        <w:rPr>
          <w:sz w:val="28"/>
          <w:szCs w:val="28"/>
        </w:rPr>
        <w:t>настоящее постановление на официальном сайте администрации города</w:t>
      </w:r>
      <w:r w:rsidR="0058786A" w:rsidRPr="00F26096">
        <w:rPr>
          <w:sz w:val="28"/>
          <w:szCs w:val="28"/>
        </w:rPr>
        <w:t xml:space="preserve"> Мурманска в сети Интернет.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CC3DAC" w:rsidP="0058786A">
      <w:pPr>
        <w:ind w:firstLine="709"/>
        <w:jc w:val="both"/>
        <w:rPr>
          <w:sz w:val="28"/>
          <w:szCs w:val="28"/>
        </w:rPr>
      </w:pPr>
      <w:r w:rsidRPr="00CC3DAC">
        <w:rPr>
          <w:sz w:val="28"/>
          <w:szCs w:val="28"/>
        </w:rPr>
        <w:t>4</w:t>
      </w:r>
      <w:r w:rsidR="0058786A" w:rsidRPr="00F26096">
        <w:rPr>
          <w:sz w:val="28"/>
          <w:szCs w:val="28"/>
        </w:rPr>
        <w:t>. Редакции газеты «Ве</w:t>
      </w:r>
      <w:r w:rsidR="0058786A">
        <w:rPr>
          <w:sz w:val="28"/>
          <w:szCs w:val="28"/>
        </w:rPr>
        <w:t>черний Мурманск» (Хабаров В.А.</w:t>
      </w:r>
      <w:r w:rsidR="0058786A" w:rsidRPr="00F26096">
        <w:rPr>
          <w:sz w:val="28"/>
          <w:szCs w:val="28"/>
        </w:rPr>
        <w:t>) опу</w:t>
      </w:r>
      <w:r w:rsidR="0058786A">
        <w:rPr>
          <w:sz w:val="28"/>
          <w:szCs w:val="28"/>
        </w:rPr>
        <w:t>бликовать настоящее постановление</w:t>
      </w:r>
      <w:r w:rsidR="0058786A" w:rsidRPr="00F26096">
        <w:rPr>
          <w:sz w:val="28"/>
          <w:szCs w:val="28"/>
        </w:rPr>
        <w:t>.</w:t>
      </w:r>
    </w:p>
    <w:p w:rsidR="0058786A" w:rsidRPr="00F26096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Default="00CC3DAC" w:rsidP="0058786A">
      <w:pPr>
        <w:ind w:firstLine="709"/>
        <w:jc w:val="both"/>
        <w:rPr>
          <w:sz w:val="28"/>
          <w:szCs w:val="28"/>
        </w:rPr>
      </w:pPr>
      <w:r w:rsidRPr="00CC3DAC">
        <w:rPr>
          <w:sz w:val="28"/>
          <w:szCs w:val="28"/>
        </w:rPr>
        <w:t>5</w:t>
      </w:r>
      <w:r w:rsidR="0058786A">
        <w:rPr>
          <w:sz w:val="28"/>
          <w:szCs w:val="28"/>
        </w:rPr>
        <w:t>. Настоящее постановление</w:t>
      </w:r>
      <w:r w:rsidR="0058786A" w:rsidRPr="00F26096">
        <w:rPr>
          <w:sz w:val="28"/>
          <w:szCs w:val="28"/>
        </w:rPr>
        <w:t xml:space="preserve"> в</w:t>
      </w:r>
      <w:r w:rsidR="0058786A">
        <w:rPr>
          <w:sz w:val="28"/>
          <w:szCs w:val="28"/>
        </w:rPr>
        <w:t>ступает в силу со дня официального опубликования.</w:t>
      </w:r>
    </w:p>
    <w:p w:rsidR="0058786A" w:rsidRDefault="0058786A" w:rsidP="0058786A">
      <w:pPr>
        <w:ind w:firstLine="709"/>
        <w:jc w:val="both"/>
        <w:rPr>
          <w:sz w:val="28"/>
          <w:szCs w:val="28"/>
        </w:rPr>
      </w:pPr>
    </w:p>
    <w:p w:rsidR="0058786A" w:rsidRPr="00067810" w:rsidRDefault="00CC3DAC" w:rsidP="00587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bookmarkStart w:id="0" w:name="_GoBack"/>
      <w:bookmarkEnd w:id="0"/>
      <w:r w:rsidR="0058786A" w:rsidRPr="00F26096">
        <w:rPr>
          <w:sz w:val="28"/>
          <w:szCs w:val="28"/>
        </w:rPr>
        <w:t>. Контроль за выполнением настоящего</w:t>
      </w:r>
      <w:r w:rsidR="0058786A">
        <w:rPr>
          <w:sz w:val="28"/>
          <w:szCs w:val="28"/>
        </w:rPr>
        <w:t xml:space="preserve"> постановления возложить на заместителя главы администрации города Мурманска Изотова А.В.</w:t>
      </w: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ind w:firstLine="567"/>
        <w:jc w:val="both"/>
        <w:rPr>
          <w:sz w:val="28"/>
          <w:szCs w:val="28"/>
        </w:rPr>
      </w:pPr>
    </w:p>
    <w:p w:rsidR="0058786A" w:rsidRDefault="0058786A" w:rsidP="0058786A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786A" w:rsidRDefault="0058786A" w:rsidP="0058786A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58786A" w:rsidRPr="00F63216" w:rsidRDefault="0058786A" w:rsidP="0058786A">
      <w:pPr>
        <w:shd w:val="clear" w:color="auto" w:fill="FFFFFF"/>
        <w:tabs>
          <w:tab w:val="left" w:pos="3402"/>
          <w:tab w:val="left" w:pos="3686"/>
          <w:tab w:val="left" w:pos="6237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210C11" w:rsidRDefault="00210C11"/>
    <w:sectPr w:rsidR="00210C11" w:rsidSect="00087E5A">
      <w:headerReference w:type="default" r:id="rId18"/>
      <w:pgSz w:w="11906" w:h="16838"/>
      <w:pgMar w:top="1134" w:right="851" w:bottom="1134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93" w:rsidRDefault="00715793">
      <w:r>
        <w:separator/>
      </w:r>
    </w:p>
  </w:endnote>
  <w:endnote w:type="continuationSeparator" w:id="0">
    <w:p w:rsidR="00715793" w:rsidRDefault="0071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93" w:rsidRDefault="00715793">
      <w:r>
        <w:separator/>
      </w:r>
    </w:p>
  </w:footnote>
  <w:footnote w:type="continuationSeparator" w:id="0">
    <w:p w:rsidR="00715793" w:rsidRDefault="0071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BA" w:rsidRPr="00755367" w:rsidRDefault="0058786A">
    <w:pPr>
      <w:pStyle w:val="a7"/>
      <w:jc w:val="center"/>
      <w:rPr>
        <w:sz w:val="24"/>
        <w:szCs w:val="24"/>
      </w:rPr>
    </w:pPr>
    <w:r w:rsidRPr="00755367">
      <w:rPr>
        <w:sz w:val="24"/>
        <w:szCs w:val="24"/>
      </w:rPr>
      <w:fldChar w:fldCharType="begin"/>
    </w:r>
    <w:r w:rsidRPr="00755367">
      <w:rPr>
        <w:sz w:val="24"/>
        <w:szCs w:val="24"/>
      </w:rPr>
      <w:instrText xml:space="preserve"> PAGE   \* MERGEFORMAT </w:instrText>
    </w:r>
    <w:r w:rsidRPr="00755367">
      <w:rPr>
        <w:sz w:val="24"/>
        <w:szCs w:val="24"/>
      </w:rPr>
      <w:fldChar w:fldCharType="separate"/>
    </w:r>
    <w:r w:rsidR="00CC3DAC">
      <w:rPr>
        <w:noProof/>
        <w:sz w:val="24"/>
        <w:szCs w:val="24"/>
      </w:rPr>
      <w:t>2</w:t>
    </w:r>
    <w:r w:rsidRPr="00755367">
      <w:rPr>
        <w:sz w:val="24"/>
        <w:szCs w:val="24"/>
      </w:rPr>
      <w:fldChar w:fldCharType="end"/>
    </w:r>
  </w:p>
  <w:p w:rsidR="00A005BA" w:rsidRDefault="007157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3CB"/>
    <w:multiLevelType w:val="multilevel"/>
    <w:tmpl w:val="6E6473A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A"/>
    <w:rsid w:val="00210C11"/>
    <w:rsid w:val="0058786A"/>
    <w:rsid w:val="00715793"/>
    <w:rsid w:val="00CC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D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D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786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786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8786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78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8786A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587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878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7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D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9FFDE4B91FDCC0CE1B0BA58B95DAE20543FC3B9307B08EB270ECA059E3ED0188F3E3AE4A60E47A0C19DAA02o7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5F328BBB142A5078FC92BC56015695B13996ECA6158FC1D6742314F0C11B4FC7A113636FB28CB27CEFFCT4l9M" TargetMode="External"/><Relationship Id="rId17" Type="http://schemas.openxmlformats.org/officeDocument/2006/relationships/hyperlink" Target="consultantplus://offline/ref=A623CA8CE763EBE27039A39B9F73D9262342F2DBB3DED82B0A4FA2A6299F23422C09AEDD82046428644A51iB2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23CA8CE763EBE27039A39B9F73D9262342F2DBB3DFD9270E4FA2A6299F23422C09AEDD8204642C614A5AiB20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5F328BBB142A5078FC92BC56015695B13996ECA61A85C6D8742314F0C11B4FC7A113636FB28CB27CEFFCT4l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23CA8CE763EBE27039A39B9F73D9262342F2DBB3D0D42A0C4FA2A6299F23422C09AEDD82046428644E5BiB27M" TargetMode="External"/><Relationship Id="rId10" Type="http://schemas.openxmlformats.org/officeDocument/2006/relationships/hyperlink" Target="consultantplus://offline/ref=AE5F328BBB142A5078FC92BC56015695B13996ECA6158FC1D6742314F0C11B4FC7A113636FB28CB27CEFFCT4l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F328BBB142A5078FC92BC56015695B13996ECA61A85C6D8742314F0C11B4FC7A113636FB28CB27CEFFCT4l9M" TargetMode="External"/><Relationship Id="rId14" Type="http://schemas.openxmlformats.org/officeDocument/2006/relationships/hyperlink" Target="consultantplus://offline/ref=59FFDE4B91FDCC0CE1B0BA58B95DAE20543FC3B9307405E6250ECA059E3ED0188F3E3AE4A60E47A4C499AB02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Юлия Виноградова</cp:lastModifiedBy>
  <cp:revision>2</cp:revision>
  <dcterms:created xsi:type="dcterms:W3CDTF">2016-12-13T07:12:00Z</dcterms:created>
  <dcterms:modified xsi:type="dcterms:W3CDTF">2016-12-13T07:12:00Z</dcterms:modified>
</cp:coreProperties>
</file>