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85" w:rsidRDefault="001C3F99" w:rsidP="001C3F9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467A6F" w:rsidRPr="00467A6F">
        <w:rPr>
          <w:rFonts w:ascii="Times New Roman" w:hAnsi="Times New Roman"/>
          <w:sz w:val="20"/>
          <w:szCs w:val="20"/>
        </w:rPr>
        <w:t>Приложение</w:t>
      </w:r>
      <w:r w:rsidR="00C80785">
        <w:rPr>
          <w:rFonts w:ascii="Times New Roman" w:hAnsi="Times New Roman"/>
          <w:sz w:val="20"/>
          <w:szCs w:val="20"/>
        </w:rPr>
        <w:t xml:space="preserve"> № </w:t>
      </w:r>
      <w:r w:rsidR="007A003E">
        <w:rPr>
          <w:rFonts w:ascii="Times New Roman" w:hAnsi="Times New Roman"/>
          <w:sz w:val="20"/>
          <w:szCs w:val="20"/>
        </w:rPr>
        <w:t>4</w:t>
      </w:r>
    </w:p>
    <w:p w:rsidR="001C3F99" w:rsidRDefault="00467A6F" w:rsidP="00467A6F">
      <w:pPr>
        <w:jc w:val="right"/>
        <w:rPr>
          <w:rFonts w:ascii="Times New Roman" w:hAnsi="Times New Roman"/>
          <w:sz w:val="20"/>
          <w:szCs w:val="20"/>
        </w:rPr>
      </w:pPr>
      <w:r w:rsidRPr="00467A6F">
        <w:rPr>
          <w:rFonts w:ascii="Times New Roman" w:hAnsi="Times New Roman"/>
          <w:sz w:val="20"/>
          <w:szCs w:val="20"/>
        </w:rPr>
        <w:t xml:space="preserve">к протоколу Общественного совета </w:t>
      </w:r>
    </w:p>
    <w:p w:rsidR="001C3F99" w:rsidRDefault="001C3F99" w:rsidP="00467A6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комитете по культуре администрации </w:t>
      </w:r>
    </w:p>
    <w:p w:rsidR="001C3F99" w:rsidRDefault="001C3F99" w:rsidP="001C3F9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города Мурманска</w:t>
      </w:r>
    </w:p>
    <w:p w:rsidR="00467A6F" w:rsidRDefault="001C3F99" w:rsidP="00467A6F">
      <w:pPr>
        <w:jc w:val="right"/>
        <w:rPr>
          <w:rFonts w:ascii="Times New Roman" w:hAnsi="Times New Roman"/>
          <w:sz w:val="20"/>
          <w:szCs w:val="20"/>
        </w:rPr>
      </w:pPr>
      <w:r w:rsidRPr="00467A6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«</w:t>
      </w:r>
      <w:r w:rsidR="00F679D2"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»</w:t>
      </w:r>
      <w:r w:rsidR="00F679D2">
        <w:rPr>
          <w:rFonts w:ascii="Times New Roman" w:hAnsi="Times New Roman"/>
          <w:sz w:val="20"/>
          <w:szCs w:val="20"/>
        </w:rPr>
        <w:t xml:space="preserve">  декабря</w:t>
      </w:r>
      <w:r>
        <w:rPr>
          <w:rFonts w:ascii="Times New Roman" w:hAnsi="Times New Roman"/>
          <w:sz w:val="20"/>
          <w:szCs w:val="20"/>
        </w:rPr>
        <w:t>20</w:t>
      </w:r>
      <w:r w:rsidR="00F679D2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67A6F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F679D2">
        <w:rPr>
          <w:rFonts w:ascii="Times New Roman" w:hAnsi="Times New Roman"/>
          <w:sz w:val="20"/>
          <w:szCs w:val="20"/>
        </w:rPr>
        <w:t>4</w:t>
      </w:r>
    </w:p>
    <w:p w:rsidR="00467A6F" w:rsidRPr="00467A6F" w:rsidRDefault="00467A6F" w:rsidP="00467A6F">
      <w:pPr>
        <w:jc w:val="right"/>
        <w:rPr>
          <w:rFonts w:ascii="Times New Roman" w:hAnsi="Times New Roman"/>
          <w:sz w:val="20"/>
          <w:szCs w:val="20"/>
        </w:rPr>
      </w:pPr>
    </w:p>
    <w:p w:rsidR="001C3F99" w:rsidRDefault="001C3F99" w:rsidP="00BC17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003E" w:rsidRPr="007A003E" w:rsidRDefault="007A003E" w:rsidP="007A003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03E" w:rsidRPr="007A003E" w:rsidRDefault="007A003E" w:rsidP="007A003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3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A003E" w:rsidRPr="007A003E" w:rsidRDefault="007A003E" w:rsidP="007A003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003E">
        <w:rPr>
          <w:rFonts w:ascii="Times New Roman" w:hAnsi="Times New Roman" w:cs="Times New Roman"/>
          <w:b/>
          <w:sz w:val="24"/>
          <w:szCs w:val="24"/>
        </w:rPr>
        <w:t>Уважаемые посетители  сайта!</w:t>
      </w:r>
    </w:p>
    <w:p w:rsidR="007A003E" w:rsidRPr="007A003E" w:rsidRDefault="007A003E" w:rsidP="007A003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03E" w:rsidRPr="007A003E" w:rsidRDefault="007A003E" w:rsidP="007A003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03E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Общественный совет при комитете по культуре администрации города Мурманска приглашает Вас принять участие в опросе в рамках проведения независимой оценки работы учреждения.</w:t>
      </w:r>
    </w:p>
    <w:p w:rsidR="007A003E" w:rsidRPr="007A003E" w:rsidRDefault="007A003E" w:rsidP="007A003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Вашему вниманию предлагается анонимная анкета, отвечая на вопросы которой, Вам необходимо выбрать один вариант ответа.</w:t>
      </w:r>
    </w:p>
    <w:p w:rsidR="007A003E" w:rsidRPr="007A003E" w:rsidRDefault="007A003E" w:rsidP="007A003E">
      <w:pPr>
        <w:ind w:firstLine="708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A003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Выберите учреждение*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3"/>
      </w:tblGrid>
      <w:tr w:rsidR="007A003E" w:rsidRPr="007A003E" w:rsidTr="0076520B">
        <w:trPr>
          <w:trHeight w:val="479"/>
        </w:trPr>
        <w:tc>
          <w:tcPr>
            <w:tcW w:w="9183" w:type="dxa"/>
          </w:tcPr>
          <w:p w:rsidR="007A003E" w:rsidRPr="007A003E" w:rsidRDefault="007A003E" w:rsidP="007652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1 им. А.Н. Волковой (</w:t>
            </w:r>
            <w:proofErr w:type="gramStart"/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. Мурманск)</w:t>
            </w:r>
          </w:p>
          <w:p w:rsidR="007A003E" w:rsidRPr="007A003E" w:rsidRDefault="007A003E" w:rsidP="007652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3 (г. Мурманск)</w:t>
            </w:r>
          </w:p>
          <w:p w:rsidR="007A003E" w:rsidRPr="007A003E" w:rsidRDefault="007A003E" w:rsidP="007652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5 (г. Мурманск)</w:t>
            </w:r>
          </w:p>
          <w:p w:rsidR="007A003E" w:rsidRPr="007A003E" w:rsidRDefault="007A003E" w:rsidP="007652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6 (г. Мурманск)</w:t>
            </w:r>
          </w:p>
          <w:p w:rsidR="007A003E" w:rsidRPr="007A003E" w:rsidRDefault="007A003E" w:rsidP="007652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 (г. Мурманск)</w:t>
            </w:r>
          </w:p>
          <w:p w:rsidR="007A003E" w:rsidRPr="007A003E" w:rsidRDefault="007A003E" w:rsidP="007652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2 (г. Мурманск)</w:t>
            </w:r>
          </w:p>
          <w:p w:rsidR="007A003E" w:rsidRPr="007A003E" w:rsidRDefault="007A003E" w:rsidP="007652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3 (г. Мурманск)</w:t>
            </w:r>
          </w:p>
          <w:p w:rsidR="007A003E" w:rsidRPr="007A003E" w:rsidRDefault="007A003E" w:rsidP="007652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(</w:t>
            </w:r>
            <w:proofErr w:type="gramStart"/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. Мурманск)</w:t>
            </w:r>
          </w:p>
          <w:p w:rsidR="007A003E" w:rsidRPr="007A003E" w:rsidRDefault="007A003E" w:rsidP="0076520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школа  (</w:t>
            </w:r>
            <w:proofErr w:type="gramStart"/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003E">
              <w:rPr>
                <w:rFonts w:ascii="Times New Roman" w:hAnsi="Times New Roman" w:cs="Times New Roman"/>
                <w:sz w:val="24"/>
                <w:szCs w:val="24"/>
              </w:rPr>
              <w:t>. Мурманск)</w:t>
            </w:r>
          </w:p>
        </w:tc>
      </w:tr>
    </w:tbl>
    <w:p w:rsidR="007A003E" w:rsidRPr="007A003E" w:rsidRDefault="007A003E" w:rsidP="007A003E">
      <w:pPr>
        <w:spacing w:line="273" w:lineRule="atLeast"/>
        <w:textAlignment w:val="top"/>
        <w:rPr>
          <w:rFonts w:ascii="Times New Roman" w:hAnsi="Times New Roman"/>
          <w:b/>
          <w:sz w:val="24"/>
          <w:szCs w:val="24"/>
        </w:rPr>
      </w:pP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hAnsi="Times New Roman"/>
          <w:b/>
          <w:sz w:val="24"/>
          <w:szCs w:val="24"/>
        </w:rPr>
      </w:pPr>
      <w:r w:rsidRPr="007A003E">
        <w:rPr>
          <w:rFonts w:ascii="Times New Roman" w:hAnsi="Times New Roman"/>
          <w:b/>
          <w:sz w:val="24"/>
          <w:szCs w:val="24"/>
        </w:rPr>
        <w:t>Оцените критерий -  «Открытость и доступность информации об учреждении» по следующим показателям:</w:t>
      </w:r>
    </w:p>
    <w:p w:rsidR="007A003E" w:rsidRPr="007A003E" w:rsidRDefault="007A003E" w:rsidP="007A003E">
      <w:pPr>
        <w:pStyle w:val="3"/>
        <w:shd w:val="clear" w:color="auto" w:fill="F9F9F9"/>
        <w:jc w:val="both"/>
        <w:rPr>
          <w:b w:val="0"/>
          <w:bCs w:val="0"/>
          <w:color w:val="000000"/>
          <w:sz w:val="24"/>
          <w:szCs w:val="24"/>
        </w:rPr>
      </w:pPr>
      <w:r w:rsidRPr="007A003E">
        <w:rPr>
          <w:b w:val="0"/>
          <w:sz w:val="24"/>
          <w:szCs w:val="24"/>
        </w:rPr>
        <w:t xml:space="preserve">1. </w:t>
      </w:r>
      <w:r w:rsidRPr="007A003E">
        <w:rPr>
          <w:b w:val="0"/>
          <w:bCs w:val="0"/>
          <w:color w:val="000000"/>
          <w:sz w:val="24"/>
          <w:szCs w:val="24"/>
        </w:rPr>
        <w:t>Как Вы оцениваете доступность информации об образовательных услугах данного учреждения (стенды, сайт, СМИ и другие открытые источники информации)? </w:t>
      </w:r>
    </w:p>
    <w:p w:rsidR="007A003E" w:rsidRPr="007A003E" w:rsidRDefault="005355E1" w:rsidP="007A003E">
      <w:pPr>
        <w:shd w:val="clear" w:color="auto" w:fill="F9F9F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5" o:title=""/>
          </v:shape>
          <w:control r:id="rId6" w:name="DefaultOcxName" w:shapeid="_x0000_i1084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 – неудовлетворительно, не устраивает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087" type="#_x0000_t75" style="width:20.25pt;height:18pt" o:ole="">
            <v:imagedata r:id="rId5" o:title=""/>
          </v:shape>
          <w:control r:id="rId7" w:name="DefaultOcxName1" w:shapeid="_x0000_i1087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 – плохо, не соответствует минимальным требованиям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090" type="#_x0000_t75" style="width:20.25pt;height:18pt" o:ole="">
            <v:imagedata r:id="rId5" o:title=""/>
          </v:shape>
          <w:control r:id="rId8" w:name="DefaultOcxName2" w:shapeid="_x0000_i1090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 – удовлетворительно, но со значительными недостатками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093" type="#_x0000_t75" style="width:20.25pt;height:18pt" o:ole="">
            <v:imagedata r:id="rId5" o:title=""/>
          </v:shape>
          <w:control r:id="rId9" w:name="DefaultOcxName3" w:shapeid="_x0000_i1093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 – в целом хорошо, за исключением незначительных недостатков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096" type="#_x0000_t75" style="width:20.25pt;height:18pt" o:ole="">
            <v:imagedata r:id="rId5" o:title=""/>
          </v:shape>
          <w:control r:id="rId10" w:name="DefaultOcxName4" w:shapeid="_x0000_i1096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 – отлично, полностью удовлетворе</w:t>
      </w:r>
      <w:proofErr w:type="gramStart"/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</w:p>
    <w:p w:rsidR="007A003E" w:rsidRPr="007A003E" w:rsidRDefault="007A003E" w:rsidP="007A003E">
      <w:pPr>
        <w:shd w:val="clear" w:color="auto" w:fill="F9F9F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hAnsi="Times New Roman"/>
          <w:b/>
          <w:sz w:val="24"/>
          <w:szCs w:val="24"/>
        </w:rPr>
      </w:pPr>
      <w:r w:rsidRPr="007A003E">
        <w:rPr>
          <w:rFonts w:ascii="Times New Roman" w:hAnsi="Times New Roman"/>
          <w:b/>
          <w:sz w:val="24"/>
          <w:szCs w:val="24"/>
        </w:rPr>
        <w:t>Оцените критерий -  «Комфортность условий и доступность получения услуг» по следующим показателям:</w:t>
      </w: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hAnsi="Times New Roman"/>
          <w:b/>
          <w:sz w:val="24"/>
          <w:szCs w:val="24"/>
        </w:rPr>
      </w:pPr>
    </w:p>
    <w:p w:rsidR="007A003E" w:rsidRPr="007A003E" w:rsidRDefault="007A003E" w:rsidP="007A003E">
      <w:pPr>
        <w:spacing w:line="340" w:lineRule="atLeast"/>
        <w:ind w:hanging="11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003E">
        <w:rPr>
          <w:rFonts w:ascii="Times New Roman" w:eastAsia="Times New Roman" w:hAnsi="Times New Roman"/>
          <w:bCs/>
          <w:sz w:val="24"/>
          <w:szCs w:val="24"/>
          <w:lang w:eastAsia="ru-RU"/>
        </w:rPr>
        <w:t>1.  В учреждении созданы условия для посещения гражданами с ограниченными возможностями здоровья</w:t>
      </w:r>
    </w:p>
    <w:p w:rsidR="007A003E" w:rsidRPr="007A003E" w:rsidRDefault="005355E1" w:rsidP="007A003E">
      <w:pPr>
        <w:shd w:val="clear" w:color="auto" w:fill="F9F9F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099" type="#_x0000_t75" style="width:20.25pt;height:18pt" o:ole="">
            <v:imagedata r:id="rId5" o:title=""/>
          </v:shape>
          <w:control r:id="rId11" w:name="DefaultOcxName5" w:shapeid="_x0000_i1099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 – неудовлетворительно, не устраивает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02" type="#_x0000_t75" style="width:20.25pt;height:18pt" o:ole="">
            <v:imagedata r:id="rId5" o:title=""/>
          </v:shape>
          <w:control r:id="rId12" w:name="DefaultOcxName11" w:shapeid="_x0000_i1102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 – плохо, не соответствует минимальным требованиям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05" type="#_x0000_t75" style="width:20.25pt;height:18pt" o:ole="">
            <v:imagedata r:id="rId5" o:title=""/>
          </v:shape>
          <w:control r:id="rId13" w:name="DefaultOcxName21" w:shapeid="_x0000_i1105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 – удовлетворительно, но со значительными недостатками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08" type="#_x0000_t75" style="width:20.25pt;height:18pt" o:ole="">
            <v:imagedata r:id="rId5" o:title=""/>
          </v:shape>
          <w:control r:id="rId14" w:name="DefaultOcxName31" w:shapeid="_x0000_i1108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 – в целом хорошо, за исключением незначительных недостатков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11" type="#_x0000_t75" style="width:20.25pt;height:18pt" o:ole="">
            <v:imagedata r:id="rId5" o:title=""/>
          </v:shape>
          <w:control r:id="rId15" w:name="DefaultOcxName41" w:shapeid="_x0000_i1111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 – отлично, полностью удовлетворе</w:t>
      </w:r>
      <w:proofErr w:type="gramStart"/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003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 В учреждении создана психологически комфортная обстановка (чувство радости, удовольствия, удовлетворения, защищенности, спокойствия при нахождении в учреждении)</w:t>
      </w:r>
    </w:p>
    <w:p w:rsidR="007A003E" w:rsidRPr="007A003E" w:rsidRDefault="005355E1" w:rsidP="007A003E">
      <w:pPr>
        <w:shd w:val="clear" w:color="auto" w:fill="F9F9F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14" type="#_x0000_t75" style="width:20.25pt;height:18pt" o:ole="">
            <v:imagedata r:id="rId5" o:title=""/>
          </v:shape>
          <w:control r:id="rId16" w:name="DefaultOcxName51" w:shapeid="_x0000_i1114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 – неудовлетворительно, не устраивает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17" type="#_x0000_t75" style="width:20.25pt;height:18pt" o:ole="">
            <v:imagedata r:id="rId5" o:title=""/>
          </v:shape>
          <w:control r:id="rId17" w:name="DefaultOcxName111" w:shapeid="_x0000_i1117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 – плохо, не соответствует минимальным требованиям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20" type="#_x0000_t75" style="width:20.25pt;height:18pt" o:ole="">
            <v:imagedata r:id="rId5" o:title=""/>
          </v:shape>
          <w:control r:id="rId18" w:name="DefaultOcxName211" w:shapeid="_x0000_i1120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 – удовлетворительно, но со значительными недостатками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23" type="#_x0000_t75" style="width:20.25pt;height:18pt" o:ole="">
            <v:imagedata r:id="rId5" o:title=""/>
          </v:shape>
          <w:control r:id="rId19" w:name="DefaultOcxName311" w:shapeid="_x0000_i1123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 – в целом хорошо, за исключением незначительных недостатков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26" type="#_x0000_t75" style="width:20.25pt;height:18pt" o:ole="">
            <v:imagedata r:id="rId5" o:title=""/>
          </v:shape>
          <w:control r:id="rId20" w:name="DefaultOcxName411" w:shapeid="_x0000_i1126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 – отлично, полностью удовлетворе</w:t>
      </w:r>
      <w:proofErr w:type="gramStart"/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003E">
        <w:rPr>
          <w:rFonts w:ascii="Times New Roman" w:eastAsia="Times New Roman" w:hAnsi="Times New Roman"/>
          <w:bCs/>
          <w:sz w:val="24"/>
          <w:szCs w:val="24"/>
          <w:lang w:eastAsia="ru-RU"/>
        </w:rPr>
        <w:t>3. Учреждение  формирует активную жизненную позицию и создает условий для творческого развития обучающихся (фестивали, конкурсы, и др.)</w:t>
      </w:r>
    </w:p>
    <w:p w:rsidR="007A003E" w:rsidRPr="007A003E" w:rsidRDefault="005355E1" w:rsidP="007A003E">
      <w:pPr>
        <w:shd w:val="clear" w:color="auto" w:fill="F9F9F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29" type="#_x0000_t75" style="width:20.25pt;height:18pt" o:ole="">
            <v:imagedata r:id="rId5" o:title=""/>
          </v:shape>
          <w:control r:id="rId21" w:name="DefaultOcxName511" w:shapeid="_x0000_i1129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 – неудовлетворительно, не устраивает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32" type="#_x0000_t75" style="width:20.25pt;height:18pt" o:ole="">
            <v:imagedata r:id="rId5" o:title=""/>
          </v:shape>
          <w:control r:id="rId22" w:name="DefaultOcxName1111" w:shapeid="_x0000_i1132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 – плохо, не соответствует минимальным требованиям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35" type="#_x0000_t75" style="width:20.25pt;height:18pt" o:ole="">
            <v:imagedata r:id="rId5" o:title=""/>
          </v:shape>
          <w:control r:id="rId23" w:name="DefaultOcxName2111" w:shapeid="_x0000_i1135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 – удовлетворительно, но со значительными недостатками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38" type="#_x0000_t75" style="width:20.25pt;height:18pt" o:ole="">
            <v:imagedata r:id="rId5" o:title=""/>
          </v:shape>
          <w:control r:id="rId24" w:name="DefaultOcxName3111" w:shapeid="_x0000_i1138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 – в целом хорошо, за исключением незначительных недостатков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41" type="#_x0000_t75" style="width:20.25pt;height:18pt" o:ole="">
            <v:imagedata r:id="rId5" o:title=""/>
          </v:shape>
          <w:control r:id="rId25" w:name="DefaultOcxName4111" w:shapeid="_x0000_i1141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 – отлично, полностью удовлетворе</w:t>
      </w:r>
      <w:proofErr w:type="gramStart"/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</w:p>
    <w:p w:rsidR="007A003E" w:rsidRPr="007A003E" w:rsidRDefault="007A003E" w:rsidP="007A003E">
      <w:pPr>
        <w:pStyle w:val="a7"/>
        <w:spacing w:after="0" w:line="273" w:lineRule="atLeast"/>
        <w:ind w:left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hAnsi="Times New Roman"/>
          <w:b/>
          <w:sz w:val="24"/>
          <w:szCs w:val="24"/>
        </w:rPr>
      </w:pPr>
      <w:r w:rsidRPr="007A003E">
        <w:rPr>
          <w:rFonts w:ascii="Times New Roman" w:hAnsi="Times New Roman"/>
          <w:b/>
          <w:sz w:val="24"/>
          <w:szCs w:val="24"/>
        </w:rPr>
        <w:t>Оцените критерий -  «Доброжелательность, вежливость и компетенция работников организации» по следующим показателям:</w:t>
      </w:r>
    </w:p>
    <w:p w:rsidR="007A003E" w:rsidRPr="007A003E" w:rsidRDefault="007A003E" w:rsidP="007A003E">
      <w:pPr>
        <w:pStyle w:val="3"/>
        <w:shd w:val="clear" w:color="auto" w:fill="F9F9F9"/>
        <w:jc w:val="both"/>
        <w:rPr>
          <w:b w:val="0"/>
          <w:bCs w:val="0"/>
          <w:color w:val="000000"/>
          <w:sz w:val="24"/>
          <w:szCs w:val="24"/>
        </w:rPr>
      </w:pPr>
      <w:r w:rsidRPr="007A003E">
        <w:rPr>
          <w:b w:val="0"/>
          <w:bCs w:val="0"/>
          <w:sz w:val="24"/>
          <w:szCs w:val="24"/>
        </w:rPr>
        <w:t xml:space="preserve">1. </w:t>
      </w:r>
      <w:r w:rsidRPr="007A003E">
        <w:rPr>
          <w:b w:val="0"/>
          <w:bCs w:val="0"/>
          <w:color w:val="000000"/>
          <w:sz w:val="24"/>
          <w:szCs w:val="24"/>
        </w:rPr>
        <w:t>Как Вы оцениваете взаимоотношения педагогов и обучающихся (вежливость, доброжелательность, компетентность, соблюдение прав)? </w:t>
      </w:r>
    </w:p>
    <w:p w:rsidR="007A003E" w:rsidRPr="007A003E" w:rsidRDefault="005355E1" w:rsidP="007A003E">
      <w:pPr>
        <w:shd w:val="clear" w:color="auto" w:fill="F9F9F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44" type="#_x0000_t75" style="width:20.25pt;height:18pt" o:ole="">
            <v:imagedata r:id="rId5" o:title=""/>
          </v:shape>
          <w:control r:id="rId26" w:name="DefaultOcxName6" w:shapeid="_x0000_i1144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 – неудовлетворительно, не устраивает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47" type="#_x0000_t75" style="width:20.25pt;height:18pt" o:ole="">
            <v:imagedata r:id="rId5" o:title=""/>
          </v:shape>
          <w:control r:id="rId27" w:name="DefaultOcxName12" w:shapeid="_x0000_i1147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 – плохо, не соответствует минимальным требованиям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50" type="#_x0000_t75" style="width:20.25pt;height:18pt" o:ole="">
            <v:imagedata r:id="rId5" o:title=""/>
          </v:shape>
          <w:control r:id="rId28" w:name="DefaultOcxName22" w:shapeid="_x0000_i1150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 – удовлетворительно, но со значительными недостатками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53" type="#_x0000_t75" style="width:20.25pt;height:18pt" o:ole="">
            <v:imagedata r:id="rId5" o:title=""/>
          </v:shape>
          <w:control r:id="rId29" w:name="DefaultOcxName32" w:shapeid="_x0000_i1153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 – в целом хорошо, за исключением незначительных недостатков</w: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A003E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440">
          <v:shape id="_x0000_i1156" type="#_x0000_t75" style="width:20.25pt;height:18pt" o:ole="">
            <v:imagedata r:id="rId5" o:title=""/>
          </v:shape>
          <w:control r:id="rId30" w:name="DefaultOcxName42" w:shapeid="_x0000_i1156"/>
        </w:object>
      </w:r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 – отлично, полностью удовлетворе</w:t>
      </w:r>
      <w:proofErr w:type="gramStart"/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="007A003E" w:rsidRPr="007A0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</w:p>
    <w:p w:rsidR="007A003E" w:rsidRPr="007A003E" w:rsidRDefault="007A003E" w:rsidP="007A003E">
      <w:pPr>
        <w:pStyle w:val="a7"/>
        <w:spacing w:after="0" w:line="273" w:lineRule="atLeast"/>
        <w:ind w:left="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hAnsi="Times New Roman"/>
          <w:b/>
          <w:sz w:val="24"/>
          <w:szCs w:val="24"/>
        </w:rPr>
      </w:pPr>
      <w:r w:rsidRPr="007A003E">
        <w:rPr>
          <w:rFonts w:ascii="Times New Roman" w:hAnsi="Times New Roman"/>
          <w:b/>
          <w:sz w:val="24"/>
          <w:szCs w:val="24"/>
        </w:rPr>
        <w:t>Оцените критерий -  «Доля получателей услуг, удовлетворенных качеством обслуживания в учреждении»  по следующим показателям:</w:t>
      </w: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hAnsi="Times New Roman"/>
          <w:b/>
          <w:sz w:val="24"/>
          <w:szCs w:val="24"/>
        </w:rPr>
      </w:pP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hAnsi="Times New Roman"/>
          <w:sz w:val="24"/>
          <w:szCs w:val="24"/>
        </w:rPr>
      </w:pPr>
      <w:r w:rsidRPr="007A003E">
        <w:rPr>
          <w:rFonts w:ascii="Times New Roman" w:hAnsi="Times New Roman"/>
          <w:sz w:val="24"/>
          <w:szCs w:val="24"/>
        </w:rPr>
        <w:t>1. Посоветуете ли Вы учреждение своим родным и друзьям</w:t>
      </w:r>
    </w:p>
    <w:p w:rsidR="007A003E" w:rsidRPr="007A003E" w:rsidRDefault="005355E1" w:rsidP="007A003E">
      <w:pPr>
        <w:spacing w:line="273" w:lineRule="atLeast"/>
        <w:textAlignment w:val="top"/>
        <w:rPr>
          <w:rFonts w:ascii="Times New Roman" w:hAnsi="Times New Roman"/>
          <w:sz w:val="24"/>
          <w:szCs w:val="24"/>
        </w:rPr>
      </w:pPr>
      <w:r w:rsidRPr="007A003E">
        <w:rPr>
          <w:rFonts w:ascii="Times New Roman" w:eastAsia="Times New Roman" w:hAnsi="Times New Roman"/>
          <w:color w:val="333333"/>
          <w:sz w:val="24"/>
          <w:szCs w:val="24"/>
        </w:rPr>
        <w:object w:dxaOrig="1440" w:dyaOrig="1440">
          <v:shape id="_x0000_i1159" type="#_x0000_t75" style="width:20.25pt;height:18pt" o:ole="">
            <v:imagedata r:id="rId5" o:title=""/>
          </v:shape>
          <w:control r:id="rId31" w:name="DefaultOcxName651281" w:shapeid="_x0000_i1159"/>
        </w:object>
      </w:r>
      <w:r w:rsidR="007A003E" w:rsidRPr="007A00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да</w:t>
      </w:r>
      <w:r w:rsidR="007A003E" w:rsidRPr="007A003E">
        <w:rPr>
          <w:rFonts w:ascii="Times New Roman" w:hAnsi="Times New Roman"/>
          <w:sz w:val="24"/>
          <w:szCs w:val="24"/>
        </w:rPr>
        <w:t xml:space="preserve"> </w:t>
      </w:r>
      <w:r w:rsidRPr="007A003E">
        <w:rPr>
          <w:rFonts w:ascii="Times New Roman" w:eastAsia="Times New Roman" w:hAnsi="Times New Roman"/>
          <w:color w:val="333333"/>
          <w:sz w:val="24"/>
          <w:szCs w:val="24"/>
        </w:rPr>
        <w:object w:dxaOrig="1440" w:dyaOrig="1440">
          <v:shape id="_x0000_i1162" type="#_x0000_t75" style="width:20.25pt;height:18pt" o:ole="">
            <v:imagedata r:id="rId5" o:title=""/>
          </v:shape>
          <w:control r:id="rId32" w:name="DefaultOcxName652281" w:shapeid="_x0000_i1162"/>
        </w:object>
      </w:r>
      <w:r w:rsidR="007A003E" w:rsidRPr="007A003E">
        <w:rPr>
          <w:rFonts w:ascii="Times New Roman" w:hAnsi="Times New Roman"/>
          <w:sz w:val="24"/>
          <w:szCs w:val="24"/>
        </w:rPr>
        <w:t>нет</w:t>
      </w:r>
    </w:p>
    <w:p w:rsidR="0014399C" w:rsidRDefault="0014399C" w:rsidP="007A003E">
      <w:pPr>
        <w:spacing w:line="273" w:lineRule="atLeast"/>
        <w:textAlignment w:val="top"/>
        <w:rPr>
          <w:rFonts w:ascii="Times New Roman" w:hAnsi="Times New Roman"/>
          <w:sz w:val="24"/>
          <w:szCs w:val="24"/>
        </w:rPr>
      </w:pPr>
    </w:p>
    <w:p w:rsidR="007A003E" w:rsidRPr="007A003E" w:rsidRDefault="007A003E" w:rsidP="007A003E">
      <w:pPr>
        <w:spacing w:line="273" w:lineRule="atLeast"/>
        <w:textAlignment w:val="top"/>
        <w:rPr>
          <w:rFonts w:ascii="Times New Roman" w:hAnsi="Times New Roman"/>
          <w:sz w:val="24"/>
          <w:szCs w:val="24"/>
        </w:rPr>
      </w:pPr>
      <w:r w:rsidRPr="007A003E">
        <w:rPr>
          <w:rFonts w:ascii="Times New Roman" w:hAnsi="Times New Roman"/>
          <w:sz w:val="24"/>
          <w:szCs w:val="24"/>
        </w:rPr>
        <w:t>2. Обратитесь ли вы за услугой в учреждение повторно</w:t>
      </w:r>
    </w:p>
    <w:p w:rsidR="007A003E" w:rsidRPr="007A003E" w:rsidRDefault="005355E1" w:rsidP="007A003E">
      <w:pPr>
        <w:spacing w:line="273" w:lineRule="atLeast"/>
        <w:textAlignment w:val="top"/>
        <w:rPr>
          <w:rFonts w:ascii="Times New Roman" w:hAnsi="Times New Roman"/>
          <w:sz w:val="24"/>
          <w:szCs w:val="24"/>
        </w:rPr>
      </w:pPr>
      <w:r w:rsidRPr="007A003E">
        <w:rPr>
          <w:rFonts w:ascii="Times New Roman" w:eastAsia="Times New Roman" w:hAnsi="Times New Roman"/>
          <w:color w:val="333333"/>
          <w:sz w:val="24"/>
          <w:szCs w:val="24"/>
        </w:rPr>
        <w:object w:dxaOrig="1440" w:dyaOrig="1440">
          <v:shape id="_x0000_i1165" type="#_x0000_t75" style="width:20.25pt;height:18pt" o:ole="">
            <v:imagedata r:id="rId5" o:title=""/>
          </v:shape>
          <w:control r:id="rId33" w:name="DefaultOcxName6512811" w:shapeid="_x0000_i1165"/>
        </w:object>
      </w:r>
      <w:r w:rsidR="007A003E" w:rsidRPr="007A00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да</w:t>
      </w:r>
      <w:r w:rsidR="007A003E" w:rsidRPr="007A003E">
        <w:rPr>
          <w:rFonts w:ascii="Times New Roman" w:hAnsi="Times New Roman"/>
          <w:sz w:val="24"/>
          <w:szCs w:val="24"/>
        </w:rPr>
        <w:t xml:space="preserve"> </w:t>
      </w:r>
      <w:r w:rsidRPr="007A003E">
        <w:rPr>
          <w:rFonts w:ascii="Times New Roman" w:eastAsia="Times New Roman" w:hAnsi="Times New Roman"/>
          <w:color w:val="333333"/>
          <w:sz w:val="24"/>
          <w:szCs w:val="24"/>
        </w:rPr>
        <w:object w:dxaOrig="1440" w:dyaOrig="1440">
          <v:shape id="_x0000_i1168" type="#_x0000_t75" style="width:20.25pt;height:18pt" o:ole="">
            <v:imagedata r:id="rId5" o:title=""/>
          </v:shape>
          <w:control r:id="rId34" w:name="DefaultOcxName6522811" w:shapeid="_x0000_i1168"/>
        </w:object>
      </w:r>
      <w:r w:rsidR="007A003E" w:rsidRPr="007A003E">
        <w:rPr>
          <w:rFonts w:ascii="Times New Roman" w:hAnsi="Times New Roman"/>
          <w:sz w:val="24"/>
          <w:szCs w:val="24"/>
        </w:rPr>
        <w:t>нет</w:t>
      </w:r>
    </w:p>
    <w:p w:rsidR="007A003E" w:rsidRPr="007A003E" w:rsidRDefault="007A003E" w:rsidP="007A003E">
      <w:pPr>
        <w:spacing w:line="340" w:lineRule="atLeast"/>
        <w:textAlignment w:val="top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7A003E" w:rsidRPr="007A003E" w:rsidRDefault="007A003E" w:rsidP="007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textAlignment w:val="top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7A003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Ваши </w:t>
      </w:r>
      <w:proofErr w:type="gramStart"/>
      <w:r w:rsidRPr="007A003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комментарии, предложения</w:t>
      </w:r>
      <w:proofErr w:type="gramEnd"/>
      <w:r w:rsidRPr="007A003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, замечания </w:t>
      </w:r>
    </w:p>
    <w:p w:rsidR="007A003E" w:rsidRPr="007A003E" w:rsidRDefault="007A003E" w:rsidP="007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textAlignment w:val="top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7A003E" w:rsidRPr="007A003E" w:rsidRDefault="007A003E" w:rsidP="007A003E">
      <w:pPr>
        <w:pStyle w:val="a7"/>
        <w:spacing w:after="0" w:line="273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A003E" w:rsidRPr="007A003E" w:rsidRDefault="007A003E" w:rsidP="007A003E">
      <w:pPr>
        <w:spacing w:line="273" w:lineRule="atLeast"/>
        <w:jc w:val="center"/>
        <w:textAlignment w:val="top"/>
        <w:rPr>
          <w:sz w:val="24"/>
          <w:szCs w:val="24"/>
        </w:rPr>
      </w:pPr>
      <w:r w:rsidRPr="007A003E">
        <w:rPr>
          <w:rFonts w:ascii="Times New Roman" w:hAnsi="Times New Roman"/>
          <w:b/>
          <w:sz w:val="24"/>
          <w:szCs w:val="24"/>
        </w:rPr>
        <w:t>Благодарим Вас за участие в  опросе!</w:t>
      </w:r>
    </w:p>
    <w:p w:rsidR="001C3F99" w:rsidRPr="007A003E" w:rsidRDefault="001C3F99" w:rsidP="00BC17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3F99" w:rsidRPr="00BC1790" w:rsidRDefault="001C3F99" w:rsidP="00BC1790">
      <w:pPr>
        <w:jc w:val="center"/>
        <w:rPr>
          <w:rFonts w:ascii="Times New Roman" w:hAnsi="Times New Roman"/>
          <w:b/>
          <w:sz w:val="28"/>
          <w:szCs w:val="28"/>
        </w:rPr>
      </w:pPr>
      <w:r w:rsidRPr="007A003E">
        <w:rPr>
          <w:rFonts w:ascii="Times New Roman" w:hAnsi="Times New Roman"/>
          <w:b/>
          <w:sz w:val="24"/>
          <w:szCs w:val="24"/>
        </w:rPr>
        <w:t>________________________</w:t>
      </w:r>
    </w:p>
    <w:sectPr w:rsidR="001C3F99" w:rsidRPr="00BC1790" w:rsidSect="002E68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90"/>
    <w:rsid w:val="00032797"/>
    <w:rsid w:val="00117654"/>
    <w:rsid w:val="0014399C"/>
    <w:rsid w:val="0016515A"/>
    <w:rsid w:val="001C3F99"/>
    <w:rsid w:val="001D1F3F"/>
    <w:rsid w:val="00272A3E"/>
    <w:rsid w:val="002D469F"/>
    <w:rsid w:val="002E0E69"/>
    <w:rsid w:val="002E68AC"/>
    <w:rsid w:val="0038039D"/>
    <w:rsid w:val="003E2F30"/>
    <w:rsid w:val="003F718B"/>
    <w:rsid w:val="00400B49"/>
    <w:rsid w:val="00467A6F"/>
    <w:rsid w:val="005059D9"/>
    <w:rsid w:val="005355E1"/>
    <w:rsid w:val="005519CD"/>
    <w:rsid w:val="0055782C"/>
    <w:rsid w:val="006165D8"/>
    <w:rsid w:val="006B6A55"/>
    <w:rsid w:val="00726DD2"/>
    <w:rsid w:val="007A003E"/>
    <w:rsid w:val="007C2C3F"/>
    <w:rsid w:val="007E2BC6"/>
    <w:rsid w:val="008A4BA4"/>
    <w:rsid w:val="00932F6B"/>
    <w:rsid w:val="00956825"/>
    <w:rsid w:val="00AD6918"/>
    <w:rsid w:val="00BC1790"/>
    <w:rsid w:val="00BF47D7"/>
    <w:rsid w:val="00C74023"/>
    <w:rsid w:val="00C80785"/>
    <w:rsid w:val="00D11BC6"/>
    <w:rsid w:val="00DB5C83"/>
    <w:rsid w:val="00DD51E4"/>
    <w:rsid w:val="00E374C7"/>
    <w:rsid w:val="00F14899"/>
    <w:rsid w:val="00F679D2"/>
    <w:rsid w:val="00F777BC"/>
    <w:rsid w:val="00FC13FC"/>
    <w:rsid w:val="00FD41A2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7"/>
    <w:pPr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A003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F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7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A6F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003E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7A003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4944-2501-47F8-9BB2-BB3C9319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Zagrebelnaya</dc:creator>
  <cp:lastModifiedBy>Korechkova</cp:lastModifiedBy>
  <cp:revision>5</cp:revision>
  <cp:lastPrinted>2014-12-09T06:48:00Z</cp:lastPrinted>
  <dcterms:created xsi:type="dcterms:W3CDTF">2014-12-09T06:52:00Z</dcterms:created>
  <dcterms:modified xsi:type="dcterms:W3CDTF">2014-12-19T11:47:00Z</dcterms:modified>
</cp:coreProperties>
</file>