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41" w:rsidRDefault="00D04E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4E41" w:rsidRDefault="00D04E41">
      <w:pPr>
        <w:pStyle w:val="ConsPlusNormal"/>
        <w:jc w:val="both"/>
        <w:outlineLvl w:val="0"/>
      </w:pPr>
    </w:p>
    <w:p w:rsidR="00D04E41" w:rsidRDefault="00D04E41">
      <w:pPr>
        <w:pStyle w:val="ConsPlusTitle"/>
        <w:jc w:val="center"/>
        <w:outlineLvl w:val="0"/>
      </w:pPr>
      <w:r>
        <w:t>АДМИНИСТРАЦИЯ ГОРОДА МУРМАНСКА</w:t>
      </w:r>
    </w:p>
    <w:p w:rsidR="00D04E41" w:rsidRDefault="00D04E41">
      <w:pPr>
        <w:pStyle w:val="ConsPlusTitle"/>
        <w:jc w:val="center"/>
      </w:pPr>
    </w:p>
    <w:p w:rsidR="00D04E41" w:rsidRDefault="00D04E41">
      <w:pPr>
        <w:pStyle w:val="ConsPlusTitle"/>
        <w:jc w:val="center"/>
      </w:pPr>
      <w:r>
        <w:t>ПОСТАНОВЛЕНИЕ</w:t>
      </w:r>
    </w:p>
    <w:p w:rsidR="00D04E41" w:rsidRDefault="00D04E41">
      <w:pPr>
        <w:pStyle w:val="ConsPlusTitle"/>
        <w:jc w:val="center"/>
      </w:pPr>
      <w:r>
        <w:t>от 5 июня 2013 г. N 1379</w:t>
      </w:r>
    </w:p>
    <w:p w:rsidR="00D04E41" w:rsidRDefault="00D04E41">
      <w:pPr>
        <w:pStyle w:val="ConsPlusTitle"/>
        <w:jc w:val="center"/>
      </w:pPr>
    </w:p>
    <w:p w:rsidR="00D04E41" w:rsidRDefault="00D04E41">
      <w:pPr>
        <w:pStyle w:val="ConsPlusTitle"/>
        <w:jc w:val="center"/>
      </w:pPr>
      <w:r>
        <w:t>ОБ УТВЕРЖДЕНИИ ПОРЯДКА ПРЕДОСТАВЛЕНИЯ СУБСИДИИ НА ФИНАНСОВОЕ</w:t>
      </w:r>
    </w:p>
    <w:p w:rsidR="00D04E41" w:rsidRDefault="00D04E41">
      <w:pPr>
        <w:pStyle w:val="ConsPlusTitle"/>
        <w:jc w:val="center"/>
      </w:pPr>
      <w:r>
        <w:t>ОБЕСПЕЧЕНИЕ ЗАТРАТ, СВЯЗАННЫХ С ВЫРАБОТКОЙ И ПОДАЧЕЙ</w:t>
      </w:r>
    </w:p>
    <w:p w:rsidR="00D04E41" w:rsidRDefault="00D04E41">
      <w:pPr>
        <w:pStyle w:val="ConsPlusTitle"/>
        <w:jc w:val="center"/>
      </w:pPr>
      <w:r>
        <w:t>ТЕПЛОВОЙ ЭНЕРГИИ В ГОРЯЧЕЙ ВОДЕ МУНИЦИПАЛЬНЫМИ КОТЕЛЬНЫМИ</w:t>
      </w:r>
    </w:p>
    <w:p w:rsidR="00D04E41" w:rsidRDefault="00D04E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E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6" w:history="1">
              <w:r>
                <w:rPr>
                  <w:color w:val="0000FF"/>
                </w:rPr>
                <w:t>N 1964</w:t>
              </w:r>
            </w:hyperlink>
            <w:r>
              <w:rPr>
                <w:color w:val="392C69"/>
              </w:rPr>
              <w:t xml:space="preserve">, от 03.03.2015 </w:t>
            </w:r>
            <w:hyperlink r:id="rId7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25.05.2016 </w:t>
            </w:r>
            <w:hyperlink r:id="rId8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>,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9" w:history="1">
              <w:r>
                <w:rPr>
                  <w:color w:val="0000FF"/>
                </w:rPr>
                <w:t>N 3698</w:t>
              </w:r>
            </w:hyperlink>
            <w:r>
              <w:rPr>
                <w:color w:val="392C69"/>
              </w:rPr>
              <w:t xml:space="preserve">, от 06.02.2018 </w:t>
            </w:r>
            <w:hyperlink r:id="rId10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4157</w:t>
              </w:r>
            </w:hyperlink>
            <w:r>
              <w:rPr>
                <w:color w:val="392C69"/>
              </w:rPr>
              <w:t>,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12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 xml:space="preserve">, от 21.08.2019 </w:t>
            </w:r>
            <w:hyperlink r:id="rId13" w:history="1">
              <w:r>
                <w:rPr>
                  <w:color w:val="0000FF"/>
                </w:rPr>
                <w:t>N 2832</w:t>
              </w:r>
            </w:hyperlink>
            <w:r>
              <w:rPr>
                <w:color w:val="392C69"/>
              </w:rPr>
              <w:t xml:space="preserve">, от 09.04.2021 </w:t>
            </w:r>
            <w:hyperlink r:id="rId14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21.05.2021 </w:t>
            </w:r>
            <w:hyperlink r:id="rId15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мероприятий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</w:p>
    <w:p w:rsidR="00D04E41" w:rsidRDefault="00D04E41">
      <w:pPr>
        <w:pStyle w:val="ConsPlusNormal"/>
        <w:jc w:val="both"/>
      </w:pPr>
      <w:r>
        <w:t xml:space="preserve">(в ред. постановлений администрации города Мурманска от 06.02.2018 </w:t>
      </w:r>
      <w:hyperlink r:id="rId19" w:history="1">
        <w:r>
          <w:rPr>
            <w:color w:val="0000FF"/>
          </w:rPr>
          <w:t>N 269</w:t>
        </w:r>
      </w:hyperlink>
      <w:r>
        <w:t xml:space="preserve">, от 16.04.2019 </w:t>
      </w:r>
      <w:hyperlink r:id="rId20" w:history="1">
        <w:r>
          <w:rPr>
            <w:color w:val="0000FF"/>
          </w:rPr>
          <w:t>N 1393</w:t>
        </w:r>
      </w:hyperlink>
      <w:r>
        <w:t xml:space="preserve">, от 09.04.2021 </w:t>
      </w:r>
      <w:hyperlink r:id="rId21" w:history="1">
        <w:r>
          <w:rPr>
            <w:color w:val="0000FF"/>
          </w:rPr>
          <w:t>N 937</w:t>
        </w:r>
      </w:hyperlink>
      <w:r>
        <w:t>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субсидии на финансовое обеспечение затрат, связанных с выработкой и подачей тепловой энергии в горячей воде муниципальными котельными, согласно приложению к настоящему постановлению.</w:t>
      </w:r>
    </w:p>
    <w:p w:rsidR="00D04E41" w:rsidRDefault="00D04E4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06.02.2018 N 269)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перечисление субсидии на финансовое обеспечение затрат, связанных с выработкой и подачей тепловой энергии в горячей воде муниципальными котельными.</w:t>
      </w:r>
    </w:p>
    <w:p w:rsidR="00D04E41" w:rsidRDefault="00D04E41">
      <w:pPr>
        <w:pStyle w:val="ConsPlusNormal"/>
        <w:jc w:val="both"/>
      </w:pPr>
      <w:r>
        <w:t xml:space="preserve">(в ред. постановлений администрации города Мурманска от 25.05.2016 </w:t>
      </w:r>
      <w:hyperlink r:id="rId23" w:history="1">
        <w:r>
          <w:rPr>
            <w:color w:val="0000FF"/>
          </w:rPr>
          <w:t>N 1423</w:t>
        </w:r>
      </w:hyperlink>
      <w:r>
        <w:t xml:space="preserve">, от 06.02.2018 </w:t>
      </w:r>
      <w:hyperlink r:id="rId24" w:history="1">
        <w:r>
          <w:rPr>
            <w:color w:val="0000FF"/>
          </w:rPr>
          <w:t>N 269</w:t>
        </w:r>
      </w:hyperlink>
      <w:r>
        <w:t>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расходов по предоставлению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в соответствующем финансовом году.</w:t>
      </w:r>
    </w:p>
    <w:p w:rsidR="00D04E41" w:rsidRDefault="00D04E4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06.02.2018 N 269)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lastRenderedPageBreak/>
        <w:t>4. Признать утратившими силу постановления администрации города Мурманска: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от 03.03.2010 </w:t>
      </w:r>
      <w:hyperlink r:id="rId26" w:history="1">
        <w:r>
          <w:rPr>
            <w:color w:val="0000FF"/>
          </w:rPr>
          <w:t>N 309</w:t>
        </w:r>
      </w:hyperlink>
      <w:r>
        <w:t xml:space="preserve"> "Об утверждении Порядка возмещения убытков по выработке и подаче тепловой энергии в горячей воде муниципальными котельными";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от 11.03.2011 </w:t>
      </w:r>
      <w:hyperlink r:id="rId27" w:history="1">
        <w:r>
          <w:rPr>
            <w:color w:val="0000FF"/>
          </w:rPr>
          <w:t>N 377</w:t>
        </w:r>
      </w:hyperlink>
      <w:r>
        <w:t xml:space="preserve"> "О внесении изменений в постановление администрации города Мурманска от 03.03.2010 N 309 "Об утверждении Порядка возмещения убытков по выработке и подаче тепловой энергии в горячей воде муниципальными котельными";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от 04.10.2011 </w:t>
      </w:r>
      <w:hyperlink r:id="rId28" w:history="1">
        <w:r>
          <w:rPr>
            <w:color w:val="0000FF"/>
          </w:rPr>
          <w:t>N 1813</w:t>
        </w:r>
      </w:hyperlink>
      <w:r>
        <w:t xml:space="preserve"> "О внесении изменений в постановление администрации города Мурманска от 03.03.2010 N 309 "Об утверждении Порядка возмещения убытков по выработке и подаче тепловой энергии в горячей воде муниципальными котельными" (в ред. постановления от 11.03.2011 N 377)";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от 21.12.2011 </w:t>
      </w:r>
      <w:hyperlink r:id="rId29" w:history="1">
        <w:r>
          <w:rPr>
            <w:color w:val="0000FF"/>
          </w:rPr>
          <w:t>N 2595</w:t>
        </w:r>
      </w:hyperlink>
      <w:r>
        <w:t xml:space="preserve"> "О внесении изменений в приложение к постановлению администрации города Мурманска от 03.03.2010 N 309 "Об утверждении Порядка возмещения убытков по выработке и подаче тепловой энергии в горячей воде муниципальными котельными" (в ред. постановлений от 11.03.2011 N 377, от 04.10.2011 N 1813)".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5.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7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6. Редакции газеты "Вечерний Мурманск" (Червякова Н.Г.) опубликовать настоящее постановление с </w:t>
      </w:r>
      <w:hyperlink w:anchor="P47" w:history="1">
        <w:r>
          <w:rPr>
            <w:color w:val="0000FF"/>
          </w:rPr>
          <w:t>приложением</w:t>
        </w:r>
      </w:hyperlink>
      <w:r>
        <w:t>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опубликования и распространяется на правоотношения, возникшие с 01.01.2013.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</w:pPr>
      <w:r>
        <w:t>Временно исполняющий полномочия главы</w:t>
      </w:r>
    </w:p>
    <w:p w:rsidR="00D04E41" w:rsidRDefault="00D04E41">
      <w:pPr>
        <w:pStyle w:val="ConsPlusNormal"/>
        <w:jc w:val="right"/>
      </w:pPr>
      <w:r>
        <w:t>администрации города Мурманска</w:t>
      </w:r>
    </w:p>
    <w:p w:rsidR="00D04E41" w:rsidRDefault="00D04E41">
      <w:pPr>
        <w:pStyle w:val="ConsPlusNormal"/>
        <w:jc w:val="right"/>
      </w:pPr>
      <w:r>
        <w:t>А.Г.ЛЫЖЕНКОВ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0"/>
      </w:pPr>
      <w:r>
        <w:t>Приложение</w:t>
      </w:r>
    </w:p>
    <w:p w:rsidR="00D04E41" w:rsidRDefault="00D04E41">
      <w:pPr>
        <w:pStyle w:val="ConsPlusNormal"/>
        <w:jc w:val="right"/>
      </w:pPr>
      <w:r>
        <w:t>к постановлению</w:t>
      </w:r>
    </w:p>
    <w:p w:rsidR="00D04E41" w:rsidRDefault="00D04E41">
      <w:pPr>
        <w:pStyle w:val="ConsPlusNormal"/>
        <w:jc w:val="right"/>
      </w:pPr>
      <w:r>
        <w:t>администрации города Мурманска</w:t>
      </w:r>
    </w:p>
    <w:p w:rsidR="00D04E41" w:rsidRDefault="00D04E41">
      <w:pPr>
        <w:pStyle w:val="ConsPlusNormal"/>
        <w:jc w:val="right"/>
      </w:pPr>
      <w:r>
        <w:t>от 5 июня 2013 г. N 1379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Title"/>
        <w:jc w:val="center"/>
      </w:pPr>
      <w:bookmarkStart w:id="0" w:name="P47"/>
      <w:bookmarkEnd w:id="0"/>
      <w:r>
        <w:t>ПОРЯДОК</w:t>
      </w:r>
    </w:p>
    <w:p w:rsidR="00D04E41" w:rsidRDefault="00D04E41">
      <w:pPr>
        <w:pStyle w:val="ConsPlusTitle"/>
        <w:jc w:val="center"/>
      </w:pPr>
      <w:r>
        <w:t>ПРЕДОСТАВЛЕНИЯ СУБСИДИИ НА ФИНАНСОВОЕ ОБЕСПЕЧЕНИЕ ЗАТРАТ,</w:t>
      </w:r>
    </w:p>
    <w:p w:rsidR="00D04E41" w:rsidRDefault="00D04E41">
      <w:pPr>
        <w:pStyle w:val="ConsPlusTitle"/>
        <w:jc w:val="center"/>
      </w:pPr>
      <w:r>
        <w:t>СВЯЗАННЫХ С ВЫРАБОТКОЙ И ПОДАЧЕЙ ТЕПЛОВОЙ ЭНЕРГИИ</w:t>
      </w:r>
    </w:p>
    <w:p w:rsidR="00D04E41" w:rsidRDefault="00D04E41">
      <w:pPr>
        <w:pStyle w:val="ConsPlusTitle"/>
        <w:jc w:val="center"/>
      </w:pPr>
      <w:r>
        <w:t>В ГОРЯЧЕЙ ВОДЕ МУНИЦИПАЛЬНЫМИ КОТЕЛЬНЫМИ</w:t>
      </w:r>
    </w:p>
    <w:p w:rsidR="00D04E41" w:rsidRDefault="00D04E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E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30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03.12.2018 </w:t>
            </w:r>
            <w:hyperlink r:id="rId31" w:history="1">
              <w:r>
                <w:rPr>
                  <w:color w:val="0000FF"/>
                </w:rPr>
                <w:t>N 4157</w:t>
              </w:r>
            </w:hyperlink>
            <w:r>
              <w:rPr>
                <w:color w:val="392C69"/>
              </w:rPr>
              <w:t xml:space="preserve">, от 16.04.2019 </w:t>
            </w:r>
            <w:hyperlink r:id="rId32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,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21.08.2019 </w:t>
            </w:r>
            <w:hyperlink r:id="rId33" w:history="1">
              <w:r>
                <w:rPr>
                  <w:color w:val="0000FF"/>
                </w:rPr>
                <w:t>N 2832</w:t>
              </w:r>
            </w:hyperlink>
            <w:r>
              <w:rPr>
                <w:color w:val="392C69"/>
              </w:rPr>
              <w:t xml:space="preserve">, от 09.04.2021 </w:t>
            </w:r>
            <w:hyperlink r:id="rId34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21.05.2021 </w:t>
            </w:r>
            <w:hyperlink r:id="rId35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pStyle w:val="ConsPlusTitle"/>
        <w:jc w:val="center"/>
        <w:outlineLvl w:val="1"/>
      </w:pPr>
      <w:r>
        <w:t>1. Общие положения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>1.1. Настоящий Порядок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 (далее - Порядок, Субсидия соответственно), определяет: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категории юридических лиц, имеющих право на получение Субсидии;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случаи и порядок возврата в текущем финансовом году получателем Субсидии остатков Субсидии,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1.2. Субсидия предоставляется на безвозмездной и безвозвратной основе в целях организации бесперебойного теплоснабжения и финансового обеспечения затрат предприятий, осуществляющих эксплуатацию муниципальных котельных, снабжающих тепловой энергией население района Дровяного (далее - Получатель субсидии), с последующим подтверждением ее использования в соответствии с условиями и целями предоставления.</w:t>
      </w:r>
    </w:p>
    <w:p w:rsidR="00D04E41" w:rsidRDefault="00D04E4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09.04.2021 N 937)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1.3.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Комитет) в соответствующем финансовом году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юридические лица, осуществляющие эксплуатацию муниципальных котельных, снабжающих тепловой энергией население жилого района Дровяное, в соответствии с договорами, заключенными с управляющими организациями, товариществами собственников недвижимости в виде товариществ собственников жилья, жилищными, жилищно-строительными кооперативами или иными специализированными потребительскими кооперативами, осуществляющими управление многоквартирными домами, а также собственниками помещений, осуществляющими непосредственное управление многоквартирными домами (далее - организации и лица, осуществляющие управление многоквартирными домами).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1.5.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"Бюджет".</w:t>
      </w:r>
    </w:p>
    <w:p w:rsidR="00D04E41" w:rsidRDefault="00D04E41">
      <w:pPr>
        <w:pStyle w:val="ConsPlusNormal"/>
        <w:jc w:val="both"/>
      </w:pPr>
      <w:r>
        <w:t xml:space="preserve">(п. 1.5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21.05.2021 N 1341)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D04E41" w:rsidRDefault="00D04E41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:rsidR="00D04E41" w:rsidRDefault="00D04E41">
      <w:pPr>
        <w:pStyle w:val="ConsPlusNormal"/>
        <w:jc w:val="center"/>
      </w:pPr>
      <w:r>
        <w:t>от 09.04.2021 N 937)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lastRenderedPageBreak/>
        <w:t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- Соглашение).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2.3.1.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2.3.2. В отношении Получателя субсидии должны отсутствовать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2.3.3.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2.3.4.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3" w:name="P82"/>
      <w:bookmarkEnd w:id="3"/>
      <w:r>
        <w:t>2.4. Для заключения Соглашения Получателю субсидии необходимо представить в Комитет следующие документы: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2.4.1. </w:t>
      </w:r>
      <w:hyperlink w:anchor="P199" w:history="1">
        <w:r>
          <w:rPr>
            <w:color w:val="0000FF"/>
          </w:rPr>
          <w:t>Заявление</w:t>
        </w:r>
      </w:hyperlink>
      <w:r>
        <w:t xml:space="preserve"> о заключении Соглашения для предоставления Субсидии согласно приложению N 1 к настоящему Порядку.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2.4.2.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2.4.3.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2.4.4. Справку в произвольной форме об отсутствии у Получателя субсидии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lastRenderedPageBreak/>
        <w:t>2.4.5. Документ, подтверждающий право пользования и эксплуатации оборудования муниципальной котельной.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2.4.6. Договор(ы) на приобретение и поставку топлива.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2.4.7. Договоры теплоснабжения с организациями и лицами, осуществляющими управление многоквартирными домами. Документы могут предоставляться на электронных носителях (диск, флеш-накопитель) в виде сканированных копий в формате PDF.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2.4.8.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2.5. Документы, указанные в </w:t>
      </w:r>
      <w:hyperlink w:anchor="P82" w:history="1">
        <w:r>
          <w:rPr>
            <w:color w:val="0000FF"/>
          </w:rPr>
          <w:t>пункте 2.4</w:t>
        </w:r>
      </w:hyperlink>
      <w:r>
        <w:t xml:space="preserve"> настоящего Порядка, оформляются в печатном виде на стандартных листах формата А4, нумеруются, прошиваются, скрепляются записью "Прошито и пронумеровано ______ листов"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В представленных документах не допускается наличие помарок, исправлений.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2.6. Комитет регистрирует заявление о заключении Соглашения для предоставления Субсидии в день его поступления, затем осуществляет проверку документов, указанных в </w:t>
      </w:r>
      <w:hyperlink w:anchor="P82" w:history="1">
        <w:r>
          <w:rPr>
            <w:color w:val="0000FF"/>
          </w:rPr>
          <w:t>пункте 2.4</w:t>
        </w:r>
      </w:hyperlink>
      <w:r>
        <w:t xml:space="preserve"> настоящего Порядка, на соответствие требованиям настоящего Порядка.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2.7. Проверку на соблюдение Получателем субсидии требований к оформлению документов, предусмотренных </w:t>
      </w:r>
      <w:hyperlink w:anchor="P91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осуществляет в течение трех рабочих дней со дня, следующего за днем регистрации документов.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2.8. В случае несоблюдения Получателем субсидии требований к оформлению документов, предусмотренных </w:t>
      </w:r>
      <w:hyperlink w:anchor="P91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в течение трех рабочих дней с даты завершения проверки возвращает документы на доработку.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2.9. Проверку на соответствие Получателя субсидии, а также предоставленных документов требованиям Порядка Комитет осуществляет в течение пяти рабочих дней.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2.10. Основаниями для отказа в заключении Соглашения являются: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требованиям, указанным в </w:t>
      </w:r>
      <w:hyperlink w:anchor="P77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указанным в </w:t>
      </w:r>
      <w:hyperlink w:anchor="P82" w:history="1">
        <w:r>
          <w:rPr>
            <w:color w:val="0000FF"/>
          </w:rPr>
          <w:t>пункте 2.4</w:t>
        </w:r>
      </w:hyperlink>
      <w:r>
        <w:t xml:space="preserve"> настоящего Порядка, а также представление документов, указанных в </w:t>
      </w:r>
      <w:hyperlink w:anchor="P82" w:history="1">
        <w:r>
          <w:rPr>
            <w:color w:val="0000FF"/>
          </w:rPr>
          <w:t>пункте 2.4</w:t>
        </w:r>
      </w:hyperlink>
      <w:r>
        <w:t xml:space="preserve"> настоящего Порядка, не в полном объеме;</w:t>
      </w:r>
    </w:p>
    <w:p w:rsidR="00D04E41" w:rsidRDefault="00D04E4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21.05.2021 N 1341)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недостоверность предоставленной Получателем субсидии информации.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2.11. Отказ в заключении Соглашения не препятствует повторному обращению при соблюдении условий, предусмотренных </w:t>
      </w:r>
      <w:hyperlink w:anchor="P77" w:history="1">
        <w:r>
          <w:rPr>
            <w:color w:val="0000FF"/>
          </w:rPr>
          <w:t>пунктами 2.3</w:t>
        </w:r>
      </w:hyperlink>
      <w:r>
        <w:t xml:space="preserve"> - </w:t>
      </w:r>
      <w:hyperlink w:anchor="P91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2.12. Повторная проверка документов на предмет их соответствия требованиям </w:t>
      </w:r>
      <w:hyperlink w:anchor="P77" w:history="1">
        <w:r>
          <w:rPr>
            <w:color w:val="0000FF"/>
          </w:rPr>
          <w:t>пунктов 2.3</w:t>
        </w:r>
      </w:hyperlink>
      <w:r>
        <w:t xml:space="preserve"> - </w:t>
      </w:r>
      <w:hyperlink w:anchor="P91" w:history="1">
        <w:r>
          <w:rPr>
            <w:color w:val="0000FF"/>
          </w:rPr>
          <w:t>2.5</w:t>
        </w:r>
      </w:hyperlink>
      <w:r>
        <w:t xml:space="preserve"> настоящего Порядка производится Комитетом в течение трех рабочих дней.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2.13.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2.14. Получатель субсидии в течение трех рабочих дней с даты получения подписывает экземпляры проекта Соглашения и направляет их в адрес Комитета.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2.15. Обязательными условиями для предоставления Субсидии, включенными в Соглашение, являются: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2.15.1. Ведение Получателем субсидии раздельного учета доходов и расходов финансово-хозяйственной деятельности, связанной с выработкой и подачей тепловой энергии в горячей воде муниципальными котельными в разрезе каждого теплоисточника: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на жидком топливе (дизельная котельная);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на твердом топливе (угольная котельная).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2.15.2.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2.15.3.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2.15.4.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2.15.5. Требование о включении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2.16. Результатом предоставления Субсидии является обеспечение бесперебойной подачи тепловой энергии в горячей воде потребителям, подключенным к муниципальным котельным, снабжающим тепловой энергией население района Дровяного.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Плановое значение результата предоставления Субсидии устанавливается в Соглашении.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2.17. Размер Субсидии определяется как разница между планируемыми расходами Получателя субсидии по выработке и подаче тепловой энергии в горячей воде и суммой, планируемой к начислению платы за услуги теплоснабжения, предъявляемой населению, в </w:t>
      </w:r>
      <w:r>
        <w:lastRenderedPageBreak/>
        <w:t xml:space="preserve">соответствии с </w:t>
      </w:r>
      <w:hyperlink w:anchor="P238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2.18. Направление расходов, источником финансового обеспечения которых является Субсидия, указано в </w:t>
      </w:r>
      <w:hyperlink w:anchor="P238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2.19. Субсидия перечисляется ежеквартально или ежемесячно, в зависимости от наличия потребности в денежных средствах на финансовое обеспечение планируемых затрат.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2.20. Для получения Субсидии Получатель субсидии направляет в Комитет следующие документы: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2.20.1. Счет на предоставление Субсидии на финансовое обеспечение затрат.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2.20.2. </w:t>
      </w:r>
      <w:hyperlink w:anchor="P238" w:history="1">
        <w:r>
          <w:rPr>
            <w:color w:val="0000FF"/>
          </w:rPr>
          <w:t>Справку-расчет</w:t>
        </w:r>
      </w:hyperlink>
      <w:r>
        <w:t xml:space="preserve"> размера Субсидии на финансовое обеспечение планируемых затрат по выработке и подаче тепловой энергии в горячей воде муниципальной котельной на (жидком, твердом) топливе согласно приложению N 2 к настоящему Порядку.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2.20.3. Документы, подтверждающие суммы планируемых затрат, связанных с эксплуатацией котельных, в том числе на приобретение топлива, инструментов, оборудования, на ремонт основных средств (при наличии).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2.20.4.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2.21. 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Приказ).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2.22. Для подтверждения потребности в неиспользованных остатках Субсидии Получатель субсидии направляет в Комитет следующие документы: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2.22.1. Заявление о наличии потребности в использовании остатка Субсидии в текущем финансовом году.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2.22.2. Документы, подтверждающие наличие принятых и неисполненных обязательств.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2.22.3. </w:t>
      </w:r>
      <w:hyperlink w:anchor="P329" w:history="1">
        <w:r>
          <w:rPr>
            <w:color w:val="0000FF"/>
          </w:rPr>
          <w:t>Отчеты</w:t>
        </w:r>
      </w:hyperlink>
      <w:r>
        <w:t xml:space="preserve"> об использовании Субсидии на финансовое обеспечение затрат, связанных с выработкой и подачей тепловой энергии в горячей воде по муниципальным котельным на твердом или жидком топливе, составленные по состоянию на 31 декабря отчетного финансового года, согласно приложению N 3 к настоящему Порядку (далее - Отчет об использовании Субсидии).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2.23. Комитет регистрирует документы, предусмотренные </w:t>
      </w:r>
      <w:hyperlink w:anchor="P120" w:history="1">
        <w:r>
          <w:rPr>
            <w:color w:val="0000FF"/>
          </w:rPr>
          <w:t>пунктами 2.20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Порядка, в день их поступления, затем осуществляет проверку документов на соответствие требованиям настоящего Порядка и Соглашения.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2.24. Проверку на соблюдение Получателем субсидии требований к оформлению документов, предусмотренных </w:t>
      </w:r>
      <w:hyperlink w:anchor="P91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осуществляет в течение трех рабочих дней со дня, следующего за днем регистрации документов.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2.25. В случае несоблюдения Получателем субсидии требований к оформлению документов, </w:t>
      </w:r>
      <w:r>
        <w:lastRenderedPageBreak/>
        <w:t xml:space="preserve">предусмотренных </w:t>
      </w:r>
      <w:hyperlink w:anchor="P91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в течение трех рабочих дней с даты завершения проверки возвращает документы на доработку.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2.26. Проверку на соответствие требований к составу и достоверности предоставленной информации Комитет осуществляет в течение семи рабочих дней.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2.27. Основаниями для отказа в предоставлении Субсидии, а также в принятии решения о наличии потребности в использовании остатка Субсидии в текущем финансовом году, не использованной в отчетном финансовом году, являются: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указанным в </w:t>
      </w:r>
      <w:hyperlink w:anchor="P120" w:history="1">
        <w:r>
          <w:rPr>
            <w:color w:val="0000FF"/>
          </w:rPr>
          <w:t>пунктах 2.20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- недостоверность предоставленной Получателем субсидии информации;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непредставление (представление не в полном объеме) документов Получателем субсидии, указанных в </w:t>
      </w:r>
      <w:hyperlink w:anchor="P120" w:history="1">
        <w:r>
          <w:rPr>
            <w:color w:val="0000FF"/>
          </w:rPr>
          <w:t>пунктах 2.20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21.05.2021 N 1341)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2.28. Отказ в предоставлении Субсидии, а также в принятии решения о наличии потребности в использовании остатка Субсидии в текущем финансовом году, не использованной в отчетном финансовом году, не препятствует повторному обращению при соблюдении условий, предусмотренных </w:t>
      </w:r>
      <w:hyperlink w:anchor="P91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20" w:history="1">
        <w:r>
          <w:rPr>
            <w:color w:val="0000FF"/>
          </w:rPr>
          <w:t>2.20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2.29. Повторная проверка документов на предмет их соответствия требованиям настоящего Порядка и Соглашения производится Комитетом в течение трех рабочих дней.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2.30. В случае соответствия документов требованиям настоящего Порядка и Соглашения, а также требований к оформлению документов Комитет в течение пяти рабочих дней после окончания срока проверки документов направляет в управление финансов администрации города Мурманска: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кассовый план выплат на перечисление Субсидии в случае, предусмотренном </w:t>
      </w:r>
      <w:hyperlink w:anchor="P120" w:history="1">
        <w:r>
          <w:rPr>
            <w:color w:val="0000FF"/>
          </w:rPr>
          <w:t>пунктом 2.20</w:t>
        </w:r>
      </w:hyperlink>
      <w:r>
        <w:t xml:space="preserve"> настоящего Порядка;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- проект Приказа на согласование в случае, предусмотренном </w:t>
      </w:r>
      <w:hyperlink w:anchor="P126" w:history="1">
        <w:r>
          <w:rPr>
            <w:color w:val="0000FF"/>
          </w:rPr>
          <w:t>пунктом 2.22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2.31. Управление финансов администрации города Мурманска в течение 10 рабочих дней со дня получения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2.32. 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с даты поступления средств на лицевой счет Комитета в соответствии с графиком перечисления Субсидии, предусмотренным в Соглашении.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2.33. Для предотвращения угрозы нарушения нормальной жизнедеятельности населения района Дровяного и (или) возникновения необходимости в неотложной закупке топлива Комитет вправе в течение текущего финансового года осуществить перечисление Субсидии при наличии остатка Субсидии.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2.34. Согласованный с управлением финансов администрации города Мурманска проект Приказа подписывается и регистрируется в Комитете в день поступления и направляется Получателю субсидии в течение трех рабочих дней.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lastRenderedPageBreak/>
        <w:t xml:space="preserve">2.35.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</w:t>
      </w:r>
      <w:hyperlink w:anchor="P178" w:history="1">
        <w:r>
          <w:rPr>
            <w:color w:val="0000FF"/>
          </w:rPr>
          <w:t>пунктами 4.4</w:t>
        </w:r>
      </w:hyperlink>
      <w:r>
        <w:t xml:space="preserve"> и </w:t>
      </w:r>
      <w:hyperlink w:anchor="P180" w:history="1">
        <w:r>
          <w:rPr>
            <w:color w:val="0000FF"/>
          </w:rPr>
          <w:t>4.5</w:t>
        </w:r>
      </w:hyperlink>
      <w:r>
        <w:t xml:space="preserve"> настоящего Порядка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Title"/>
        <w:jc w:val="center"/>
        <w:outlineLvl w:val="1"/>
      </w:pPr>
      <w:r>
        <w:t>3. Требования к отчетности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bookmarkStart w:id="8" w:name="P152"/>
      <w:bookmarkEnd w:id="8"/>
      <w:r>
        <w:t>3.1. Получатель субсидии ежемесячно не позднее 25 числа месяца, следующего за отчетным месяцем, предоставляет в Комитет документы, подтверждающие фактические затраты (далее - Отчетность):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3.1.1. </w:t>
      </w:r>
      <w:hyperlink w:anchor="P329" w:history="1">
        <w:r>
          <w:rPr>
            <w:color w:val="0000FF"/>
          </w:rPr>
          <w:t>Отчет</w:t>
        </w:r>
      </w:hyperlink>
      <w:r>
        <w:t xml:space="preserve"> об использовании Субсидии на финансовое обеспечение затрат, связанных с выработкой и подачей тепловой энергии в горячей воде муниципальной котельной на (жидком, твердом) топливе (далее - Отчет), по форме согласно приложению N 3 к настоящему Порядку с приложением документов, подтверждающих расходы, предусмотренных </w:t>
      </w:r>
      <w:hyperlink w:anchor="P643" w:history="1">
        <w:r>
          <w:rPr>
            <w:color w:val="0000FF"/>
          </w:rPr>
          <w:t>приложением N 8</w:t>
        </w:r>
      </w:hyperlink>
      <w:r>
        <w:t xml:space="preserve"> к настоящему Порядку.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3.1.2. Сводную </w:t>
      </w:r>
      <w:hyperlink w:anchor="P485" w:history="1">
        <w:r>
          <w:rPr>
            <w:color w:val="0000FF"/>
          </w:rPr>
          <w:t>ведомость</w:t>
        </w:r>
      </w:hyperlink>
      <w:r>
        <w:t xml:space="preserve"> начисления платы за коммунальные услуги по отоплению и горячему водоснабжению населению по форме согласно приложению N 4 к настоящему Порядку.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3.1.3. </w:t>
      </w:r>
      <w:hyperlink w:anchor="P522" w:history="1">
        <w:r>
          <w:rPr>
            <w:color w:val="0000FF"/>
          </w:rPr>
          <w:t>Ведомость</w:t>
        </w:r>
      </w:hyperlink>
      <w:r>
        <w:t xml:space="preserve"> расходов по выработке и подаче тепловой энергии в горячей воде муниципальной котельной на (жидком, твердом) топливе по форме согласно приложению N 5 к настоящему Порядку.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3.1.4. </w:t>
      </w:r>
      <w:hyperlink w:anchor="P584" w:history="1">
        <w:r>
          <w:rPr>
            <w:color w:val="0000FF"/>
          </w:rPr>
          <w:t>Справку</w:t>
        </w:r>
      </w:hyperlink>
      <w:r>
        <w:t xml:space="preserve"> о распределении накладных расходов по предприятию по видам деятельности по форме согласно приложению N 6 к настоящему Порядку.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3.1.5.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09.04.2021 N 937.</w:t>
      </w:r>
    </w:p>
    <w:p w:rsidR="00D04E41" w:rsidRDefault="00D04E41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3.1.5</w:t>
        </w:r>
      </w:hyperlink>
      <w:r>
        <w:t>. Счет на сумму фактических затрат.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3.2. Размер используемой Субсидии подлежит уточнению по результатам проверки документов, предусмотренных </w:t>
      </w:r>
      <w:hyperlink w:anchor="P152" w:history="1">
        <w:r>
          <w:rPr>
            <w:color w:val="0000FF"/>
          </w:rPr>
          <w:t>пунктом 3.1</w:t>
        </w:r>
      </w:hyperlink>
      <w:r>
        <w:t xml:space="preserve"> настоящего Порядка, с выполнением последующей корректировки по итогам 1 квартала, полугодия, 9 месяцев и года.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3.3. Документы, указанные в </w:t>
      </w:r>
      <w:hyperlink w:anchor="P152" w:history="1">
        <w:r>
          <w:rPr>
            <w:color w:val="0000FF"/>
          </w:rPr>
          <w:t>пункте 3.1</w:t>
        </w:r>
      </w:hyperlink>
      <w:r>
        <w:t xml:space="preserve"> настоящего Порядка, должны соответствовать требованиям, предусмотренным </w:t>
      </w:r>
      <w:hyperlink w:anchor="P91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D04E41" w:rsidRDefault="00D04E4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09.04.2021 N 937)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3.4. Затраты, принятые Получателем субсидии к учету, но своевременно не представленные в Отчетности за текущий календарный квартал, возмещению не подлежат.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3.5. Отчет о достижении результата, указанного в </w:t>
      </w:r>
      <w:hyperlink w:anchor="P115" w:history="1">
        <w:r>
          <w:rPr>
            <w:color w:val="0000FF"/>
          </w:rPr>
          <w:t>пункте 2.16</w:t>
        </w:r>
      </w:hyperlink>
      <w:r>
        <w:t xml:space="preserve"> настоящего Порядка, предоставляется Получателем субсидии по итогам отчетного финансового года не позднее 25 января года, следующего за отчетным, по форме, установленной в Соглашении.</w:t>
      </w:r>
    </w:p>
    <w:p w:rsidR="00D04E41" w:rsidRDefault="00D04E41">
      <w:pPr>
        <w:pStyle w:val="ConsPlusNormal"/>
        <w:jc w:val="both"/>
      </w:pPr>
      <w:r>
        <w:t xml:space="preserve">(п. 3.5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09.04.2021 N 937)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3.6. 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D04E41" w:rsidRDefault="00D04E41">
      <w:pPr>
        <w:pStyle w:val="ConsPlusNormal"/>
        <w:jc w:val="both"/>
      </w:pPr>
      <w:r>
        <w:t xml:space="preserve">(п. 3.6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09.04.2021 N 937)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D04E41" w:rsidRDefault="00D04E41">
      <w:pPr>
        <w:pStyle w:val="ConsPlusTitle"/>
        <w:jc w:val="center"/>
      </w:pPr>
      <w:r>
        <w:t>условий, целей и порядка предоставления Субсидии,</w:t>
      </w:r>
    </w:p>
    <w:p w:rsidR="00D04E41" w:rsidRDefault="00D04E41">
      <w:pPr>
        <w:pStyle w:val="ConsPlusTitle"/>
        <w:jc w:val="center"/>
      </w:pPr>
      <w:r>
        <w:t>ответственности за их нарушение и порядке возврата Субсидии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 xml:space="preserve">4.1. Получатель субсидии несет ответственность за полноту и достоверность представляемых в соответствии с заключенным Соглашением документов и за целевое использование Субсидии в </w:t>
      </w:r>
      <w:r>
        <w:lastRenderedPageBreak/>
        <w:t>соответствии с действующим законодательством Российской Федерации.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таких проверок включается в Соглашение.</w:t>
      </w:r>
    </w:p>
    <w:p w:rsidR="00D04E41" w:rsidRDefault="00D04E4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09.04.2021 N 937)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4.3. Комитет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 и по предоставленным Получателем субсидии документам, указанным в </w:t>
      </w:r>
      <w:hyperlink w:anchor="P152" w:history="1">
        <w:r>
          <w:rPr>
            <w:color w:val="0000FF"/>
          </w:rPr>
          <w:t>пункте 3.1</w:t>
        </w:r>
      </w:hyperlink>
      <w:r>
        <w:t xml:space="preserve"> настоящего Порядка, в течение 15 рабочих дней со дня, следующего за днем регистрации.</w:t>
      </w:r>
    </w:p>
    <w:p w:rsidR="00D04E41" w:rsidRDefault="00D04E41">
      <w:pPr>
        <w:pStyle w:val="ConsPlusNormal"/>
        <w:jc w:val="both"/>
      </w:pPr>
      <w:r>
        <w:t xml:space="preserve">(п. 4.3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09.04.2021 N 937)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9" w:name="P178"/>
      <w:bookmarkEnd w:id="9"/>
      <w:r>
        <w:t>4.4.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 и Соглашением,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со дня проведения Проверки направляет Получателю субсидии письменное требование об обеспечении возврата Субсидии в бюджет муниципального образования город Мурманск в размере, указанном в требовании (далее - Требование).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t>4.5. 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10 (десяти)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Возврат остатков Субсидии производится Получателем субсидии в течение 20 (двадцати)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4.6. В случае если Получатель субсидии не произвел возврат средств Субсидии в сроки, установленные </w:t>
      </w:r>
      <w:hyperlink w:anchor="P178" w:history="1">
        <w:r>
          <w:rPr>
            <w:color w:val="0000FF"/>
          </w:rPr>
          <w:t>пунктами 4.4</w:t>
        </w:r>
      </w:hyperlink>
      <w:r>
        <w:t xml:space="preserve"> и </w:t>
      </w:r>
      <w:hyperlink w:anchor="P180" w:history="1">
        <w:r>
          <w:rPr>
            <w:color w:val="0000FF"/>
          </w:rPr>
          <w:t>4.5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4.7. В случае установления Комитетом по итогам Проверки факта недостижения результата, указанного в </w:t>
      </w:r>
      <w:hyperlink w:anchor="P115" w:history="1">
        <w:r>
          <w:rPr>
            <w:color w:val="0000FF"/>
          </w:rPr>
          <w:t>пункте 2.16</w:t>
        </w:r>
      </w:hyperlink>
      <w:r>
        <w:t xml:space="preserve"> настоящего Порядка, в объеме, определенном Соглашением, размер Субсидии подлежит перерасчету пропорционально продолжительности прекращения подачи тепловой энергии потребителям.</w:t>
      </w:r>
    </w:p>
    <w:p w:rsidR="00D04E41" w:rsidRDefault="00D04E41">
      <w:pPr>
        <w:pStyle w:val="ConsPlusNormal"/>
        <w:jc w:val="both"/>
      </w:pPr>
      <w:r>
        <w:t xml:space="preserve">(п. 4.7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09.04.2021 N 937)</w:t>
      </w:r>
    </w:p>
    <w:p w:rsidR="00D04E41" w:rsidRDefault="00D04E41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4.8</w:t>
        </w:r>
      </w:hyperlink>
      <w: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50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D04E41" w:rsidRDefault="00D04E41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4.9</w:t>
        </w:r>
      </w:hyperlink>
      <w: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</w:t>
      </w:r>
      <w:r>
        <w:lastRenderedPageBreak/>
        <w:t xml:space="preserve">полномочиями, определенными </w:t>
      </w:r>
      <w:hyperlink r:id="rId52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D04E41" w:rsidRDefault="00D04E41">
      <w:pPr>
        <w:pStyle w:val="ConsPlusNormal"/>
        <w:jc w:val="both"/>
      </w:pPr>
      <w:r>
        <w:t xml:space="preserve">(п. 4.9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09.04.2021 N 937)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1"/>
      </w:pPr>
      <w:r>
        <w:t>Приложение N 1</w:t>
      </w:r>
    </w:p>
    <w:p w:rsidR="00D04E41" w:rsidRDefault="00D04E41">
      <w:pPr>
        <w:pStyle w:val="ConsPlusNormal"/>
        <w:jc w:val="right"/>
      </w:pPr>
      <w:r>
        <w:t>к Порядку</w:t>
      </w:r>
    </w:p>
    <w:p w:rsidR="00D04E41" w:rsidRDefault="00D04E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E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09.04.2021 </w:t>
            </w:r>
            <w:hyperlink r:id="rId54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21.05.2021 </w:t>
            </w:r>
            <w:hyperlink r:id="rId55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center"/>
      </w:pPr>
      <w:bookmarkStart w:id="11" w:name="P199"/>
      <w:bookmarkEnd w:id="11"/>
      <w:r>
        <w:t>ЗАЯВЛЕНИЕ</w:t>
      </w:r>
    </w:p>
    <w:p w:rsidR="00D04E41" w:rsidRDefault="00D04E41">
      <w:pPr>
        <w:pStyle w:val="ConsPlusNormal"/>
        <w:jc w:val="center"/>
      </w:pPr>
      <w:r>
        <w:t>О ЗАКЛЮЧЕНИИ СОГЛАШЕНИЯ ДЛЯ ПРЕДОСТАВЛЕНИЯ СУБСИДИИ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nformat"/>
        <w:jc w:val="both"/>
      </w:pPr>
      <w:r>
        <w:t>___________________________________________________________________________</w:t>
      </w:r>
    </w:p>
    <w:p w:rsidR="00D04E41" w:rsidRDefault="00D04E41">
      <w:pPr>
        <w:pStyle w:val="ConsPlusNonformat"/>
        <w:jc w:val="both"/>
      </w:pPr>
      <w:r>
        <w:t xml:space="preserve">          (наименование Получателя, ИНН, КПП, юридический адрес)</w:t>
      </w:r>
    </w:p>
    <w:p w:rsidR="00D04E41" w:rsidRDefault="00D04E41">
      <w:pPr>
        <w:pStyle w:val="ConsPlusNonformat"/>
        <w:jc w:val="both"/>
      </w:pPr>
      <w:r>
        <w:t>просит заключить Соглашение для предоставления субсидии в целях</w:t>
      </w:r>
    </w:p>
    <w:p w:rsidR="00D04E41" w:rsidRDefault="00D04E41">
      <w:pPr>
        <w:pStyle w:val="ConsPlusNonformat"/>
        <w:jc w:val="both"/>
      </w:pPr>
      <w:r>
        <w:t>__________________________________________________________________________,</w:t>
      </w:r>
    </w:p>
    <w:p w:rsidR="00D04E41" w:rsidRDefault="00D04E41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D04E41" w:rsidRDefault="00D04E41">
      <w:pPr>
        <w:pStyle w:val="ConsPlusNonformat"/>
        <w:jc w:val="both"/>
      </w:pPr>
      <w:r>
        <w:t>в  соответствии  с  утвержденными(ым)  постановлением  администрации города</w:t>
      </w:r>
    </w:p>
    <w:p w:rsidR="00D04E41" w:rsidRDefault="00D04E41">
      <w:pPr>
        <w:pStyle w:val="ConsPlusNonformat"/>
        <w:jc w:val="both"/>
      </w:pPr>
      <w:r>
        <w:t>Мурманска от ___ _________20__ N _____</w:t>
      </w:r>
    </w:p>
    <w:p w:rsidR="00D04E41" w:rsidRDefault="00D04E41">
      <w:pPr>
        <w:pStyle w:val="ConsPlusNonformat"/>
        <w:jc w:val="both"/>
      </w:pPr>
      <w:r>
        <w:t>__________________________________________________________________________,</w:t>
      </w:r>
    </w:p>
    <w:p w:rsidR="00D04E41" w:rsidRDefault="00D04E41">
      <w:pPr>
        <w:pStyle w:val="ConsPlusNonformat"/>
        <w:jc w:val="both"/>
      </w:pPr>
      <w:r>
        <w:t xml:space="preserve">   (наименование нормативных правил (порядка) предоставления субсидии из</w:t>
      </w:r>
    </w:p>
    <w:p w:rsidR="00D04E41" w:rsidRDefault="00D04E41">
      <w:pPr>
        <w:pStyle w:val="ConsPlusNonformat"/>
        <w:jc w:val="both"/>
      </w:pPr>
      <w:r>
        <w:t xml:space="preserve">                   бюджета города Мурманска Получателю)</w:t>
      </w:r>
    </w:p>
    <w:p w:rsidR="00D04E41" w:rsidRDefault="00D04E41">
      <w:pPr>
        <w:pStyle w:val="ConsPlusNonformat"/>
        <w:jc w:val="both"/>
      </w:pPr>
      <w:r>
        <w:t>(далее - Правила).</w:t>
      </w:r>
    </w:p>
    <w:p w:rsidR="00D04E41" w:rsidRDefault="00D04E41">
      <w:pPr>
        <w:pStyle w:val="ConsPlusNonformat"/>
        <w:jc w:val="both"/>
      </w:pPr>
    </w:p>
    <w:p w:rsidR="00D04E41" w:rsidRDefault="00D04E41">
      <w:pPr>
        <w:pStyle w:val="ConsPlusNonformat"/>
        <w:jc w:val="both"/>
      </w:pPr>
      <w:r>
        <w:t>Опись документов, предусмотренных пунктом ___ Правил, прилагается.</w:t>
      </w:r>
    </w:p>
    <w:p w:rsidR="00D04E41" w:rsidRDefault="00D04E41">
      <w:pPr>
        <w:pStyle w:val="ConsPlusNonformat"/>
        <w:jc w:val="both"/>
      </w:pPr>
    </w:p>
    <w:p w:rsidR="00D04E41" w:rsidRDefault="00D04E41">
      <w:pPr>
        <w:pStyle w:val="ConsPlusNonformat"/>
        <w:jc w:val="both"/>
      </w:pPr>
      <w:r>
        <w:t>Приложение: на ____ л. в ед. экз.</w:t>
      </w:r>
    </w:p>
    <w:p w:rsidR="00D04E41" w:rsidRDefault="00D04E41">
      <w:pPr>
        <w:pStyle w:val="ConsPlusNonformat"/>
        <w:jc w:val="both"/>
      </w:pPr>
    </w:p>
    <w:p w:rsidR="00D04E41" w:rsidRDefault="00D04E41">
      <w:pPr>
        <w:pStyle w:val="ConsPlusNonformat"/>
        <w:jc w:val="both"/>
      </w:pPr>
      <w:r>
        <w:t xml:space="preserve">    Настоящим   подтверждаю   согласие   на   публикацию   (размещение)   в</w:t>
      </w:r>
    </w:p>
    <w:p w:rsidR="00D04E41" w:rsidRDefault="00D04E41">
      <w:pPr>
        <w:pStyle w:val="ConsPlusNonformat"/>
        <w:jc w:val="both"/>
      </w:pPr>
      <w:r>
        <w:t>информационно-телекоммуникационной сети Интернет информации об организации,</w:t>
      </w:r>
    </w:p>
    <w:p w:rsidR="00D04E41" w:rsidRDefault="00D04E41">
      <w:pPr>
        <w:pStyle w:val="ConsPlusNonformat"/>
        <w:jc w:val="both"/>
      </w:pPr>
      <w:r>
        <w:t>о  подаваемом  заявлении,  иной  информации  об  организации,  связанной  с</w:t>
      </w:r>
    </w:p>
    <w:p w:rsidR="00D04E41" w:rsidRDefault="00D04E41">
      <w:pPr>
        <w:pStyle w:val="ConsPlusNonformat"/>
        <w:jc w:val="both"/>
      </w:pPr>
      <w:r>
        <w:t>Субсидией.</w:t>
      </w:r>
    </w:p>
    <w:p w:rsidR="00D04E41" w:rsidRDefault="00D04E41">
      <w:pPr>
        <w:pStyle w:val="ConsPlusNonformat"/>
        <w:jc w:val="both"/>
      </w:pPr>
    </w:p>
    <w:p w:rsidR="00D04E41" w:rsidRDefault="00D04E41">
      <w:pPr>
        <w:pStyle w:val="ConsPlusNonformat"/>
        <w:jc w:val="both"/>
      </w:pPr>
      <w:r>
        <w:t>Получатель</w:t>
      </w:r>
    </w:p>
    <w:p w:rsidR="00D04E41" w:rsidRDefault="00D04E41">
      <w:pPr>
        <w:pStyle w:val="ConsPlusNonformat"/>
        <w:jc w:val="both"/>
      </w:pPr>
      <w:r>
        <w:t>_________________           _______________________________________________</w:t>
      </w:r>
    </w:p>
    <w:p w:rsidR="00D04E41" w:rsidRDefault="00D04E41">
      <w:pPr>
        <w:pStyle w:val="ConsPlusNonformat"/>
        <w:jc w:val="both"/>
      </w:pPr>
      <w:r>
        <w:t xml:space="preserve">    (подпись)                      (расшифровка подписи) (должность)</w:t>
      </w:r>
    </w:p>
    <w:p w:rsidR="00D04E41" w:rsidRDefault="00D04E41">
      <w:pPr>
        <w:pStyle w:val="ConsPlusNonformat"/>
        <w:jc w:val="both"/>
      </w:pPr>
    </w:p>
    <w:p w:rsidR="00D04E41" w:rsidRDefault="00D04E41">
      <w:pPr>
        <w:pStyle w:val="ConsPlusNonformat"/>
        <w:jc w:val="both"/>
      </w:pPr>
    </w:p>
    <w:p w:rsidR="00D04E41" w:rsidRDefault="00D04E41">
      <w:pPr>
        <w:pStyle w:val="ConsPlusNonformat"/>
        <w:jc w:val="both"/>
      </w:pPr>
      <w:r>
        <w:t>М.П. (при наличии)</w:t>
      </w:r>
    </w:p>
    <w:p w:rsidR="00D04E41" w:rsidRDefault="00D04E41">
      <w:pPr>
        <w:pStyle w:val="ConsPlusNonformat"/>
        <w:jc w:val="both"/>
      </w:pPr>
      <w:r>
        <w:t>"__" ___________ 20__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1"/>
      </w:pPr>
      <w:r>
        <w:t>Приложение N 2</w:t>
      </w:r>
    </w:p>
    <w:p w:rsidR="00D04E41" w:rsidRDefault="00D04E41">
      <w:pPr>
        <w:pStyle w:val="ConsPlusNormal"/>
        <w:jc w:val="right"/>
      </w:pPr>
      <w:r>
        <w:t>к Порядку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center"/>
      </w:pPr>
      <w:bookmarkStart w:id="12" w:name="P238"/>
      <w:bookmarkEnd w:id="12"/>
      <w:r>
        <w:t>СПРАВКА - РАСЧЕТ</w:t>
      </w:r>
    </w:p>
    <w:p w:rsidR="00D04E41" w:rsidRDefault="00D04E41">
      <w:pPr>
        <w:pStyle w:val="ConsPlusNormal"/>
        <w:jc w:val="center"/>
      </w:pPr>
      <w:r>
        <w:t>РАЗМЕРА СУБСИДИИ НА ФИНАНСОВОЕ ОБЕСПЕЧЕНИЕ ПЛАНИРУЕМЫХ</w:t>
      </w:r>
    </w:p>
    <w:p w:rsidR="00D04E41" w:rsidRDefault="00D04E41">
      <w:pPr>
        <w:pStyle w:val="ConsPlusNormal"/>
        <w:jc w:val="center"/>
      </w:pPr>
      <w:r>
        <w:t>ЗАТРАТ ПО ВЫРАБОТКЕ И ПОДАЧЕ ТЕПЛОВОЙ ЭНЕРГИИ В ГОРЯЧЕЙ ВОДЕ</w:t>
      </w:r>
    </w:p>
    <w:p w:rsidR="00D04E41" w:rsidRDefault="00D04E41">
      <w:pPr>
        <w:pStyle w:val="ConsPlusNormal"/>
        <w:jc w:val="center"/>
      </w:pPr>
      <w:r>
        <w:t>МУНИЦИПАЛЬНОЙ КОТЕЛЬНОЙ НА ___________ ТОПЛИВЕ ЗА _______</w:t>
      </w:r>
    </w:p>
    <w:p w:rsidR="00D04E41" w:rsidRDefault="00D04E41">
      <w:pPr>
        <w:pStyle w:val="ConsPlusNormal"/>
        <w:jc w:val="center"/>
      </w:pPr>
      <w:r>
        <w:lastRenderedPageBreak/>
        <w:t>(ПЕРИОД) ________ 20___ ГОДА</w:t>
      </w:r>
    </w:p>
    <w:p w:rsidR="00D04E41" w:rsidRDefault="00D04E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E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от 03.12.2018 N 4157)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</w:tr>
    </w:tbl>
    <w:p w:rsidR="00D04E41" w:rsidRDefault="00D04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15"/>
        <w:gridCol w:w="737"/>
        <w:gridCol w:w="1418"/>
        <w:gridCol w:w="1644"/>
        <w:gridCol w:w="1191"/>
      </w:tblGrid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73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Прочие потребители</w:t>
            </w: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Всего расходы</w:t>
            </w: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D04E41" w:rsidRDefault="00D04E41">
            <w:pPr>
              <w:pStyle w:val="ConsPlusNormal"/>
            </w:pPr>
            <w:r>
              <w:t>Планируемые расходы основного производства всего, в т.ч.:</w:t>
            </w:r>
          </w:p>
          <w:p w:rsidR="00D04E41" w:rsidRDefault="00D04E41">
            <w:pPr>
              <w:pStyle w:val="ConsPlusNormal"/>
            </w:pPr>
            <w:r>
              <w:t>- расход топлива;</w:t>
            </w:r>
          </w:p>
          <w:p w:rsidR="00D04E41" w:rsidRDefault="00D04E41">
            <w:pPr>
              <w:pStyle w:val="ConsPlusNormal"/>
            </w:pPr>
            <w:r>
              <w:t>- услуги сторонних организаций;</w:t>
            </w:r>
          </w:p>
          <w:p w:rsidR="00D04E41" w:rsidRDefault="00D04E41">
            <w:pPr>
              <w:pStyle w:val="ConsPlusNormal"/>
            </w:pPr>
            <w:r>
              <w:t>- фонд оплаты труда;</w:t>
            </w:r>
          </w:p>
          <w:p w:rsidR="00D04E41" w:rsidRDefault="00D04E41">
            <w:pPr>
              <w:pStyle w:val="ConsPlusNormal"/>
            </w:pPr>
            <w:r>
              <w:t>- отчисления;</w:t>
            </w:r>
          </w:p>
          <w:p w:rsidR="00D04E41" w:rsidRDefault="00D04E41">
            <w:pPr>
              <w:pStyle w:val="ConsPlusNormal"/>
            </w:pPr>
            <w:r>
              <w:t>- вода на технологические цели;</w:t>
            </w:r>
          </w:p>
          <w:p w:rsidR="00D04E41" w:rsidRDefault="00D04E41">
            <w:pPr>
              <w:pStyle w:val="ConsPlusNormal"/>
            </w:pPr>
            <w:r>
              <w:t>- электроэнергия;</w:t>
            </w:r>
          </w:p>
          <w:p w:rsidR="00D04E41" w:rsidRDefault="00D04E41">
            <w:pPr>
              <w:pStyle w:val="ConsPlusNormal"/>
            </w:pPr>
            <w:r>
              <w:t>- амортизация;</w:t>
            </w:r>
          </w:p>
          <w:p w:rsidR="00D04E41" w:rsidRDefault="00D04E41">
            <w:pPr>
              <w:pStyle w:val="ConsPlusNormal"/>
            </w:pPr>
            <w:r>
              <w:t>- ремонт основных средств;</w:t>
            </w:r>
          </w:p>
          <w:p w:rsidR="00D04E41" w:rsidRDefault="00D04E41">
            <w:pPr>
              <w:pStyle w:val="ConsPlusNormal"/>
            </w:pPr>
            <w:r>
              <w:t>- материалы;</w:t>
            </w:r>
          </w:p>
          <w:p w:rsidR="00D04E41" w:rsidRDefault="00D04E41">
            <w:pPr>
              <w:pStyle w:val="ConsPlusNormal"/>
            </w:pPr>
            <w:r>
              <w:t>- инструменты, оборудование;</w:t>
            </w:r>
          </w:p>
          <w:p w:rsidR="00D04E41" w:rsidRDefault="00D04E41">
            <w:pPr>
              <w:pStyle w:val="ConsPlusNormal"/>
            </w:pPr>
            <w:r>
              <w:t>- инвентарь;</w:t>
            </w:r>
          </w:p>
          <w:p w:rsidR="00D04E41" w:rsidRDefault="00D04E41">
            <w:pPr>
              <w:pStyle w:val="ConsPlusNormal"/>
            </w:pPr>
            <w:r>
              <w:t>- охрана труда;</w:t>
            </w:r>
          </w:p>
          <w:p w:rsidR="00D04E41" w:rsidRDefault="00D04E41">
            <w:pPr>
              <w:pStyle w:val="ConsPlusNormal"/>
            </w:pPr>
            <w:r>
              <w:t>- спецодежда;</w:t>
            </w:r>
          </w:p>
          <w:p w:rsidR="00D04E41" w:rsidRDefault="00D04E41">
            <w:pPr>
              <w:pStyle w:val="ConsPlusNormal"/>
            </w:pPr>
            <w:r>
              <w:t>- обработка и формирование ЕПД;</w:t>
            </w:r>
          </w:p>
          <w:p w:rsidR="00D04E41" w:rsidRDefault="00D04E41">
            <w:pPr>
              <w:pStyle w:val="ConsPlusNormal"/>
            </w:pPr>
            <w:r>
              <w:t>- услуги связи;</w:t>
            </w:r>
          </w:p>
          <w:p w:rsidR="00D04E41" w:rsidRDefault="00D04E41">
            <w:pPr>
              <w:pStyle w:val="ConsPlusNormal"/>
            </w:pPr>
            <w:r>
              <w:t>- &lt;*&gt; налоги</w:t>
            </w:r>
          </w:p>
        </w:tc>
        <w:tc>
          <w:tcPr>
            <w:tcW w:w="73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D04E41" w:rsidRDefault="00D04E41">
            <w:pPr>
              <w:pStyle w:val="ConsPlusNormal"/>
            </w:pPr>
            <w:r>
              <w:t>Планируемые общехозяйственные расходы, всего, в т.ч.:</w:t>
            </w:r>
          </w:p>
          <w:p w:rsidR="00D04E41" w:rsidRDefault="00D04E41">
            <w:pPr>
              <w:pStyle w:val="ConsPlusNormal"/>
            </w:pPr>
            <w:r>
              <w:t>- фонд оплаты труда;</w:t>
            </w:r>
          </w:p>
          <w:p w:rsidR="00D04E41" w:rsidRDefault="00D04E41">
            <w:pPr>
              <w:pStyle w:val="ConsPlusNormal"/>
            </w:pPr>
            <w:r>
              <w:t>- отчисления;</w:t>
            </w:r>
          </w:p>
          <w:p w:rsidR="00D04E41" w:rsidRDefault="00D04E41">
            <w:pPr>
              <w:pStyle w:val="ConsPlusNormal"/>
            </w:pPr>
            <w:r>
              <w:t>- услуги связи, почта;</w:t>
            </w:r>
          </w:p>
          <w:p w:rsidR="00D04E41" w:rsidRDefault="00D04E41">
            <w:pPr>
              <w:pStyle w:val="ConsPlusNormal"/>
            </w:pPr>
            <w:r>
              <w:t>- обслуживание ПК;</w:t>
            </w:r>
          </w:p>
          <w:p w:rsidR="00D04E41" w:rsidRDefault="00D04E41">
            <w:pPr>
              <w:pStyle w:val="ConsPlusNormal"/>
            </w:pPr>
            <w:r>
              <w:t>- материальные расходы;</w:t>
            </w:r>
          </w:p>
          <w:p w:rsidR="00D04E41" w:rsidRDefault="00D04E41">
            <w:pPr>
              <w:pStyle w:val="ConsPlusNormal"/>
            </w:pPr>
            <w:r>
              <w:t>- услуги сторонних организаций;</w:t>
            </w:r>
          </w:p>
          <w:p w:rsidR="00D04E41" w:rsidRDefault="00D04E41">
            <w:pPr>
              <w:pStyle w:val="ConsPlusNormal"/>
            </w:pPr>
            <w:r>
              <w:t>- аренда помещения;</w:t>
            </w:r>
          </w:p>
          <w:p w:rsidR="00D04E41" w:rsidRDefault="00D04E41">
            <w:pPr>
              <w:pStyle w:val="ConsPlusNormal"/>
            </w:pPr>
            <w:r>
              <w:t>- электроэнергия;</w:t>
            </w:r>
          </w:p>
          <w:p w:rsidR="00D04E41" w:rsidRDefault="00D04E41">
            <w:pPr>
              <w:pStyle w:val="ConsPlusNormal"/>
            </w:pPr>
            <w:r>
              <w:t>- &lt;*&gt; налоги</w:t>
            </w:r>
          </w:p>
        </w:tc>
        <w:tc>
          <w:tcPr>
            <w:tcW w:w="73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D04E41" w:rsidRDefault="00D04E41">
            <w:pPr>
              <w:pStyle w:val="ConsPlusNormal"/>
            </w:pPr>
            <w:r>
              <w:t>Всего планируемых расходов</w:t>
            </w:r>
          </w:p>
        </w:tc>
        <w:tc>
          <w:tcPr>
            <w:tcW w:w="73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D04E41" w:rsidRDefault="00D04E41">
            <w:pPr>
              <w:pStyle w:val="ConsPlusNormal"/>
            </w:pPr>
            <w:r>
              <w:t>Планируемая к начислению плата за услуги теплоснабжения (доходы)</w:t>
            </w:r>
          </w:p>
        </w:tc>
        <w:tc>
          <w:tcPr>
            <w:tcW w:w="73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Align w:val="center"/>
          </w:tcPr>
          <w:p w:rsidR="00D04E41" w:rsidRDefault="00D04E41">
            <w:pPr>
              <w:pStyle w:val="ConsPlusNormal"/>
            </w:pPr>
            <w:r>
              <w:t>Размер Субсидии</w:t>
            </w:r>
          </w:p>
        </w:tc>
        <w:tc>
          <w:tcPr>
            <w:tcW w:w="73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Align w:val="center"/>
          </w:tcPr>
          <w:p w:rsidR="00D04E41" w:rsidRDefault="00D04E41">
            <w:pPr>
              <w:pStyle w:val="ConsPlusNormal"/>
            </w:pPr>
            <w:r>
              <w:t>Планируемый расход топлива</w:t>
            </w:r>
          </w:p>
        </w:tc>
        <w:tc>
          <w:tcPr>
            <w:tcW w:w="73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18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>--------------------------------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 xml:space="preserve">&lt;*&gt; налоги - предусмотренные действующим налоговым законодательством РФ, в том числе налог на добавленную стоимость по товарам (работам, услугам), основным средствам и </w:t>
      </w:r>
      <w:r>
        <w:lastRenderedPageBreak/>
        <w:t>нематериальным активам, имущественным правам, планируемым к приобретению за счет Субсидии.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>Руководитель ______________________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Главный бухгалтер _________________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1"/>
      </w:pPr>
      <w:r>
        <w:t>Приложение N 3</w:t>
      </w:r>
    </w:p>
    <w:p w:rsidR="00D04E41" w:rsidRDefault="00D04E41">
      <w:pPr>
        <w:pStyle w:val="ConsPlusNormal"/>
        <w:jc w:val="right"/>
      </w:pPr>
      <w:r>
        <w:t>к Порядку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center"/>
      </w:pPr>
      <w:bookmarkStart w:id="13" w:name="P329"/>
      <w:bookmarkEnd w:id="13"/>
      <w:r>
        <w:t>ОТЧЕТ</w:t>
      </w:r>
    </w:p>
    <w:p w:rsidR="00D04E41" w:rsidRDefault="00D04E41">
      <w:pPr>
        <w:pStyle w:val="ConsPlusNormal"/>
        <w:jc w:val="center"/>
      </w:pPr>
      <w:r>
        <w:t>ОБ ИСПОЛЬЗОВАНИИ СУБСИДИИ НА ФИНАНСОВОЕ ОБЕСПЕЧЕНИЕ ЗАТРАТ,</w:t>
      </w:r>
    </w:p>
    <w:p w:rsidR="00D04E41" w:rsidRDefault="00D04E41">
      <w:pPr>
        <w:pStyle w:val="ConsPlusNormal"/>
        <w:jc w:val="center"/>
      </w:pPr>
      <w:r>
        <w:t>СВЯЗАННЫХ С ВЫРАБОТКОЙ И ПОДАЧЕЙ ТЕПЛОВОЙ ЭНЕРГИИ В ГОРЯЧЕЙ</w:t>
      </w:r>
    </w:p>
    <w:p w:rsidR="00D04E41" w:rsidRDefault="00D04E41">
      <w:pPr>
        <w:pStyle w:val="ConsPlusNormal"/>
        <w:jc w:val="center"/>
      </w:pPr>
      <w:r>
        <w:t>ВОДЕ ПО МУНИЦИПАЛЬНОЙ КОТЕЛЬНОЙ НА ___________ ТОПЛИВЕ</w:t>
      </w:r>
    </w:p>
    <w:p w:rsidR="00D04E41" w:rsidRDefault="00D04E41">
      <w:pPr>
        <w:pStyle w:val="ConsPlusNormal"/>
        <w:jc w:val="center"/>
      </w:pPr>
      <w:r>
        <w:t>ЗА _______ МЕСЯЦ ________ 20___ ГОДА</w:t>
      </w:r>
    </w:p>
    <w:p w:rsidR="00D04E41" w:rsidRDefault="00D04E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E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от 03.12.2018 N 4157)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sectPr w:rsidR="00D04E41" w:rsidSect="00E27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2"/>
        <w:gridCol w:w="1247"/>
        <w:gridCol w:w="907"/>
        <w:gridCol w:w="1701"/>
        <w:gridCol w:w="1559"/>
        <w:gridCol w:w="1417"/>
      </w:tblGrid>
      <w:tr w:rsidR="00D04E41">
        <w:tc>
          <w:tcPr>
            <w:tcW w:w="562" w:type="dxa"/>
            <w:vMerge w:val="restart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247" w:type="dxa"/>
            <w:vMerge w:val="restart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608" w:type="dxa"/>
            <w:gridSpan w:val="2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В части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Прочие потребители</w:t>
            </w:r>
          </w:p>
        </w:tc>
        <w:tc>
          <w:tcPr>
            <w:tcW w:w="1417" w:type="dxa"/>
            <w:vMerge w:val="restart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Всего фактические расходы</w:t>
            </w:r>
          </w:p>
        </w:tc>
      </w:tr>
      <w:tr w:rsidR="00D04E41">
        <w:tc>
          <w:tcPr>
            <w:tcW w:w="562" w:type="dxa"/>
            <w:vMerge/>
          </w:tcPr>
          <w:p w:rsidR="00D04E41" w:rsidRDefault="00D04E41"/>
        </w:tc>
        <w:tc>
          <w:tcPr>
            <w:tcW w:w="4252" w:type="dxa"/>
            <w:vMerge/>
          </w:tcPr>
          <w:p w:rsidR="00D04E41" w:rsidRDefault="00D04E41"/>
        </w:tc>
        <w:tc>
          <w:tcPr>
            <w:tcW w:w="1247" w:type="dxa"/>
            <w:vMerge/>
          </w:tcPr>
          <w:p w:rsidR="00D04E41" w:rsidRDefault="00D04E41"/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За месяц</w:t>
            </w: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559" w:type="dxa"/>
            <w:vMerge/>
          </w:tcPr>
          <w:p w:rsidR="00D04E41" w:rsidRDefault="00D04E41"/>
        </w:tc>
        <w:tc>
          <w:tcPr>
            <w:tcW w:w="1417" w:type="dxa"/>
            <w:vMerge/>
          </w:tcPr>
          <w:p w:rsidR="00D04E41" w:rsidRDefault="00D04E41"/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Остаток Субсидии на начало отчетного периода __________________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Получено Субсидии в отчетном периоде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Расходы основного производства, всего, в т.ч.:</w:t>
            </w:r>
          </w:p>
          <w:p w:rsidR="00D04E41" w:rsidRDefault="00D04E41">
            <w:pPr>
              <w:pStyle w:val="ConsPlusNormal"/>
            </w:pPr>
            <w:r>
              <w:t>- расход топлива;</w:t>
            </w:r>
          </w:p>
          <w:p w:rsidR="00D04E41" w:rsidRDefault="00D04E41">
            <w:pPr>
              <w:pStyle w:val="ConsPlusNormal"/>
            </w:pPr>
            <w:r>
              <w:t>- услуги сторонних организаций;</w:t>
            </w:r>
          </w:p>
          <w:p w:rsidR="00D04E41" w:rsidRDefault="00D04E41">
            <w:pPr>
              <w:pStyle w:val="ConsPlusNormal"/>
            </w:pPr>
            <w:r>
              <w:t>- фонд оплаты труда;</w:t>
            </w:r>
          </w:p>
          <w:p w:rsidR="00D04E41" w:rsidRDefault="00D04E41">
            <w:pPr>
              <w:pStyle w:val="ConsPlusNormal"/>
            </w:pPr>
            <w:r>
              <w:t>- отчисления;</w:t>
            </w:r>
          </w:p>
          <w:p w:rsidR="00D04E41" w:rsidRDefault="00D04E41">
            <w:pPr>
              <w:pStyle w:val="ConsPlusNormal"/>
            </w:pPr>
            <w:r>
              <w:t>- вода на технологические цели;</w:t>
            </w:r>
          </w:p>
          <w:p w:rsidR="00D04E41" w:rsidRDefault="00D04E41">
            <w:pPr>
              <w:pStyle w:val="ConsPlusNormal"/>
            </w:pPr>
            <w:r>
              <w:t>- электроэнергия;</w:t>
            </w:r>
          </w:p>
          <w:p w:rsidR="00D04E41" w:rsidRDefault="00D04E41">
            <w:pPr>
              <w:pStyle w:val="ConsPlusNormal"/>
            </w:pPr>
            <w:r>
              <w:t>- амортизация;</w:t>
            </w:r>
          </w:p>
          <w:p w:rsidR="00D04E41" w:rsidRDefault="00D04E41">
            <w:pPr>
              <w:pStyle w:val="ConsPlusNormal"/>
            </w:pPr>
            <w:r>
              <w:t>- ремонт основных средств;</w:t>
            </w:r>
          </w:p>
          <w:p w:rsidR="00D04E41" w:rsidRDefault="00D04E41">
            <w:pPr>
              <w:pStyle w:val="ConsPlusNormal"/>
            </w:pPr>
            <w:r>
              <w:t>- материалы;</w:t>
            </w:r>
          </w:p>
          <w:p w:rsidR="00D04E41" w:rsidRDefault="00D04E41">
            <w:pPr>
              <w:pStyle w:val="ConsPlusNormal"/>
            </w:pPr>
            <w:r>
              <w:t>- инструменты, оборудование;</w:t>
            </w:r>
          </w:p>
          <w:p w:rsidR="00D04E41" w:rsidRDefault="00D04E41">
            <w:pPr>
              <w:pStyle w:val="ConsPlusNormal"/>
            </w:pPr>
            <w:r>
              <w:t>- инвентарь;</w:t>
            </w:r>
          </w:p>
          <w:p w:rsidR="00D04E41" w:rsidRDefault="00D04E41">
            <w:pPr>
              <w:pStyle w:val="ConsPlusNormal"/>
            </w:pPr>
            <w:r>
              <w:t>- охрана труда;</w:t>
            </w:r>
          </w:p>
          <w:p w:rsidR="00D04E41" w:rsidRDefault="00D04E41">
            <w:pPr>
              <w:pStyle w:val="ConsPlusNormal"/>
            </w:pPr>
            <w:r>
              <w:t>- спецодежда;</w:t>
            </w:r>
          </w:p>
          <w:p w:rsidR="00D04E41" w:rsidRDefault="00D04E41">
            <w:pPr>
              <w:pStyle w:val="ConsPlusNormal"/>
            </w:pPr>
            <w:r>
              <w:t>- обработка и формирование ЕПД;</w:t>
            </w:r>
          </w:p>
          <w:p w:rsidR="00D04E41" w:rsidRDefault="00D04E41">
            <w:pPr>
              <w:pStyle w:val="ConsPlusNormal"/>
            </w:pPr>
            <w:r>
              <w:t>- услуги связи;</w:t>
            </w:r>
          </w:p>
          <w:p w:rsidR="00D04E41" w:rsidRDefault="00D04E41">
            <w:pPr>
              <w:pStyle w:val="ConsPlusNormal"/>
            </w:pPr>
            <w:r>
              <w:t xml:space="preserve">- </w:t>
            </w:r>
            <w:hyperlink w:anchor="P471" w:history="1">
              <w:r>
                <w:rPr>
                  <w:color w:val="0000FF"/>
                </w:rPr>
                <w:t>&lt;*&gt;</w:t>
              </w:r>
            </w:hyperlink>
            <w:r>
              <w:t xml:space="preserve"> налоги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Общехозяйственные расходы, всего, в т.ч.:</w:t>
            </w:r>
          </w:p>
          <w:p w:rsidR="00D04E41" w:rsidRDefault="00D04E41">
            <w:pPr>
              <w:pStyle w:val="ConsPlusNormal"/>
            </w:pPr>
            <w:r>
              <w:t>- фонд оплаты труда;</w:t>
            </w:r>
          </w:p>
          <w:p w:rsidR="00D04E41" w:rsidRDefault="00D04E41">
            <w:pPr>
              <w:pStyle w:val="ConsPlusNormal"/>
            </w:pPr>
            <w:r>
              <w:t>- отчисления;</w:t>
            </w:r>
          </w:p>
          <w:p w:rsidR="00D04E41" w:rsidRDefault="00D04E41">
            <w:pPr>
              <w:pStyle w:val="ConsPlusNormal"/>
            </w:pPr>
            <w:r>
              <w:t>- услуги связи, почта;</w:t>
            </w:r>
          </w:p>
          <w:p w:rsidR="00D04E41" w:rsidRDefault="00D04E41">
            <w:pPr>
              <w:pStyle w:val="ConsPlusNormal"/>
            </w:pPr>
            <w:r>
              <w:t>- обслуживание ПК;</w:t>
            </w:r>
          </w:p>
          <w:p w:rsidR="00D04E41" w:rsidRDefault="00D04E41">
            <w:pPr>
              <w:pStyle w:val="ConsPlusNormal"/>
            </w:pPr>
            <w:r>
              <w:lastRenderedPageBreak/>
              <w:t>- материальные расходы;</w:t>
            </w:r>
          </w:p>
          <w:p w:rsidR="00D04E41" w:rsidRDefault="00D04E41">
            <w:pPr>
              <w:pStyle w:val="ConsPlusNormal"/>
            </w:pPr>
            <w:r>
              <w:t>- услуги сторонних организаций;</w:t>
            </w:r>
          </w:p>
          <w:p w:rsidR="00D04E41" w:rsidRDefault="00D04E41">
            <w:pPr>
              <w:pStyle w:val="ConsPlusNormal"/>
            </w:pPr>
            <w:r>
              <w:t>- аренда помещения;</w:t>
            </w:r>
          </w:p>
          <w:p w:rsidR="00D04E41" w:rsidRDefault="00D04E41">
            <w:pPr>
              <w:pStyle w:val="ConsPlusNormal"/>
            </w:pPr>
            <w:r>
              <w:t>- электроэнергия;</w:t>
            </w:r>
          </w:p>
          <w:p w:rsidR="00D04E41" w:rsidRDefault="00D04E41">
            <w:pPr>
              <w:pStyle w:val="ConsPlusNormal"/>
            </w:pPr>
            <w:r>
              <w:t xml:space="preserve">- </w:t>
            </w:r>
            <w:hyperlink w:anchor="P471" w:history="1">
              <w:r>
                <w:rPr>
                  <w:color w:val="0000FF"/>
                </w:rPr>
                <w:t>&lt;*&gt;</w:t>
              </w:r>
            </w:hyperlink>
            <w:r>
              <w:t xml:space="preserve"> налоги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Всего расходов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Всего доходов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Финансовый результат от производственной деятельности, убыток (-), прибыль (+)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bookmarkStart w:id="14" w:name="P420"/>
            <w:bookmarkEnd w:id="14"/>
            <w:r>
              <w:t>7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hyperlink w:anchor="P472" w:history="1">
              <w:r>
                <w:rPr>
                  <w:color w:val="0000FF"/>
                </w:rPr>
                <w:t>&lt;**&gt;</w:t>
              </w:r>
            </w:hyperlink>
            <w:r>
              <w:t xml:space="preserve"> Размер использованной Субсидии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Остаток Субсидии на конец отчетного периода ______ (п. 1 + п. 2 - п. 7)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Фактический выпуск теплоэнергии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Фактический отпуск теплоэнергии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Процент распределения убытков между потребителями в соответствии с отпущенной теплоэнергией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Фактический расход топлива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62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D04E41" w:rsidRDefault="00D04E41">
            <w:pPr>
              <w:pStyle w:val="ConsPlusNormal"/>
            </w:pPr>
            <w:r>
              <w:t>Тариф для населения (с НДС)</w:t>
            </w:r>
          </w:p>
        </w:tc>
        <w:tc>
          <w:tcPr>
            <w:tcW w:w="124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90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04E41" w:rsidRDefault="00D04E41">
            <w:pPr>
              <w:pStyle w:val="ConsPlusNormal"/>
            </w:pPr>
          </w:p>
        </w:tc>
      </w:tr>
    </w:tbl>
    <w:p w:rsidR="00D04E41" w:rsidRDefault="00D04E41">
      <w:pPr>
        <w:sectPr w:rsidR="00D04E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>--------------------------------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15" w:name="P471"/>
      <w:bookmarkEnd w:id="15"/>
      <w:r>
        <w:t>&lt;*&gt; налоги - предусмотренные действующим налоговым законодательством РФ, в том числе налог на добавленную стоимость по товарам (работам, услугам), основным средствам и нематериальным активам, имущественным правам, приобретенным (оплаченным) за счет Субсидии;</w:t>
      </w:r>
    </w:p>
    <w:p w:rsidR="00D04E41" w:rsidRDefault="00D04E41">
      <w:pPr>
        <w:pStyle w:val="ConsPlusNormal"/>
        <w:spacing w:before="220"/>
        <w:ind w:firstLine="540"/>
        <w:jc w:val="both"/>
      </w:pPr>
      <w:bookmarkStart w:id="16" w:name="P472"/>
      <w:bookmarkEnd w:id="16"/>
      <w:r>
        <w:t xml:space="preserve">&lt;**&gt; по </w:t>
      </w:r>
      <w:hyperlink w:anchor="P420" w:history="1">
        <w:r>
          <w:rPr>
            <w:color w:val="0000FF"/>
          </w:rPr>
          <w:t>строке 7</w:t>
        </w:r>
      </w:hyperlink>
      <w:r>
        <w:t xml:space="preserve"> учитывается только отрицательный финансовый результат.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>Руководитель _________________________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Главный бухгалтер _____________________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1"/>
      </w:pPr>
      <w:r>
        <w:t>Приложение N 4</w:t>
      </w:r>
    </w:p>
    <w:p w:rsidR="00D04E41" w:rsidRDefault="00D04E41">
      <w:pPr>
        <w:pStyle w:val="ConsPlusNormal"/>
        <w:jc w:val="right"/>
      </w:pPr>
      <w:r>
        <w:t>к Порядку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center"/>
      </w:pPr>
      <w:bookmarkStart w:id="17" w:name="P485"/>
      <w:bookmarkEnd w:id="17"/>
      <w:r>
        <w:t>СВОДНАЯ ВЕДОМОСТЬ</w:t>
      </w:r>
    </w:p>
    <w:p w:rsidR="00D04E41" w:rsidRDefault="00D04E41">
      <w:pPr>
        <w:pStyle w:val="ConsPlusNormal"/>
        <w:jc w:val="center"/>
      </w:pPr>
      <w:r>
        <w:t>НАЧИСЛЕНИЯ ПЛАТЫ ЗА КОММУНАЛЬНЫЕ УСЛУГИ ПО ОТОПЛЕНИЮ</w:t>
      </w:r>
    </w:p>
    <w:p w:rsidR="00D04E41" w:rsidRDefault="00D04E41">
      <w:pPr>
        <w:pStyle w:val="ConsPlusNormal"/>
        <w:jc w:val="center"/>
      </w:pPr>
      <w:r>
        <w:t>И ГОРЯЧЕМУ ВОДОСНАБЖЕНИЮ НАСЕЛЕНИЮ ЗА _______ МЕСЯЦ</w:t>
      </w:r>
    </w:p>
    <w:p w:rsidR="00D04E41" w:rsidRDefault="00D04E41">
      <w:pPr>
        <w:pStyle w:val="ConsPlusNormal"/>
        <w:jc w:val="center"/>
      </w:pPr>
      <w:r>
        <w:t>20___ ГОД</w:t>
      </w:r>
    </w:p>
    <w:p w:rsidR="00D04E41" w:rsidRDefault="00D04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1814"/>
        <w:gridCol w:w="1531"/>
        <w:gridCol w:w="1842"/>
      </w:tblGrid>
      <w:tr w:rsidR="00D04E41">
        <w:tc>
          <w:tcPr>
            <w:tcW w:w="907" w:type="dxa"/>
          </w:tcPr>
          <w:p w:rsidR="00D04E41" w:rsidRDefault="00D04E4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891" w:type="dxa"/>
          </w:tcPr>
          <w:p w:rsidR="00D04E41" w:rsidRDefault="00D04E41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14" w:type="dxa"/>
          </w:tcPr>
          <w:p w:rsidR="00D04E41" w:rsidRDefault="00D04E41">
            <w:pPr>
              <w:pStyle w:val="ConsPlusNormal"/>
              <w:jc w:val="center"/>
            </w:pPr>
            <w:r>
              <w:t>Начислено за текущий месяц</w:t>
            </w:r>
          </w:p>
        </w:tc>
        <w:tc>
          <w:tcPr>
            <w:tcW w:w="1531" w:type="dxa"/>
          </w:tcPr>
          <w:p w:rsidR="00D04E41" w:rsidRDefault="00D04E41">
            <w:pPr>
              <w:pStyle w:val="ConsPlusNormal"/>
              <w:jc w:val="center"/>
            </w:pPr>
            <w:r>
              <w:t>Перерасчет</w:t>
            </w:r>
          </w:p>
        </w:tc>
        <w:tc>
          <w:tcPr>
            <w:tcW w:w="1842" w:type="dxa"/>
          </w:tcPr>
          <w:p w:rsidR="00D04E41" w:rsidRDefault="00D04E41">
            <w:pPr>
              <w:pStyle w:val="ConsPlusNormal"/>
              <w:jc w:val="center"/>
            </w:pPr>
            <w:r>
              <w:t>Начислено всего</w:t>
            </w:r>
          </w:p>
        </w:tc>
      </w:tr>
      <w:tr w:rsidR="00D04E41">
        <w:tc>
          <w:tcPr>
            <w:tcW w:w="907" w:type="dxa"/>
          </w:tcPr>
          <w:p w:rsidR="00D04E41" w:rsidRDefault="00D04E41">
            <w:pPr>
              <w:pStyle w:val="ConsPlusNormal"/>
            </w:pPr>
          </w:p>
        </w:tc>
        <w:tc>
          <w:tcPr>
            <w:tcW w:w="2891" w:type="dxa"/>
          </w:tcPr>
          <w:p w:rsidR="00D04E41" w:rsidRDefault="00D04E41">
            <w:pPr>
              <w:pStyle w:val="ConsPlusNormal"/>
            </w:pPr>
          </w:p>
        </w:tc>
        <w:tc>
          <w:tcPr>
            <w:tcW w:w="1814" w:type="dxa"/>
          </w:tcPr>
          <w:p w:rsidR="00D04E41" w:rsidRDefault="00D04E41">
            <w:pPr>
              <w:pStyle w:val="ConsPlusNormal"/>
            </w:pPr>
          </w:p>
        </w:tc>
        <w:tc>
          <w:tcPr>
            <w:tcW w:w="1531" w:type="dxa"/>
          </w:tcPr>
          <w:p w:rsidR="00D04E41" w:rsidRDefault="00D04E41">
            <w:pPr>
              <w:pStyle w:val="ConsPlusNormal"/>
            </w:pPr>
          </w:p>
        </w:tc>
        <w:tc>
          <w:tcPr>
            <w:tcW w:w="1842" w:type="dxa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907" w:type="dxa"/>
          </w:tcPr>
          <w:p w:rsidR="00D04E41" w:rsidRDefault="00D04E41">
            <w:pPr>
              <w:pStyle w:val="ConsPlusNormal"/>
            </w:pPr>
          </w:p>
        </w:tc>
        <w:tc>
          <w:tcPr>
            <w:tcW w:w="2891" w:type="dxa"/>
          </w:tcPr>
          <w:p w:rsidR="00D04E41" w:rsidRDefault="00D04E41">
            <w:pPr>
              <w:pStyle w:val="ConsPlusNormal"/>
            </w:pPr>
          </w:p>
        </w:tc>
        <w:tc>
          <w:tcPr>
            <w:tcW w:w="1814" w:type="dxa"/>
          </w:tcPr>
          <w:p w:rsidR="00D04E41" w:rsidRDefault="00D04E41">
            <w:pPr>
              <w:pStyle w:val="ConsPlusNormal"/>
            </w:pPr>
          </w:p>
        </w:tc>
        <w:tc>
          <w:tcPr>
            <w:tcW w:w="1531" w:type="dxa"/>
          </w:tcPr>
          <w:p w:rsidR="00D04E41" w:rsidRDefault="00D04E41">
            <w:pPr>
              <w:pStyle w:val="ConsPlusNormal"/>
            </w:pPr>
          </w:p>
        </w:tc>
        <w:tc>
          <w:tcPr>
            <w:tcW w:w="1842" w:type="dxa"/>
          </w:tcPr>
          <w:p w:rsidR="00D04E41" w:rsidRDefault="00D04E41">
            <w:pPr>
              <w:pStyle w:val="ConsPlusNormal"/>
            </w:pPr>
          </w:p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pStyle w:val="ConsPlusNonformat"/>
        <w:jc w:val="both"/>
      </w:pPr>
      <w:r>
        <w:t>Сводная  ведомость начисления  сформирована  по  данным  расчетного  центра</w:t>
      </w:r>
    </w:p>
    <w:p w:rsidR="00D04E41" w:rsidRDefault="00D04E41">
      <w:pPr>
        <w:pStyle w:val="ConsPlusNonformat"/>
        <w:jc w:val="both"/>
      </w:pPr>
      <w:r>
        <w:t>__________________________.</w:t>
      </w:r>
    </w:p>
    <w:p w:rsidR="00D04E41" w:rsidRDefault="00D04E41">
      <w:pPr>
        <w:pStyle w:val="ConsPlusNonformat"/>
        <w:jc w:val="both"/>
      </w:pPr>
      <w:r>
        <w:t xml:space="preserve">    (наименование)</w:t>
      </w:r>
    </w:p>
    <w:p w:rsidR="00D04E41" w:rsidRDefault="00D04E41">
      <w:pPr>
        <w:pStyle w:val="ConsPlusNonformat"/>
        <w:jc w:val="both"/>
      </w:pPr>
      <w:r>
        <w:t>Сведения расчетного центра на ________ листах в 1 экз. прилагаю.</w:t>
      </w:r>
    </w:p>
    <w:p w:rsidR="00D04E41" w:rsidRDefault="00D04E41">
      <w:pPr>
        <w:pStyle w:val="ConsPlusNonformat"/>
        <w:jc w:val="both"/>
      </w:pPr>
    </w:p>
    <w:p w:rsidR="00D04E41" w:rsidRDefault="00D04E41">
      <w:pPr>
        <w:pStyle w:val="ConsPlusNonformat"/>
        <w:jc w:val="both"/>
      </w:pPr>
      <w:r>
        <w:t>Руководитель _________________</w:t>
      </w:r>
    </w:p>
    <w:p w:rsidR="00D04E41" w:rsidRDefault="00D04E41">
      <w:pPr>
        <w:pStyle w:val="ConsPlusNonformat"/>
        <w:jc w:val="both"/>
      </w:pPr>
      <w:r>
        <w:t>Главный бухгалтер ____________</w:t>
      </w:r>
    </w:p>
    <w:p w:rsidR="00D04E41" w:rsidRDefault="00D04E41">
      <w:pPr>
        <w:pStyle w:val="ConsPlusNonformat"/>
        <w:jc w:val="both"/>
      </w:pPr>
      <w:r>
        <w:t>М.П. (при наличии)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1"/>
      </w:pPr>
      <w:r>
        <w:t>Приложение N 5</w:t>
      </w:r>
    </w:p>
    <w:p w:rsidR="00D04E41" w:rsidRDefault="00D04E41">
      <w:pPr>
        <w:pStyle w:val="ConsPlusNormal"/>
        <w:jc w:val="right"/>
      </w:pPr>
      <w:r>
        <w:t>к Порядку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center"/>
      </w:pPr>
      <w:bookmarkStart w:id="18" w:name="P522"/>
      <w:bookmarkEnd w:id="18"/>
      <w:r>
        <w:t>ВЕДОМОСТЬ</w:t>
      </w:r>
    </w:p>
    <w:p w:rsidR="00D04E41" w:rsidRDefault="00D04E41">
      <w:pPr>
        <w:pStyle w:val="ConsPlusNormal"/>
        <w:jc w:val="center"/>
      </w:pPr>
      <w:r>
        <w:t>РАСХОДОВ ПО ВЫРАБОТКЕ И ПОДАЧЕ ТЕПЛОВОЙ ЭНЕРГИИ В ГОРЯЧЕЙ</w:t>
      </w:r>
    </w:p>
    <w:p w:rsidR="00D04E41" w:rsidRDefault="00D04E41">
      <w:pPr>
        <w:pStyle w:val="ConsPlusNormal"/>
        <w:jc w:val="center"/>
      </w:pPr>
      <w:r>
        <w:t>ВОДЕ МУНИЦИПАЛЬНОЙ КОТЕЛЬНОЙ НА _____ ТОПЛИВЕ ЗА ______</w:t>
      </w:r>
    </w:p>
    <w:p w:rsidR="00D04E41" w:rsidRDefault="00D04E41">
      <w:pPr>
        <w:pStyle w:val="ConsPlusNormal"/>
        <w:jc w:val="center"/>
      </w:pPr>
      <w:r>
        <w:t>МЕСЯЦ _________ 20__ ГОД</w:t>
      </w:r>
    </w:p>
    <w:p w:rsidR="00D04E41" w:rsidRDefault="00D04E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4E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D04E41" w:rsidRDefault="00D04E41">
            <w:pPr>
              <w:pStyle w:val="ConsPlusNormal"/>
              <w:jc w:val="center"/>
            </w:pPr>
            <w:r>
              <w:rPr>
                <w:color w:val="392C69"/>
              </w:rPr>
              <w:t>от 03.12.2018 N 4157)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E41" w:rsidRDefault="00D04E41"/>
        </w:tc>
      </w:tr>
    </w:tbl>
    <w:p w:rsidR="00D04E41" w:rsidRDefault="00D04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74"/>
        <w:gridCol w:w="1587"/>
        <w:gridCol w:w="1191"/>
      </w:tblGrid>
      <w:tr w:rsidR="00D04E41">
        <w:tc>
          <w:tcPr>
            <w:tcW w:w="4479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1474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Количество списанного сырья, материалов</w:t>
            </w:r>
          </w:p>
        </w:tc>
        <w:tc>
          <w:tcPr>
            <w:tcW w:w="1587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Средняя цена списанного сырья, материалов</w:t>
            </w: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Сумма расходов</w:t>
            </w:r>
          </w:p>
        </w:tc>
      </w:tr>
      <w:tr w:rsidR="00D04E41">
        <w:tc>
          <w:tcPr>
            <w:tcW w:w="4479" w:type="dxa"/>
            <w:vAlign w:val="center"/>
          </w:tcPr>
          <w:p w:rsidR="00D04E41" w:rsidRDefault="00D04E41">
            <w:pPr>
              <w:pStyle w:val="ConsPlusNormal"/>
            </w:pPr>
            <w:r>
              <w:t>Расходы основного производства, всего, в т.ч.:</w:t>
            </w:r>
          </w:p>
          <w:p w:rsidR="00D04E41" w:rsidRDefault="00D04E41">
            <w:pPr>
              <w:pStyle w:val="ConsPlusNormal"/>
            </w:pPr>
            <w:r>
              <w:t>- расход топлива;</w:t>
            </w:r>
          </w:p>
          <w:p w:rsidR="00D04E41" w:rsidRDefault="00D04E41">
            <w:pPr>
              <w:pStyle w:val="ConsPlusNormal"/>
            </w:pPr>
            <w:r>
              <w:t>- услуги сторонних организаций;</w:t>
            </w:r>
          </w:p>
          <w:p w:rsidR="00D04E41" w:rsidRDefault="00D04E41">
            <w:pPr>
              <w:pStyle w:val="ConsPlusNormal"/>
            </w:pPr>
            <w:r>
              <w:t>- фонд оплаты труда;</w:t>
            </w:r>
          </w:p>
          <w:p w:rsidR="00D04E41" w:rsidRDefault="00D04E41">
            <w:pPr>
              <w:pStyle w:val="ConsPlusNormal"/>
            </w:pPr>
            <w:r>
              <w:t>- отчисления;</w:t>
            </w:r>
          </w:p>
          <w:p w:rsidR="00D04E41" w:rsidRDefault="00D04E41">
            <w:pPr>
              <w:pStyle w:val="ConsPlusNormal"/>
            </w:pPr>
            <w:r>
              <w:t>- вода на технологические цели;</w:t>
            </w:r>
          </w:p>
          <w:p w:rsidR="00D04E41" w:rsidRDefault="00D04E41">
            <w:pPr>
              <w:pStyle w:val="ConsPlusNormal"/>
            </w:pPr>
            <w:r>
              <w:t>- электроэнергия;</w:t>
            </w:r>
          </w:p>
          <w:p w:rsidR="00D04E41" w:rsidRDefault="00D04E41">
            <w:pPr>
              <w:pStyle w:val="ConsPlusNormal"/>
            </w:pPr>
            <w:r>
              <w:t>- амортизация;</w:t>
            </w:r>
          </w:p>
          <w:p w:rsidR="00D04E41" w:rsidRDefault="00D04E41">
            <w:pPr>
              <w:pStyle w:val="ConsPlusNormal"/>
            </w:pPr>
            <w:r>
              <w:t>- ремонт основных средств;</w:t>
            </w:r>
          </w:p>
          <w:p w:rsidR="00D04E41" w:rsidRDefault="00D04E41">
            <w:pPr>
              <w:pStyle w:val="ConsPlusNormal"/>
            </w:pPr>
            <w:r>
              <w:t>- материалы;</w:t>
            </w:r>
          </w:p>
          <w:p w:rsidR="00D04E41" w:rsidRDefault="00D04E41">
            <w:pPr>
              <w:pStyle w:val="ConsPlusNormal"/>
            </w:pPr>
            <w:r>
              <w:t>- инструменты, оборудование;</w:t>
            </w:r>
          </w:p>
          <w:p w:rsidR="00D04E41" w:rsidRDefault="00D04E41">
            <w:pPr>
              <w:pStyle w:val="ConsPlusNormal"/>
            </w:pPr>
            <w:r>
              <w:t>- инвентарь;</w:t>
            </w:r>
          </w:p>
          <w:p w:rsidR="00D04E41" w:rsidRDefault="00D04E41">
            <w:pPr>
              <w:pStyle w:val="ConsPlusNormal"/>
            </w:pPr>
            <w:r>
              <w:t>- охрана труда;</w:t>
            </w:r>
          </w:p>
          <w:p w:rsidR="00D04E41" w:rsidRDefault="00D04E41">
            <w:pPr>
              <w:pStyle w:val="ConsPlusNormal"/>
            </w:pPr>
            <w:r>
              <w:t>- спецодежда;</w:t>
            </w:r>
          </w:p>
          <w:p w:rsidR="00D04E41" w:rsidRDefault="00D04E41">
            <w:pPr>
              <w:pStyle w:val="ConsPlusNormal"/>
            </w:pPr>
            <w:r>
              <w:t>- обработка и формирование ЕПД;</w:t>
            </w:r>
          </w:p>
          <w:p w:rsidR="00D04E41" w:rsidRDefault="00D04E41">
            <w:pPr>
              <w:pStyle w:val="ConsPlusNormal"/>
            </w:pPr>
            <w:r>
              <w:t>- услуги связи;</w:t>
            </w:r>
          </w:p>
          <w:p w:rsidR="00D04E41" w:rsidRDefault="00D04E41">
            <w:pPr>
              <w:pStyle w:val="ConsPlusNormal"/>
            </w:pPr>
            <w:r>
              <w:t>- налоги</w:t>
            </w:r>
          </w:p>
        </w:tc>
        <w:tc>
          <w:tcPr>
            <w:tcW w:w="147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4479" w:type="dxa"/>
            <w:vAlign w:val="center"/>
          </w:tcPr>
          <w:p w:rsidR="00D04E41" w:rsidRDefault="00D04E41">
            <w:pPr>
              <w:pStyle w:val="ConsPlusNormal"/>
            </w:pPr>
            <w:r>
              <w:t>Общехозяйственные расходы, всего,</w:t>
            </w:r>
          </w:p>
          <w:p w:rsidR="00D04E41" w:rsidRDefault="00D04E41">
            <w:pPr>
              <w:pStyle w:val="ConsPlusNormal"/>
            </w:pPr>
            <w:r>
              <w:t>в т.ч.:</w:t>
            </w:r>
          </w:p>
          <w:p w:rsidR="00D04E41" w:rsidRDefault="00D04E41">
            <w:pPr>
              <w:pStyle w:val="ConsPlusNormal"/>
            </w:pPr>
            <w:r>
              <w:t>- фонд оплаты труда;</w:t>
            </w:r>
          </w:p>
          <w:p w:rsidR="00D04E41" w:rsidRDefault="00D04E41">
            <w:pPr>
              <w:pStyle w:val="ConsPlusNormal"/>
            </w:pPr>
            <w:r>
              <w:t>- отчисления;</w:t>
            </w:r>
          </w:p>
          <w:p w:rsidR="00D04E41" w:rsidRDefault="00D04E41">
            <w:pPr>
              <w:pStyle w:val="ConsPlusNormal"/>
            </w:pPr>
            <w:r>
              <w:t>- услуги связи, почта;</w:t>
            </w:r>
          </w:p>
          <w:p w:rsidR="00D04E41" w:rsidRDefault="00D04E41">
            <w:pPr>
              <w:pStyle w:val="ConsPlusNormal"/>
            </w:pPr>
            <w:r>
              <w:t>- обслуживание ПК;</w:t>
            </w:r>
          </w:p>
          <w:p w:rsidR="00D04E41" w:rsidRDefault="00D04E41">
            <w:pPr>
              <w:pStyle w:val="ConsPlusNormal"/>
            </w:pPr>
            <w:r>
              <w:t>- материальные расходы;</w:t>
            </w:r>
          </w:p>
          <w:p w:rsidR="00D04E41" w:rsidRDefault="00D04E41">
            <w:pPr>
              <w:pStyle w:val="ConsPlusNormal"/>
            </w:pPr>
            <w:r>
              <w:t>- услуги сторонних организаций;</w:t>
            </w:r>
          </w:p>
          <w:p w:rsidR="00D04E41" w:rsidRDefault="00D04E41">
            <w:pPr>
              <w:pStyle w:val="ConsPlusNormal"/>
            </w:pPr>
            <w:r>
              <w:t>- аренда помещения;</w:t>
            </w:r>
          </w:p>
          <w:p w:rsidR="00D04E41" w:rsidRDefault="00D04E41">
            <w:pPr>
              <w:pStyle w:val="ConsPlusNormal"/>
            </w:pPr>
            <w:r>
              <w:t>- электроэнергия;</w:t>
            </w:r>
          </w:p>
          <w:p w:rsidR="00D04E41" w:rsidRDefault="00D04E41">
            <w:pPr>
              <w:pStyle w:val="ConsPlusNormal"/>
            </w:pPr>
            <w:r>
              <w:t>- налоги</w:t>
            </w:r>
          </w:p>
        </w:tc>
        <w:tc>
          <w:tcPr>
            <w:tcW w:w="147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4479" w:type="dxa"/>
            <w:vAlign w:val="center"/>
          </w:tcPr>
          <w:p w:rsidR="00D04E41" w:rsidRDefault="00D04E4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04E41" w:rsidRDefault="00D04E41">
            <w:pPr>
              <w:pStyle w:val="ConsPlusNormal"/>
            </w:pPr>
          </w:p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>Руководитель _________________________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Гл. бухгалтер _________________________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1"/>
      </w:pPr>
      <w:r>
        <w:lastRenderedPageBreak/>
        <w:t>Приложение N 6</w:t>
      </w:r>
    </w:p>
    <w:p w:rsidR="00D04E41" w:rsidRDefault="00D04E41">
      <w:pPr>
        <w:pStyle w:val="ConsPlusNormal"/>
        <w:jc w:val="right"/>
      </w:pPr>
      <w:r>
        <w:t>к Порядку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center"/>
      </w:pPr>
      <w:bookmarkStart w:id="19" w:name="P584"/>
      <w:bookmarkEnd w:id="19"/>
      <w:r>
        <w:t>СПРАВКА</w:t>
      </w:r>
    </w:p>
    <w:p w:rsidR="00D04E41" w:rsidRDefault="00D04E41">
      <w:pPr>
        <w:pStyle w:val="ConsPlusNormal"/>
        <w:jc w:val="center"/>
      </w:pPr>
      <w:r>
        <w:t>О РАСПРЕДЕЛЕНИИ НАКЛАДНЫХ РАСХОДОВ ПО ПРЕДПРИЯТИЮ</w:t>
      </w:r>
    </w:p>
    <w:p w:rsidR="00D04E41" w:rsidRDefault="00D04E41">
      <w:pPr>
        <w:pStyle w:val="ConsPlusNormal"/>
        <w:jc w:val="center"/>
      </w:pPr>
      <w:r>
        <w:t>ПО ВИДАМ ДЕЯТЕЛЬНОСТИ ЗА ______ МЕСЯЦ 20__ ГОД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</w:pPr>
      <w:r>
        <w:t>(руб./без НДС)</w:t>
      </w:r>
    </w:p>
    <w:p w:rsidR="00D04E41" w:rsidRDefault="00D04E4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09"/>
        <w:gridCol w:w="2098"/>
        <w:gridCol w:w="1644"/>
        <w:gridCol w:w="1984"/>
      </w:tblGrid>
      <w:tr w:rsidR="00D04E41">
        <w:tc>
          <w:tcPr>
            <w:tcW w:w="510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9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2098" w:type="dxa"/>
          </w:tcPr>
          <w:p w:rsidR="00D04E41" w:rsidRDefault="00D04E41">
            <w:pPr>
              <w:pStyle w:val="ConsPlusNormal"/>
              <w:jc w:val="center"/>
            </w:pPr>
            <w:r>
              <w:t>Заработная плата основного производственного персонала</w:t>
            </w: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Процент распределения накладных расходов по видам деятельности</w:t>
            </w:r>
          </w:p>
        </w:tc>
        <w:tc>
          <w:tcPr>
            <w:tcW w:w="1984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Сумма накладных расходов по видам деятельности</w:t>
            </w:r>
          </w:p>
        </w:tc>
      </w:tr>
      <w:tr w:rsidR="00D04E41">
        <w:tc>
          <w:tcPr>
            <w:tcW w:w="510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2809" w:type="dxa"/>
            <w:vAlign w:val="center"/>
          </w:tcPr>
          <w:p w:rsidR="00D04E41" w:rsidRDefault="00D04E41">
            <w:pPr>
              <w:pStyle w:val="ConsPlusNormal"/>
            </w:pPr>
            <w:r>
              <w:t>Расходы на содержание АУП, всего</w:t>
            </w:r>
          </w:p>
        </w:tc>
        <w:tc>
          <w:tcPr>
            <w:tcW w:w="2098" w:type="dxa"/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10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9" w:type="dxa"/>
            <w:vAlign w:val="center"/>
          </w:tcPr>
          <w:p w:rsidR="00D04E41" w:rsidRDefault="00D04E41">
            <w:pPr>
              <w:pStyle w:val="ConsPlusNormal"/>
            </w:pPr>
            <w:r>
              <w:t>Заработная плата основного производственного персонала соответствующих видов деятельности</w:t>
            </w:r>
          </w:p>
        </w:tc>
        <w:tc>
          <w:tcPr>
            <w:tcW w:w="2098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984" w:type="dxa"/>
            <w:vAlign w:val="center"/>
          </w:tcPr>
          <w:p w:rsidR="00D04E41" w:rsidRDefault="00D04E41">
            <w:pPr>
              <w:pStyle w:val="ConsPlusNormal"/>
            </w:pPr>
          </w:p>
        </w:tc>
      </w:tr>
      <w:tr w:rsidR="00D04E41">
        <w:tc>
          <w:tcPr>
            <w:tcW w:w="510" w:type="dxa"/>
            <w:vMerge w:val="restart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9" w:type="dxa"/>
            <w:tcBorders>
              <w:bottom w:val="nil"/>
            </w:tcBorders>
            <w:vAlign w:val="center"/>
          </w:tcPr>
          <w:p w:rsidR="00D04E41" w:rsidRDefault="00D04E41">
            <w:pPr>
              <w:pStyle w:val="ConsPlusNormal"/>
            </w:pPr>
            <w:r>
              <w:t>Распределение накладных расходов:</w:t>
            </w:r>
          </w:p>
        </w:tc>
        <w:tc>
          <w:tcPr>
            <w:tcW w:w="2098" w:type="dxa"/>
            <w:tcBorders>
              <w:bottom w:val="nil"/>
            </w:tcBorders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D04E41" w:rsidRDefault="00D04E41">
            <w:pPr>
              <w:pStyle w:val="ConsPlusNormal"/>
            </w:pPr>
          </w:p>
        </w:tc>
      </w:tr>
      <w:tr w:rsidR="00D04E4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D04E41" w:rsidRDefault="00D04E41"/>
        </w:tc>
        <w:tc>
          <w:tcPr>
            <w:tcW w:w="2809" w:type="dxa"/>
            <w:tcBorders>
              <w:top w:val="nil"/>
              <w:bottom w:val="nil"/>
            </w:tcBorders>
          </w:tcPr>
          <w:p w:rsidR="00D04E41" w:rsidRDefault="00D04E41">
            <w:pPr>
              <w:pStyle w:val="ConsPlusNormal"/>
            </w:pPr>
            <w:r>
              <w:t>- на дизельном топливе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04E41" w:rsidRDefault="00D04E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  <w:vMerge/>
          </w:tcPr>
          <w:p w:rsidR="00D04E41" w:rsidRDefault="00D04E41"/>
        </w:tc>
      </w:tr>
      <w:tr w:rsidR="00D04E4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D04E41" w:rsidRDefault="00D04E41"/>
        </w:tc>
        <w:tc>
          <w:tcPr>
            <w:tcW w:w="2809" w:type="dxa"/>
            <w:tcBorders>
              <w:top w:val="nil"/>
            </w:tcBorders>
          </w:tcPr>
          <w:p w:rsidR="00D04E41" w:rsidRDefault="00D04E41">
            <w:pPr>
              <w:pStyle w:val="ConsPlusNormal"/>
            </w:pPr>
            <w:r>
              <w:t>- на угольном топливе</w:t>
            </w:r>
          </w:p>
        </w:tc>
        <w:tc>
          <w:tcPr>
            <w:tcW w:w="2098" w:type="dxa"/>
            <w:tcBorders>
              <w:top w:val="nil"/>
            </w:tcBorders>
          </w:tcPr>
          <w:p w:rsidR="00D04E41" w:rsidRDefault="00D04E4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D04E41" w:rsidRDefault="00D04E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  <w:vMerge/>
          </w:tcPr>
          <w:p w:rsidR="00D04E41" w:rsidRDefault="00D04E41"/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ind w:firstLine="540"/>
        <w:jc w:val="both"/>
      </w:pPr>
      <w:r>
        <w:t>Руководитель __________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Гл. бухгалтер __________</w:t>
      </w:r>
    </w:p>
    <w:p w:rsidR="00D04E41" w:rsidRDefault="00D04E41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1"/>
      </w:pPr>
      <w:r>
        <w:t>Приложение N 7</w:t>
      </w:r>
    </w:p>
    <w:p w:rsidR="00D04E41" w:rsidRDefault="00D04E41">
      <w:pPr>
        <w:pStyle w:val="ConsPlusNormal"/>
        <w:jc w:val="right"/>
      </w:pPr>
      <w:r>
        <w:t>к Порядку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Title"/>
        <w:jc w:val="center"/>
      </w:pPr>
      <w:r>
        <w:t>МОНИТОРИНГ</w:t>
      </w:r>
    </w:p>
    <w:p w:rsidR="00D04E41" w:rsidRDefault="00D04E41">
      <w:pPr>
        <w:pStyle w:val="ConsPlusTitle"/>
        <w:jc w:val="center"/>
      </w:pPr>
      <w:r>
        <w:t>ЦЕН НА _____________ ТОПЛИВО, СЛОЖИВШИХСЯ</w:t>
      </w:r>
    </w:p>
    <w:p w:rsidR="00D04E41" w:rsidRDefault="00D04E41">
      <w:pPr>
        <w:pStyle w:val="ConsPlusTitle"/>
        <w:jc w:val="center"/>
      </w:pPr>
      <w:r>
        <w:t>ЗА _______________________ 20__ ГОД,</w:t>
      </w:r>
    </w:p>
    <w:p w:rsidR="00D04E41" w:rsidRDefault="00D04E41">
      <w:pPr>
        <w:pStyle w:val="ConsPlusTitle"/>
        <w:jc w:val="center"/>
      </w:pPr>
      <w:r>
        <w:t>(ОТЧЕТНЫЙ КВАРТАЛ)</w:t>
      </w:r>
    </w:p>
    <w:p w:rsidR="00D04E41" w:rsidRDefault="00D04E41">
      <w:pPr>
        <w:pStyle w:val="ConsPlusTitle"/>
        <w:jc w:val="center"/>
      </w:pPr>
      <w:r>
        <w:t>РЕАЛИЗУЕМОЕ НА ТЕРРИТОРИИ МУРМАНСКОЙ ОБЛАСТИ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center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</w:t>
      </w:r>
    </w:p>
    <w:p w:rsidR="00D04E41" w:rsidRDefault="00D04E41">
      <w:pPr>
        <w:pStyle w:val="ConsPlusNormal"/>
        <w:jc w:val="center"/>
      </w:pPr>
      <w:r>
        <w:t>от 09.04.2021 N 937.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right"/>
        <w:outlineLvl w:val="1"/>
      </w:pPr>
      <w:r>
        <w:t>Приложение N 8</w:t>
      </w:r>
    </w:p>
    <w:p w:rsidR="00D04E41" w:rsidRDefault="00D04E41">
      <w:pPr>
        <w:pStyle w:val="ConsPlusNormal"/>
        <w:jc w:val="right"/>
      </w:pPr>
      <w:r>
        <w:t>к Порядку</w:t>
      </w: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Title"/>
        <w:jc w:val="center"/>
      </w:pPr>
      <w:bookmarkStart w:id="20" w:name="P643"/>
      <w:bookmarkEnd w:id="20"/>
      <w:r>
        <w:t>ПЕРЕЧЕНЬ</w:t>
      </w:r>
    </w:p>
    <w:p w:rsidR="00D04E41" w:rsidRDefault="00D04E41">
      <w:pPr>
        <w:pStyle w:val="ConsPlusTitle"/>
        <w:jc w:val="center"/>
      </w:pPr>
      <w:r>
        <w:t>ДОКУМЕНТОВ, ПОДТВЕРЖДАЮЩИХ РАСХОДЫ, СВЯЗАННЫЕ С ВЫРАБОТКОЙ</w:t>
      </w:r>
    </w:p>
    <w:p w:rsidR="00D04E41" w:rsidRDefault="00D04E41">
      <w:pPr>
        <w:pStyle w:val="ConsPlusTitle"/>
        <w:jc w:val="center"/>
      </w:pPr>
      <w:r>
        <w:t>И ПОДАЧЕЙ ТЕПЛОВОЙ ЭНЕРГИИ В ГОРЯЧЕЙ ВОДЕ МУНИЦИПАЛЬНОЙ</w:t>
      </w:r>
    </w:p>
    <w:p w:rsidR="00D04E41" w:rsidRDefault="00D04E41">
      <w:pPr>
        <w:pStyle w:val="ConsPlusTitle"/>
        <w:jc w:val="center"/>
      </w:pPr>
      <w:r>
        <w:t>КОТЕЛЬНОЙ НА (ЖИДКОМ, ТВЕРДОМ ТОПЛИВЕ)</w:t>
      </w:r>
    </w:p>
    <w:p w:rsidR="00D04E41" w:rsidRDefault="00D04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649"/>
        <w:gridCol w:w="2438"/>
      </w:tblGrid>
      <w:tr w:rsidR="00D04E41">
        <w:tc>
          <w:tcPr>
            <w:tcW w:w="1984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Подтверждающие документы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Срок предоставления</w:t>
            </w:r>
          </w:p>
        </w:tc>
      </w:tr>
      <w:tr w:rsidR="00D04E41">
        <w:tc>
          <w:tcPr>
            <w:tcW w:w="1984" w:type="dxa"/>
            <w:vAlign w:val="center"/>
          </w:tcPr>
          <w:p w:rsidR="00D04E41" w:rsidRDefault="00D04E41">
            <w:pPr>
              <w:pStyle w:val="ConsPlusNormal"/>
            </w:pPr>
            <w:r>
              <w:t>Зарплата</w:t>
            </w:r>
          </w:p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Ведомость начисления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 w:val="restart"/>
            <w:vAlign w:val="center"/>
          </w:tcPr>
          <w:p w:rsidR="00D04E41" w:rsidRDefault="00D04E41">
            <w:pPr>
              <w:pStyle w:val="ConsPlusNormal"/>
            </w:pPr>
            <w:r>
              <w:t>Материалы, товары, сырье</w:t>
            </w:r>
          </w:p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Копии счетов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/>
          </w:tcPr>
          <w:p w:rsidR="00D04E41" w:rsidRDefault="00D04E41"/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Копии счетов-фактур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/>
          </w:tcPr>
          <w:p w:rsidR="00D04E41" w:rsidRDefault="00D04E41"/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Копии накладных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/>
          </w:tcPr>
          <w:p w:rsidR="00D04E41" w:rsidRDefault="00D04E41"/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Копии актов выполненных работ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Align w:val="center"/>
          </w:tcPr>
          <w:p w:rsidR="00D04E41" w:rsidRDefault="00D04E41">
            <w:pPr>
              <w:pStyle w:val="ConsPlusNormal"/>
            </w:pPr>
          </w:p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Иные документы, подтверждающие фактические затраты предприятия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9071" w:type="dxa"/>
            <w:gridSpan w:val="3"/>
            <w:vAlign w:val="center"/>
          </w:tcPr>
          <w:p w:rsidR="00D04E41" w:rsidRDefault="00D04E41">
            <w:pPr>
              <w:pStyle w:val="ConsPlusNormal"/>
            </w:pPr>
            <w:r>
              <w:t>При заключении договоров с подрядными организациями</w:t>
            </w:r>
          </w:p>
        </w:tc>
      </w:tr>
      <w:tr w:rsidR="00D04E41">
        <w:tc>
          <w:tcPr>
            <w:tcW w:w="1984" w:type="dxa"/>
            <w:vMerge w:val="restart"/>
            <w:vAlign w:val="center"/>
          </w:tcPr>
          <w:p w:rsidR="00D04E41" w:rsidRDefault="00D04E41">
            <w:pPr>
              <w:pStyle w:val="ConsPlusNormal"/>
            </w:pPr>
            <w:r>
              <w:t>Работы и услуги</w:t>
            </w:r>
          </w:p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Копии договоров на оказание услуг (выполнения работ)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/>
          </w:tcPr>
          <w:p w:rsidR="00D04E41" w:rsidRDefault="00D04E41"/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Копии счетов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/>
          </w:tcPr>
          <w:p w:rsidR="00D04E41" w:rsidRDefault="00D04E41"/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Копии актов на оказание услуг (выполнения работ)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/>
          </w:tcPr>
          <w:p w:rsidR="00D04E41" w:rsidRDefault="00D04E41"/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Калькуляция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/>
          </w:tcPr>
          <w:p w:rsidR="00D04E41" w:rsidRDefault="00D04E41"/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Расшифровки к счетам с подписью исполнителя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D04E41">
        <w:tc>
          <w:tcPr>
            <w:tcW w:w="1984" w:type="dxa"/>
            <w:vMerge/>
          </w:tcPr>
          <w:p w:rsidR="00D04E41" w:rsidRDefault="00D04E41"/>
        </w:tc>
        <w:tc>
          <w:tcPr>
            <w:tcW w:w="4649" w:type="dxa"/>
            <w:vAlign w:val="center"/>
          </w:tcPr>
          <w:p w:rsidR="00D04E41" w:rsidRDefault="00D04E41">
            <w:pPr>
              <w:pStyle w:val="ConsPlusNormal"/>
            </w:pPr>
            <w:r>
              <w:t>Иные документы, подтверждающие фактические затраты предприятия</w:t>
            </w:r>
          </w:p>
        </w:tc>
        <w:tc>
          <w:tcPr>
            <w:tcW w:w="2438" w:type="dxa"/>
            <w:vAlign w:val="center"/>
          </w:tcPr>
          <w:p w:rsidR="00D04E41" w:rsidRDefault="00D04E41">
            <w:pPr>
              <w:pStyle w:val="ConsPlusNormal"/>
              <w:jc w:val="center"/>
            </w:pPr>
            <w:r>
              <w:t>Ежемесячно</w:t>
            </w:r>
          </w:p>
        </w:tc>
      </w:tr>
    </w:tbl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jc w:val="both"/>
      </w:pPr>
    </w:p>
    <w:p w:rsidR="00D04E41" w:rsidRDefault="00D04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>
      <w:bookmarkStart w:id="21" w:name="_GoBack"/>
      <w:bookmarkEnd w:id="21"/>
    </w:p>
    <w:sectPr w:rsidR="00C3481E" w:rsidSect="00B175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1"/>
    <w:rsid w:val="00C3481E"/>
    <w:rsid w:val="00D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4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4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4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4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4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4E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4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4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4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4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4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4E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710D84E0CB0E7357D5C0520722B5E02C9D369F558C77AF370B7D4810CD14984048C1040161D846BE4999D4E84F94AD58AD97ED24A61016CC1560gCBDJ" TargetMode="External"/><Relationship Id="rId18" Type="http://schemas.openxmlformats.org/officeDocument/2006/relationships/hyperlink" Target="consultantplus://offline/ref=5F710D84E0CB0E7357D5C0520722B5E02C9D369F5D8E7FA5360920421894189A47479E130628D447BE4B9AD7E61091B849F59BEC3AB81109D01762CDg1BCJ" TargetMode="External"/><Relationship Id="rId26" Type="http://schemas.openxmlformats.org/officeDocument/2006/relationships/hyperlink" Target="consultantplus://offline/ref=5F710D84E0CB0E7357D5C0520722B5E02C9D369F5F8A7BA5380B7D4810CD14984048C1160139D447BE5799D0FD19C5EBg0BFJ" TargetMode="External"/><Relationship Id="rId39" Type="http://schemas.openxmlformats.org/officeDocument/2006/relationships/hyperlink" Target="consultantplus://offline/ref=5F710D84E0CB0E7357D5C0520722B5E02C9D369F5D8F79AF3A0820421894189A47479E130628D447BE4999D1EB1091B849F59BEC3AB81109D01762CDg1BCJ" TargetMode="External"/><Relationship Id="rId21" Type="http://schemas.openxmlformats.org/officeDocument/2006/relationships/hyperlink" Target="consultantplus://offline/ref=5F710D84E0CB0E7357D5C0520722B5E02C9D369F5D8F78A83E0220421894189A47479E130628D447BE4999D1E51091B849F59BEC3AB81109D01762CDg1BCJ" TargetMode="External"/><Relationship Id="rId34" Type="http://schemas.openxmlformats.org/officeDocument/2006/relationships/hyperlink" Target="consultantplus://offline/ref=5F710D84E0CB0E7357D5C0520722B5E02C9D369F5D8F78A83E0220421894189A47479E130628D447BE4999D1E41091B849F59BEC3AB81109D01762CDg1BCJ" TargetMode="External"/><Relationship Id="rId42" Type="http://schemas.openxmlformats.org/officeDocument/2006/relationships/hyperlink" Target="consultantplus://offline/ref=5F710D84E0CB0E7357D5C0520722B5E02C9D369F5D8F78A83E0220421894189A47479E130628D447BE4999D9E61091B849F59BEC3AB81109D01762CDg1BCJ" TargetMode="External"/><Relationship Id="rId47" Type="http://schemas.openxmlformats.org/officeDocument/2006/relationships/hyperlink" Target="consultantplus://offline/ref=5F710D84E0CB0E7357D5C0520722B5E02C9D369F5D8F78A83E0220421894189A47479E130628D447BE4999D8E11091B849F59BEC3AB81109D01762CDg1BCJ" TargetMode="External"/><Relationship Id="rId50" Type="http://schemas.openxmlformats.org/officeDocument/2006/relationships/hyperlink" Target="consultantplus://offline/ref=5F710D84E0CB0E7357D5C0520722B5E02C9D369F5D8E7EAB380220421894189A47479E130628D447BE4999D0E21091B849F59BEC3AB81109D01762CDg1BCJ" TargetMode="External"/><Relationship Id="rId55" Type="http://schemas.openxmlformats.org/officeDocument/2006/relationships/hyperlink" Target="consultantplus://offline/ref=5F710D84E0CB0E7357D5C0520722B5E02C9D369F5D8F79AF3A0820421894189A47479E130628D447BE4999D0E11091B849F59BEC3AB81109D01762CDg1BCJ" TargetMode="External"/><Relationship Id="rId7" Type="http://schemas.openxmlformats.org/officeDocument/2006/relationships/hyperlink" Target="consultantplus://offline/ref=5F710D84E0CB0E7357D5C0520722B5E02C9D369F59897DAD3B0B7D4810CD14984048C1040161D846BE4999D4E84F94AD58AD97ED24A61016CC1560gCB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10D84E0CB0E7357D5DE5F114EEBE52F9669955E8975FA6354261547C41ECF07079846456FDD46BE42CD80A74EC8E80DBE96EC24A4110AgCBCJ" TargetMode="External"/><Relationship Id="rId20" Type="http://schemas.openxmlformats.org/officeDocument/2006/relationships/hyperlink" Target="consultantplus://offline/ref=5F710D84E0CB0E7357D5C0520722B5E02C9D369F558E77AB3D0B7D4810CD14984048C1040161D846BE4999D7E84F94AD58AD97ED24A61016CC1560gCBDJ" TargetMode="External"/><Relationship Id="rId29" Type="http://schemas.openxmlformats.org/officeDocument/2006/relationships/hyperlink" Target="consultantplus://offline/ref=5F710D84E0CB0E7357D5C0520722B5E02C9D369F5F8A7BA9380B7D4810CD14984048C1160139D447BE5799D0FD19C5EBg0BFJ" TargetMode="External"/><Relationship Id="rId41" Type="http://schemas.openxmlformats.org/officeDocument/2006/relationships/hyperlink" Target="consultantplus://offline/ref=5F710D84E0CB0E7357D5C0520722B5E02C9D369F5D8F78A83E0220421894189A47479E130628D447BE4999D9E71091B849F59BEC3AB81109D01762CDg1BCJ" TargetMode="External"/><Relationship Id="rId54" Type="http://schemas.openxmlformats.org/officeDocument/2006/relationships/hyperlink" Target="consultantplus://offline/ref=5F710D84E0CB0E7357D5C0520722B5E02C9D369F5D8F78A83E0220421894189A47479E130628D447BE4999D8EA1091B849F59BEC3AB81109D01762CDg1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10D84E0CB0E7357D5C0520722B5E02C9D369F588B7AA9390B7D4810CD14984048C1040161D846BE4999D4E84F94AD58AD97ED24A61016CC1560gCBDJ" TargetMode="External"/><Relationship Id="rId11" Type="http://schemas.openxmlformats.org/officeDocument/2006/relationships/hyperlink" Target="consultantplus://offline/ref=5F710D84E0CB0E7357D5C0520722B5E02C9D369F54867DAD3B0B7D4810CD14984048C1040161D846BE4999D4E84F94AD58AD97ED24A61016CC1560gCBDJ" TargetMode="External"/><Relationship Id="rId24" Type="http://schemas.openxmlformats.org/officeDocument/2006/relationships/hyperlink" Target="consultantplus://offline/ref=5F710D84E0CB0E7357D5C0520722B5E02C9D369F548D7DA93A0B7D4810CD14984048C1040161D846BE4999D9E84F94AD58AD97ED24A61016CC1560gCBDJ" TargetMode="External"/><Relationship Id="rId32" Type="http://schemas.openxmlformats.org/officeDocument/2006/relationships/hyperlink" Target="consultantplus://offline/ref=5F710D84E0CB0E7357D5C0520722B5E02C9D369F558E77AB3D0B7D4810CD14984048C1040161D846BE4999D6E84F94AD58AD97ED24A61016CC1560gCBDJ" TargetMode="External"/><Relationship Id="rId37" Type="http://schemas.openxmlformats.org/officeDocument/2006/relationships/hyperlink" Target="consultantplus://offline/ref=5F710D84E0CB0E7357D5C0520722B5E02C9D369F5D8F79AF3A0820421894189A47479E130628D447BE4999D1E51091B849F59BEC3AB81109D01762CDg1BCJ" TargetMode="External"/><Relationship Id="rId40" Type="http://schemas.openxmlformats.org/officeDocument/2006/relationships/hyperlink" Target="consultantplus://offline/ref=5F710D84E0CB0E7357D5C0520722B5E02C9D369F5D8F79AF3A0820421894189A47479E130628D447BE4999D0E31091B849F59BEC3AB81109D01762CDg1BCJ" TargetMode="External"/><Relationship Id="rId45" Type="http://schemas.openxmlformats.org/officeDocument/2006/relationships/hyperlink" Target="consultantplus://offline/ref=5F710D84E0CB0E7357D5C0520722B5E02C9D369F5D8F78A83E0220421894189A47479E130628D447BE4999D9EA1091B849F59BEC3AB81109D01762CDg1BCJ" TargetMode="External"/><Relationship Id="rId53" Type="http://schemas.openxmlformats.org/officeDocument/2006/relationships/hyperlink" Target="consultantplus://offline/ref=5F710D84E0CB0E7357D5C0520722B5E02C9D369F5D8F78A83E0220421894189A47479E130628D447BE4999D8E41091B849F59BEC3AB81109D01762CDg1BCJ" TargetMode="External"/><Relationship Id="rId58" Type="http://schemas.openxmlformats.org/officeDocument/2006/relationships/hyperlink" Target="consultantplus://offline/ref=5F710D84E0CB0E7357D5C0520722B5E02C9D369F54867DAD3B0B7D4810CD14984048C1040161D846BE4899D5E84F94AD58AD97ED24A61016CC1560gCB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F710D84E0CB0E7357D5C0520722B5E02C9D369F5D8F79AF3A0820421894189A47479E130628D447BE4999D1E61091B849F59BEC3AB81109D01762CDg1BCJ" TargetMode="External"/><Relationship Id="rId23" Type="http://schemas.openxmlformats.org/officeDocument/2006/relationships/hyperlink" Target="consultantplus://offline/ref=5F710D84E0CB0E7357D5C0520722B5E02C9D369F5A887EAE3B0B7D4810CD14984048C1040161D846BE4999D6E84F94AD58AD97ED24A61016CC1560gCBDJ" TargetMode="External"/><Relationship Id="rId28" Type="http://schemas.openxmlformats.org/officeDocument/2006/relationships/hyperlink" Target="consultantplus://offline/ref=5F710D84E0CB0E7357D5C0520722B5E02C9D369F5F8B7BA53A0B7D4810CD14984048C1160139D447BE5799D0FD19C5EBg0BFJ" TargetMode="External"/><Relationship Id="rId36" Type="http://schemas.openxmlformats.org/officeDocument/2006/relationships/hyperlink" Target="consultantplus://offline/ref=5F710D84E0CB0E7357D5C0520722B5E02C9D369F5D8F78A83E0220421894189A47479E130628D447BE4999D1EB1091B849F59BEC3AB81109D01762CDg1BCJ" TargetMode="External"/><Relationship Id="rId49" Type="http://schemas.openxmlformats.org/officeDocument/2006/relationships/hyperlink" Target="consultantplus://offline/ref=5F710D84E0CB0E7357D5C0520722B5E02C9D369F5D8F78A83E0220421894189A47479E130628D447BE4999D8E71091B849F59BEC3AB81109D01762CDg1BCJ" TargetMode="External"/><Relationship Id="rId57" Type="http://schemas.openxmlformats.org/officeDocument/2006/relationships/hyperlink" Target="consultantplus://offline/ref=5F710D84E0CB0E7357D5C0520722B5E02C9D369F54867DAD3B0B7D4810CD14984048C1040161D846BE499DD6E84F94AD58AD97ED24A61016CC1560gCBD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F710D84E0CB0E7357D5C0520722B5E02C9D369F548D7DA93A0B7D4810CD14984048C1040161D846BE4999D4E84F94AD58AD97ED24A61016CC1560gCBDJ" TargetMode="External"/><Relationship Id="rId19" Type="http://schemas.openxmlformats.org/officeDocument/2006/relationships/hyperlink" Target="consultantplus://offline/ref=5F710D84E0CB0E7357D5C0520722B5E02C9D369F548D7DA93A0B7D4810CD14984048C1040161D846BE4999D7E84F94AD58AD97ED24A61016CC1560gCBDJ" TargetMode="External"/><Relationship Id="rId31" Type="http://schemas.openxmlformats.org/officeDocument/2006/relationships/hyperlink" Target="consultantplus://offline/ref=5F710D84E0CB0E7357D5C0520722B5E02C9D369F54867DAD3B0B7D4810CD14984048C1040161D846BE4999D4E84F94AD58AD97ED24A61016CC1560gCBDJ" TargetMode="External"/><Relationship Id="rId44" Type="http://schemas.openxmlformats.org/officeDocument/2006/relationships/hyperlink" Target="consultantplus://offline/ref=5F710D84E0CB0E7357D5C0520722B5E02C9D369F5D8F78A83E0220421894189A47479E130628D447BE4999D9E41091B849F59BEC3AB81109D01762CDg1BCJ" TargetMode="External"/><Relationship Id="rId52" Type="http://schemas.openxmlformats.org/officeDocument/2006/relationships/hyperlink" Target="consultantplus://offline/ref=5F710D84E0CB0E7357D5DE5F114EEBE52F9669955E8975FA6354261547C41ECF07079844426EDB4DEA18DD84EE1AC5F70DA188EF3AA4g1B3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10D84E0CB0E7357D5C0520722B5E02C9D369F5B8E77AD3C0B7D4810CD14984048C1040161D846BE4999D4E84F94AD58AD97ED24A61016CC1560gCBDJ" TargetMode="External"/><Relationship Id="rId14" Type="http://schemas.openxmlformats.org/officeDocument/2006/relationships/hyperlink" Target="consultantplus://offline/ref=5F710D84E0CB0E7357D5C0520722B5E02C9D369F5D8F78A83E0220421894189A47479E130628D447BE4999D1E61091B849F59BEC3AB81109D01762CDg1BCJ" TargetMode="External"/><Relationship Id="rId22" Type="http://schemas.openxmlformats.org/officeDocument/2006/relationships/hyperlink" Target="consultantplus://offline/ref=5F710D84E0CB0E7357D5C0520722B5E02C9D369F548D7DA93A0B7D4810CD14984048C1040161D846BE4999D9E84F94AD58AD97ED24A61016CC1560gCBDJ" TargetMode="External"/><Relationship Id="rId27" Type="http://schemas.openxmlformats.org/officeDocument/2006/relationships/hyperlink" Target="consultantplus://offline/ref=5F710D84E0CB0E7357D5C0520722B5E02C9D369F5F8E76AB3D0B7D4810CD14984048C1160139D447BE5799D0FD19C5EBg0BFJ" TargetMode="External"/><Relationship Id="rId30" Type="http://schemas.openxmlformats.org/officeDocument/2006/relationships/hyperlink" Target="consultantplus://offline/ref=5F710D84E0CB0E7357D5C0520722B5E02C9D369F548D7DA93A0B7D4810CD14984048C1040161D846BE4999D8E84F94AD58AD97ED24A61016CC1560gCBDJ" TargetMode="External"/><Relationship Id="rId35" Type="http://schemas.openxmlformats.org/officeDocument/2006/relationships/hyperlink" Target="consultantplus://offline/ref=5F710D84E0CB0E7357D5C0520722B5E02C9D369F5D8F79AF3A0820421894189A47479E130628D447BE4999D1E61091B849F59BEC3AB81109D01762CDg1BCJ" TargetMode="External"/><Relationship Id="rId43" Type="http://schemas.openxmlformats.org/officeDocument/2006/relationships/hyperlink" Target="consultantplus://offline/ref=5F710D84E0CB0E7357D5C0520722B5E02C9D369F5D8F78A83E0220421894189A47479E130628D447BE4999D9E51091B849F59BEC3AB81109D01762CDg1BCJ" TargetMode="External"/><Relationship Id="rId48" Type="http://schemas.openxmlformats.org/officeDocument/2006/relationships/hyperlink" Target="consultantplus://offline/ref=5F710D84E0CB0E7357D5C0520722B5E02C9D369F5D8F78A83E0220421894189A47479E130628D447BE4999D8E61091B849F59BEC3AB81109D01762CDg1BCJ" TargetMode="External"/><Relationship Id="rId56" Type="http://schemas.openxmlformats.org/officeDocument/2006/relationships/hyperlink" Target="consultantplus://offline/ref=5F710D84E0CB0E7357D5C0520722B5E02C9D369F54867DAD3B0B7D4810CD14984048C1040161D846BE4999D9E84F94AD58AD97ED24A61016CC1560gCBDJ" TargetMode="External"/><Relationship Id="rId8" Type="http://schemas.openxmlformats.org/officeDocument/2006/relationships/hyperlink" Target="consultantplus://offline/ref=5F710D84E0CB0E7357D5C0520722B5E02C9D369F5A887EAE3B0B7D4810CD14984048C1040161D846BE4999D4E84F94AD58AD97ED24A61016CC1560gCBDJ" TargetMode="External"/><Relationship Id="rId51" Type="http://schemas.openxmlformats.org/officeDocument/2006/relationships/hyperlink" Target="consultantplus://offline/ref=5F710D84E0CB0E7357D5C0520722B5E02C9D369F5D8F78A83E0220421894189A47479E130628D447BE4999D8E71091B849F59BEC3AB81109D01762CDg1B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710D84E0CB0E7357D5C0520722B5E02C9D369F558E77AB3D0B7D4810CD14984048C1040161D846BE4999D4E84F94AD58AD97ED24A61016CC1560gCBDJ" TargetMode="External"/><Relationship Id="rId17" Type="http://schemas.openxmlformats.org/officeDocument/2006/relationships/hyperlink" Target="consultantplus://offline/ref=5F710D84E0CB0E7357D5DE5F114EEBE5289F6E9B5A8D75FA6354261547C41ECF0707984645678D17FA1C94D0E305C5E813A296EFg3B8J" TargetMode="External"/><Relationship Id="rId25" Type="http://schemas.openxmlformats.org/officeDocument/2006/relationships/hyperlink" Target="consultantplus://offline/ref=5F710D84E0CB0E7357D5C0520722B5E02C9D369F548D7DA93A0B7D4810CD14984048C1040161D846BE4999D9E84F94AD58AD97ED24A61016CC1560gCBDJ" TargetMode="External"/><Relationship Id="rId33" Type="http://schemas.openxmlformats.org/officeDocument/2006/relationships/hyperlink" Target="consultantplus://offline/ref=5F710D84E0CB0E7357D5C0520722B5E02C9D369F558C77AF370B7D4810CD14984048C1040161D846BE4999D4E84F94AD58AD97ED24A61016CC1560gCBDJ" TargetMode="External"/><Relationship Id="rId38" Type="http://schemas.openxmlformats.org/officeDocument/2006/relationships/hyperlink" Target="consultantplus://offline/ref=5F710D84E0CB0E7357D5C0520722B5E02C9D369F5D8F78A83E0220421894189A47479E130628D447BE4999D0E21091B849F59BEC3AB81109D01762CDg1BCJ" TargetMode="External"/><Relationship Id="rId46" Type="http://schemas.openxmlformats.org/officeDocument/2006/relationships/hyperlink" Target="consultantplus://offline/ref=5F710D84E0CB0E7357D5C0520722B5E02C9D369F5D8F78A83E0220421894189A47479E130628D447BE4999D8E31091B849F59BEC3AB81109D01762CDg1BCJ" TargetMode="External"/><Relationship Id="rId59" Type="http://schemas.openxmlformats.org/officeDocument/2006/relationships/hyperlink" Target="consultantplus://offline/ref=5F710D84E0CB0E7357D5C0520722B5E02C9D369F5D8F78A83E0220421894189A47479E130628D447BE4998D1E21091B849F59BEC3AB81109D01762CDg1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7319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2022-01-10T09:01:00Z</dcterms:created>
  <dcterms:modified xsi:type="dcterms:W3CDTF">2022-01-10T09:01:00Z</dcterms:modified>
</cp:coreProperties>
</file>