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3F0" w:rsidRDefault="00D423F0">
      <w:pPr>
        <w:pStyle w:val="ConsPlusTitle"/>
        <w:jc w:val="center"/>
        <w:outlineLvl w:val="0"/>
      </w:pPr>
      <w:bookmarkStart w:id="0" w:name="_GoBack"/>
      <w:bookmarkEnd w:id="0"/>
      <w:r>
        <w:t>АДМИНИСТРАЦИЯ ГОРОДА МУРМАНСКА</w:t>
      </w:r>
    </w:p>
    <w:p w:rsidR="00D423F0" w:rsidRDefault="00D423F0">
      <w:pPr>
        <w:pStyle w:val="ConsPlusTitle"/>
        <w:jc w:val="center"/>
      </w:pPr>
    </w:p>
    <w:p w:rsidR="00D423F0" w:rsidRDefault="00D423F0">
      <w:pPr>
        <w:pStyle w:val="ConsPlusTitle"/>
        <w:jc w:val="center"/>
      </w:pPr>
      <w:r>
        <w:t>ПОСТАНОВЛЕНИЕ</w:t>
      </w:r>
    </w:p>
    <w:p w:rsidR="00D423F0" w:rsidRDefault="00D423F0">
      <w:pPr>
        <w:pStyle w:val="ConsPlusTitle"/>
        <w:jc w:val="center"/>
      </w:pPr>
      <w:r>
        <w:t>от 18 июня 2012 г. N 1347</w:t>
      </w:r>
    </w:p>
    <w:p w:rsidR="00D423F0" w:rsidRDefault="00D423F0">
      <w:pPr>
        <w:pStyle w:val="ConsPlusTitle"/>
        <w:jc w:val="center"/>
      </w:pPr>
    </w:p>
    <w:p w:rsidR="00D423F0" w:rsidRDefault="00D423F0">
      <w:pPr>
        <w:pStyle w:val="ConsPlusTitle"/>
        <w:jc w:val="center"/>
      </w:pPr>
      <w:r>
        <w:t>ОБ УТВЕРЖДЕНИИ АДМИНИСТРАТИВНОГО РЕГЛАМЕНТА ПРЕДОСТАВЛЕНИЯ</w:t>
      </w:r>
    </w:p>
    <w:p w:rsidR="00D423F0" w:rsidRDefault="00D423F0">
      <w:pPr>
        <w:pStyle w:val="ConsPlusTitle"/>
        <w:jc w:val="center"/>
      </w:pPr>
      <w:r>
        <w:t>МУНИЦИПАЛЬНОЙ УСЛУГИ "ОФОРМЛЕНИЕ ДОГОВОРОВ КУПЛИ-ПРОДАЖИ</w:t>
      </w:r>
    </w:p>
    <w:p w:rsidR="00D423F0" w:rsidRDefault="00D423F0">
      <w:pPr>
        <w:pStyle w:val="ConsPlusTitle"/>
        <w:jc w:val="center"/>
      </w:pPr>
      <w:r>
        <w:t>НАХОДЯЩИХСЯ В МУНИЦИПАЛЬНОЙ СОБСТВЕННОСТИ ГОРОДА МУРМАНСКА</w:t>
      </w:r>
    </w:p>
    <w:p w:rsidR="00D423F0" w:rsidRDefault="00D423F0">
      <w:pPr>
        <w:pStyle w:val="ConsPlusTitle"/>
        <w:jc w:val="center"/>
      </w:pPr>
      <w:r>
        <w:t>ОСВОБОДИВШИХСЯ КОМНАТ В КОММУНАЛЬНЫХ КВАРТИРАХ"</w:t>
      </w:r>
    </w:p>
    <w:p w:rsidR="00D423F0" w:rsidRDefault="00D4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3F0">
        <w:trPr>
          <w:jc w:val="center"/>
        </w:trPr>
        <w:tc>
          <w:tcPr>
            <w:tcW w:w="9294" w:type="dxa"/>
            <w:tcBorders>
              <w:top w:val="nil"/>
              <w:left w:val="single" w:sz="24" w:space="0" w:color="CED3F1"/>
              <w:bottom w:val="nil"/>
              <w:right w:val="single" w:sz="24" w:space="0" w:color="F4F3F8"/>
            </w:tcBorders>
            <w:shd w:val="clear" w:color="auto" w:fill="F4F3F8"/>
          </w:tcPr>
          <w:p w:rsidR="00D423F0" w:rsidRDefault="00D423F0">
            <w:pPr>
              <w:pStyle w:val="ConsPlusNormal"/>
              <w:jc w:val="center"/>
            </w:pPr>
            <w:r>
              <w:rPr>
                <w:color w:val="392C69"/>
              </w:rPr>
              <w:t>Список изменяющих документов</w:t>
            </w:r>
          </w:p>
          <w:p w:rsidR="00D423F0" w:rsidRDefault="00D423F0">
            <w:pPr>
              <w:pStyle w:val="ConsPlusNormal"/>
              <w:jc w:val="center"/>
            </w:pPr>
            <w:r>
              <w:rPr>
                <w:color w:val="392C69"/>
              </w:rPr>
              <w:t>(в ред. постановлений администрации города Мурманска</w:t>
            </w:r>
          </w:p>
          <w:p w:rsidR="00D423F0" w:rsidRDefault="00D423F0">
            <w:pPr>
              <w:pStyle w:val="ConsPlusNormal"/>
              <w:jc w:val="center"/>
            </w:pPr>
            <w:r>
              <w:rPr>
                <w:color w:val="392C69"/>
              </w:rPr>
              <w:t xml:space="preserve">от 26.07.2012 </w:t>
            </w:r>
            <w:hyperlink r:id="rId4" w:history="1">
              <w:r>
                <w:rPr>
                  <w:color w:val="0000FF"/>
                </w:rPr>
                <w:t>N 1750</w:t>
              </w:r>
            </w:hyperlink>
            <w:r>
              <w:rPr>
                <w:color w:val="392C69"/>
              </w:rPr>
              <w:t xml:space="preserve">, от 29.05.2013 </w:t>
            </w:r>
            <w:hyperlink r:id="rId5" w:history="1">
              <w:r>
                <w:rPr>
                  <w:color w:val="0000FF"/>
                </w:rPr>
                <w:t>N 1271</w:t>
              </w:r>
            </w:hyperlink>
            <w:r>
              <w:rPr>
                <w:color w:val="392C69"/>
              </w:rPr>
              <w:t xml:space="preserve">, от 06.05.2014 </w:t>
            </w:r>
            <w:hyperlink r:id="rId6" w:history="1">
              <w:r>
                <w:rPr>
                  <w:color w:val="0000FF"/>
                </w:rPr>
                <w:t>N 1317</w:t>
              </w:r>
            </w:hyperlink>
            <w:r>
              <w:rPr>
                <w:color w:val="392C69"/>
              </w:rPr>
              <w:t>,</w:t>
            </w:r>
          </w:p>
          <w:p w:rsidR="00D423F0" w:rsidRDefault="00D423F0">
            <w:pPr>
              <w:pStyle w:val="ConsPlusNormal"/>
              <w:jc w:val="center"/>
            </w:pPr>
            <w:r>
              <w:rPr>
                <w:color w:val="392C69"/>
              </w:rPr>
              <w:t xml:space="preserve">от 02.07.2015 </w:t>
            </w:r>
            <w:hyperlink r:id="rId7" w:history="1">
              <w:r>
                <w:rPr>
                  <w:color w:val="0000FF"/>
                </w:rPr>
                <w:t>N 1789</w:t>
              </w:r>
            </w:hyperlink>
            <w:r>
              <w:rPr>
                <w:color w:val="392C69"/>
              </w:rPr>
              <w:t xml:space="preserve">, от 04.07.2017 </w:t>
            </w:r>
            <w:hyperlink r:id="rId8" w:history="1">
              <w:r>
                <w:rPr>
                  <w:color w:val="0000FF"/>
                </w:rPr>
                <w:t>N 2177</w:t>
              </w:r>
            </w:hyperlink>
            <w:r>
              <w:rPr>
                <w:color w:val="392C69"/>
              </w:rPr>
              <w:t xml:space="preserve">, от 19.12.2018 </w:t>
            </w:r>
            <w:hyperlink r:id="rId9" w:history="1">
              <w:r>
                <w:rPr>
                  <w:color w:val="0000FF"/>
                </w:rPr>
                <w:t>N 4413</w:t>
              </w:r>
            </w:hyperlink>
            <w:r>
              <w:rPr>
                <w:color w:val="392C69"/>
              </w:rPr>
              <w:t>,</w:t>
            </w:r>
          </w:p>
          <w:p w:rsidR="00D423F0" w:rsidRDefault="00D423F0">
            <w:pPr>
              <w:pStyle w:val="ConsPlusNormal"/>
              <w:jc w:val="center"/>
            </w:pPr>
            <w:r>
              <w:rPr>
                <w:color w:val="392C69"/>
              </w:rPr>
              <w:t xml:space="preserve">от 22.03.2019 </w:t>
            </w:r>
            <w:hyperlink r:id="rId10" w:history="1">
              <w:r>
                <w:rPr>
                  <w:color w:val="0000FF"/>
                </w:rPr>
                <w:t>N 1045</w:t>
              </w:r>
            </w:hyperlink>
            <w:r>
              <w:rPr>
                <w:color w:val="392C69"/>
              </w:rPr>
              <w:t>)</w:t>
            </w:r>
          </w:p>
        </w:tc>
      </w:tr>
    </w:tbl>
    <w:p w:rsidR="00D423F0" w:rsidRDefault="00D423F0">
      <w:pPr>
        <w:pStyle w:val="ConsPlusNormal"/>
        <w:jc w:val="both"/>
      </w:pPr>
    </w:p>
    <w:p w:rsidR="00D423F0" w:rsidRDefault="00D423F0">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2"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3"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D423F0" w:rsidRDefault="00D423F0">
      <w:pPr>
        <w:pStyle w:val="ConsPlusNormal"/>
        <w:jc w:val="both"/>
      </w:pPr>
      <w:r>
        <w:t xml:space="preserve">(в ред. постановлений администрации города Мурманска от 02.07.2015 </w:t>
      </w:r>
      <w:hyperlink r:id="rId15" w:history="1">
        <w:r>
          <w:rPr>
            <w:color w:val="0000FF"/>
          </w:rPr>
          <w:t>N 1789</w:t>
        </w:r>
      </w:hyperlink>
      <w:r>
        <w:t xml:space="preserve">, от 04.07.2017 </w:t>
      </w:r>
      <w:hyperlink r:id="rId16" w:history="1">
        <w:r>
          <w:rPr>
            <w:color w:val="0000FF"/>
          </w:rPr>
          <w:t>N 2177</w:t>
        </w:r>
      </w:hyperlink>
      <w:r>
        <w:t>)</w:t>
      </w:r>
    </w:p>
    <w:p w:rsidR="00D423F0" w:rsidRDefault="00D423F0">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"Оформление договоров купли-продажи находящихся в муниципальной собственности города Мурманска освободившихся комнат в коммунальных квартирах" согласно приложению.</w:t>
      </w:r>
    </w:p>
    <w:p w:rsidR="00D423F0" w:rsidRDefault="00D423F0">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19.12.2018 N 4413)</w:t>
      </w:r>
    </w:p>
    <w:p w:rsidR="00D423F0" w:rsidRDefault="00D423F0">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D423F0" w:rsidRDefault="00D423F0">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D423F0" w:rsidRDefault="00D423F0">
      <w:pPr>
        <w:pStyle w:val="ConsPlusNormal"/>
        <w:spacing w:before="220"/>
        <w:ind w:firstLine="540"/>
        <w:jc w:val="both"/>
      </w:pPr>
      <w:r>
        <w:t>4. Настоящее постановление вступает в силу со дня официального опубликования.</w:t>
      </w:r>
    </w:p>
    <w:p w:rsidR="00D423F0" w:rsidRDefault="00D423F0">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Соколова М.Ю.</w:t>
      </w:r>
    </w:p>
    <w:p w:rsidR="00D423F0" w:rsidRDefault="00D423F0">
      <w:pPr>
        <w:pStyle w:val="ConsPlusNormal"/>
        <w:jc w:val="both"/>
      </w:pPr>
    </w:p>
    <w:p w:rsidR="00D423F0" w:rsidRDefault="00D423F0">
      <w:pPr>
        <w:pStyle w:val="ConsPlusNormal"/>
        <w:jc w:val="right"/>
      </w:pPr>
      <w:r>
        <w:t>Глава</w:t>
      </w:r>
    </w:p>
    <w:p w:rsidR="00D423F0" w:rsidRDefault="00D423F0">
      <w:pPr>
        <w:pStyle w:val="ConsPlusNormal"/>
        <w:jc w:val="right"/>
      </w:pPr>
      <w:r>
        <w:t>администрации города Мурманска</w:t>
      </w:r>
    </w:p>
    <w:p w:rsidR="00D423F0" w:rsidRDefault="00D423F0">
      <w:pPr>
        <w:pStyle w:val="ConsPlusNormal"/>
        <w:jc w:val="right"/>
      </w:pPr>
      <w:r>
        <w:t>А.И.СЫСОЕВ</w:t>
      </w: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right"/>
        <w:outlineLvl w:val="0"/>
      </w:pPr>
      <w:r>
        <w:t>Приложение</w:t>
      </w:r>
    </w:p>
    <w:p w:rsidR="00D423F0" w:rsidRDefault="00D423F0">
      <w:pPr>
        <w:pStyle w:val="ConsPlusNormal"/>
        <w:jc w:val="right"/>
      </w:pPr>
      <w:r>
        <w:t>к постановлению</w:t>
      </w:r>
    </w:p>
    <w:p w:rsidR="00D423F0" w:rsidRDefault="00D423F0">
      <w:pPr>
        <w:pStyle w:val="ConsPlusNormal"/>
        <w:jc w:val="right"/>
      </w:pPr>
      <w:r>
        <w:t>администрации города Мурманска</w:t>
      </w:r>
    </w:p>
    <w:p w:rsidR="00D423F0" w:rsidRDefault="00D423F0">
      <w:pPr>
        <w:pStyle w:val="ConsPlusNormal"/>
        <w:jc w:val="right"/>
      </w:pPr>
      <w:r>
        <w:lastRenderedPageBreak/>
        <w:t>от 18 июня 2012 г. N 1347</w:t>
      </w:r>
    </w:p>
    <w:p w:rsidR="00D423F0" w:rsidRDefault="00D423F0">
      <w:pPr>
        <w:pStyle w:val="ConsPlusNormal"/>
        <w:jc w:val="both"/>
      </w:pPr>
    </w:p>
    <w:p w:rsidR="00D423F0" w:rsidRDefault="00D423F0">
      <w:pPr>
        <w:pStyle w:val="ConsPlusTitle"/>
        <w:jc w:val="center"/>
      </w:pPr>
      <w:bookmarkStart w:id="1" w:name="P38"/>
      <w:bookmarkEnd w:id="1"/>
      <w:r>
        <w:t>АДМИНИСТРАТИВНЫЙ РЕГЛАМЕНТ</w:t>
      </w:r>
    </w:p>
    <w:p w:rsidR="00D423F0" w:rsidRDefault="00D423F0">
      <w:pPr>
        <w:pStyle w:val="ConsPlusTitle"/>
        <w:jc w:val="center"/>
      </w:pPr>
      <w:r>
        <w:t>ПРЕДОСТАВЛЕНИЯ МУНИЦИПАЛЬНОЙ УСЛУГИ "ОФОРМЛЕНИЕ ДОГОВОРОВ</w:t>
      </w:r>
    </w:p>
    <w:p w:rsidR="00D423F0" w:rsidRDefault="00D423F0">
      <w:pPr>
        <w:pStyle w:val="ConsPlusTitle"/>
        <w:jc w:val="center"/>
      </w:pPr>
      <w:r>
        <w:t>КУПЛИ-ПРОДАЖИ НАХОДЯЩИХСЯ В МУНИЦИПАЛЬНОЙ СОБСТВЕННОСТИ</w:t>
      </w:r>
    </w:p>
    <w:p w:rsidR="00D423F0" w:rsidRDefault="00D423F0">
      <w:pPr>
        <w:pStyle w:val="ConsPlusTitle"/>
        <w:jc w:val="center"/>
      </w:pPr>
      <w:r>
        <w:t>ГОРОДА МУРМАНСКА ОСВОБОДИВШИХСЯ КОМНАТ В КОММУНАЛЬНЫХ</w:t>
      </w:r>
    </w:p>
    <w:p w:rsidR="00D423F0" w:rsidRDefault="00D423F0">
      <w:pPr>
        <w:pStyle w:val="ConsPlusTitle"/>
        <w:jc w:val="center"/>
      </w:pPr>
      <w:r>
        <w:t>КВАРТИРАХ"</w:t>
      </w:r>
    </w:p>
    <w:p w:rsidR="00D423F0" w:rsidRDefault="00D4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3F0">
        <w:trPr>
          <w:jc w:val="center"/>
        </w:trPr>
        <w:tc>
          <w:tcPr>
            <w:tcW w:w="9294" w:type="dxa"/>
            <w:tcBorders>
              <w:top w:val="nil"/>
              <w:left w:val="single" w:sz="24" w:space="0" w:color="CED3F1"/>
              <w:bottom w:val="nil"/>
              <w:right w:val="single" w:sz="24" w:space="0" w:color="F4F3F8"/>
            </w:tcBorders>
            <w:shd w:val="clear" w:color="auto" w:fill="F4F3F8"/>
          </w:tcPr>
          <w:p w:rsidR="00D423F0" w:rsidRDefault="00D423F0">
            <w:pPr>
              <w:pStyle w:val="ConsPlusNormal"/>
              <w:jc w:val="center"/>
            </w:pPr>
            <w:r>
              <w:rPr>
                <w:color w:val="392C69"/>
              </w:rPr>
              <w:t>Список изменяющих документов</w:t>
            </w:r>
          </w:p>
          <w:p w:rsidR="00D423F0" w:rsidRDefault="00D423F0">
            <w:pPr>
              <w:pStyle w:val="ConsPlusNormal"/>
              <w:jc w:val="center"/>
            </w:pPr>
            <w:r>
              <w:rPr>
                <w:color w:val="392C69"/>
              </w:rPr>
              <w:t>(в ред. постановлений администрации города Мурманска</w:t>
            </w:r>
          </w:p>
          <w:p w:rsidR="00D423F0" w:rsidRDefault="00D423F0">
            <w:pPr>
              <w:pStyle w:val="ConsPlusNormal"/>
              <w:jc w:val="center"/>
            </w:pPr>
            <w:r>
              <w:rPr>
                <w:color w:val="392C69"/>
              </w:rPr>
              <w:t xml:space="preserve">от 19.12.2018 </w:t>
            </w:r>
            <w:hyperlink r:id="rId18" w:history="1">
              <w:r>
                <w:rPr>
                  <w:color w:val="0000FF"/>
                </w:rPr>
                <w:t>N 4413</w:t>
              </w:r>
            </w:hyperlink>
            <w:r>
              <w:rPr>
                <w:color w:val="392C69"/>
              </w:rPr>
              <w:t xml:space="preserve">, от 22.03.2019 </w:t>
            </w:r>
            <w:hyperlink r:id="rId19" w:history="1">
              <w:r>
                <w:rPr>
                  <w:color w:val="0000FF"/>
                </w:rPr>
                <w:t>N 1045</w:t>
              </w:r>
            </w:hyperlink>
            <w:r>
              <w:rPr>
                <w:color w:val="392C69"/>
              </w:rPr>
              <w:t>)</w:t>
            </w:r>
          </w:p>
        </w:tc>
      </w:tr>
    </w:tbl>
    <w:p w:rsidR="00D423F0" w:rsidRDefault="00D423F0">
      <w:pPr>
        <w:pStyle w:val="ConsPlusNormal"/>
        <w:jc w:val="both"/>
      </w:pPr>
    </w:p>
    <w:p w:rsidR="00D423F0" w:rsidRDefault="00D423F0">
      <w:pPr>
        <w:pStyle w:val="ConsPlusTitle"/>
        <w:jc w:val="center"/>
        <w:outlineLvl w:val="1"/>
      </w:pPr>
      <w:r>
        <w:t>1. Общие положения</w:t>
      </w:r>
    </w:p>
    <w:p w:rsidR="00D423F0" w:rsidRDefault="00D423F0">
      <w:pPr>
        <w:pStyle w:val="ConsPlusNormal"/>
        <w:jc w:val="both"/>
      </w:pPr>
    </w:p>
    <w:p w:rsidR="00D423F0" w:rsidRDefault="00D423F0">
      <w:pPr>
        <w:pStyle w:val="ConsPlusTitle"/>
        <w:jc w:val="center"/>
        <w:outlineLvl w:val="2"/>
      </w:pPr>
      <w:r>
        <w:t>1.1. Цель разработки административного регламента</w:t>
      </w:r>
    </w:p>
    <w:p w:rsidR="00D423F0" w:rsidRDefault="00D423F0">
      <w:pPr>
        <w:pStyle w:val="ConsPlusNormal"/>
        <w:jc w:val="both"/>
      </w:pPr>
    </w:p>
    <w:p w:rsidR="00D423F0" w:rsidRDefault="00D423F0">
      <w:pPr>
        <w:pStyle w:val="ConsPlusNormal"/>
        <w:ind w:firstLine="540"/>
        <w:jc w:val="both"/>
      </w:pPr>
      <w:r>
        <w:t>Административный регламент предоставления муниципальной услуги "Оформление договоров купли-продажи находящихся в муниципальной собственности города Мурманска освободившихся комнат в коммунальных квартирах" (далее - Регламент и Муниципальная услуга соответственно) разработан с целью повышения качества и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оформлении купли-продажи освободившихся комнат в коммунальной квартире, находящихся в собственности муниципального образования город Мурманск.</w:t>
      </w:r>
    </w:p>
    <w:p w:rsidR="00D423F0" w:rsidRDefault="00D423F0">
      <w:pPr>
        <w:pStyle w:val="ConsPlusNormal"/>
        <w:jc w:val="both"/>
      </w:pPr>
    </w:p>
    <w:p w:rsidR="00D423F0" w:rsidRDefault="00D423F0">
      <w:pPr>
        <w:pStyle w:val="ConsPlusTitle"/>
        <w:jc w:val="center"/>
        <w:outlineLvl w:val="2"/>
      </w:pPr>
      <w:r>
        <w:t>1.2. Получатели Муниципальной услуги</w:t>
      </w:r>
    </w:p>
    <w:p w:rsidR="00D423F0" w:rsidRDefault="00D423F0">
      <w:pPr>
        <w:pStyle w:val="ConsPlusNormal"/>
        <w:jc w:val="both"/>
      </w:pPr>
    </w:p>
    <w:p w:rsidR="00D423F0" w:rsidRDefault="00D423F0">
      <w:pPr>
        <w:pStyle w:val="ConsPlusNormal"/>
        <w:ind w:firstLine="540"/>
        <w:jc w:val="both"/>
      </w:pPr>
      <w:r>
        <w:t>1.2.1. Получателями Муниципальной услуги (далее - Заявителями) являются граждане Российской Федерации - собственники либо наниматели жилых помещений (комнат) в квартире коммунального заселения (коммунальной квартире), которые обеспечены общей площадью жилого помещения на одного члена семьи менее нормы предоставления и желают приобрести жилое помещение (комнату, комнаты) в данной коммунальной квартире, являющееся собственностью муниципального образования город Мурманск и освободившееся в связи с выездом (смертью) прежнего нанимателя (далее - Выкупаемое жилое помещение).</w:t>
      </w:r>
    </w:p>
    <w:p w:rsidR="00D423F0" w:rsidRDefault="00D423F0">
      <w:pPr>
        <w:pStyle w:val="ConsPlusNormal"/>
        <w:spacing w:before="220"/>
        <w:ind w:firstLine="540"/>
        <w:jc w:val="both"/>
      </w:pPr>
      <w:r>
        <w:t>1.2.2. Интересы Заявителей при подаче заявления в форме документа на бумажном носителе могут представлять законные представители или лица, уполномоченные Заявителем в установленном порядке (далее - представители Заявителя).</w:t>
      </w:r>
    </w:p>
    <w:p w:rsidR="00D423F0" w:rsidRDefault="00D423F0">
      <w:pPr>
        <w:pStyle w:val="ConsPlusNormal"/>
        <w:jc w:val="both"/>
      </w:pPr>
    </w:p>
    <w:p w:rsidR="00D423F0" w:rsidRDefault="00D423F0">
      <w:pPr>
        <w:pStyle w:val="ConsPlusTitle"/>
        <w:jc w:val="center"/>
        <w:outlineLvl w:val="2"/>
      </w:pPr>
      <w:r>
        <w:t>1.3. Информирование о порядке предоставления Муниципальной</w:t>
      </w:r>
    </w:p>
    <w:p w:rsidR="00D423F0" w:rsidRDefault="00D423F0">
      <w:pPr>
        <w:pStyle w:val="ConsPlusTitle"/>
        <w:jc w:val="center"/>
      </w:pPr>
      <w:r>
        <w:t>услуги</w:t>
      </w:r>
    </w:p>
    <w:p w:rsidR="00D423F0" w:rsidRDefault="00D423F0">
      <w:pPr>
        <w:pStyle w:val="ConsPlusNormal"/>
        <w:jc w:val="both"/>
      </w:pPr>
    </w:p>
    <w:p w:rsidR="00D423F0" w:rsidRDefault="00D423F0">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D423F0" w:rsidRDefault="00D423F0">
      <w:pPr>
        <w:pStyle w:val="ConsPlusNormal"/>
        <w:spacing w:before="220"/>
        <w:ind w:firstLine="540"/>
        <w:jc w:val="both"/>
      </w:pPr>
      <w:r>
        <w:t>Основными требованиями к информированию заинтересованных лиц являются:</w:t>
      </w:r>
    </w:p>
    <w:p w:rsidR="00D423F0" w:rsidRDefault="00D423F0">
      <w:pPr>
        <w:pStyle w:val="ConsPlusNormal"/>
        <w:spacing w:before="220"/>
        <w:ind w:firstLine="540"/>
        <w:jc w:val="both"/>
      </w:pPr>
      <w:r>
        <w:t>- достоверность и полнота информирования;</w:t>
      </w:r>
    </w:p>
    <w:p w:rsidR="00D423F0" w:rsidRDefault="00D423F0">
      <w:pPr>
        <w:pStyle w:val="ConsPlusNormal"/>
        <w:spacing w:before="220"/>
        <w:ind w:firstLine="540"/>
        <w:jc w:val="both"/>
      </w:pPr>
      <w:r>
        <w:t>- четкость в изложении информации;</w:t>
      </w:r>
    </w:p>
    <w:p w:rsidR="00D423F0" w:rsidRDefault="00D423F0">
      <w:pPr>
        <w:pStyle w:val="ConsPlusNormal"/>
        <w:spacing w:before="220"/>
        <w:ind w:firstLine="540"/>
        <w:jc w:val="both"/>
      </w:pPr>
      <w:r>
        <w:lastRenderedPageBreak/>
        <w:t>- удобство и доступность получения информации;</w:t>
      </w:r>
    </w:p>
    <w:p w:rsidR="00D423F0" w:rsidRDefault="00D423F0">
      <w:pPr>
        <w:pStyle w:val="ConsPlusNormal"/>
        <w:spacing w:before="220"/>
        <w:ind w:firstLine="540"/>
        <w:jc w:val="both"/>
      </w:pPr>
      <w:r>
        <w:t>- оперативность предоставления информации.</w:t>
      </w:r>
    </w:p>
    <w:p w:rsidR="00D423F0" w:rsidRDefault="00D423F0">
      <w:pPr>
        <w:pStyle w:val="ConsPlusNormal"/>
        <w:spacing w:before="220"/>
        <w:ind w:firstLine="540"/>
        <w:jc w:val="both"/>
      </w:pPr>
      <w:r>
        <w:t>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D423F0" w:rsidRDefault="00D423F0">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D423F0" w:rsidRDefault="00D423F0">
      <w:pPr>
        <w:pStyle w:val="ConsPlusNormal"/>
        <w:spacing w:before="220"/>
        <w:ind w:firstLine="540"/>
        <w:jc w:val="both"/>
      </w:pPr>
      <w:r>
        <w:t>- на официальном сайте администрации города Мурманска;</w:t>
      </w:r>
    </w:p>
    <w:p w:rsidR="00D423F0" w:rsidRDefault="00D423F0">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423F0" w:rsidRDefault="00D423F0">
      <w:pPr>
        <w:pStyle w:val="ConsPlusNormal"/>
        <w:spacing w:before="220"/>
        <w:ind w:firstLine="540"/>
        <w:jc w:val="both"/>
      </w:pPr>
      <w:r>
        <w:t>- на Едином портале государственных и муниципальных услуг (функций) (далее - Единый портал);</w:t>
      </w:r>
    </w:p>
    <w:p w:rsidR="00D423F0" w:rsidRDefault="00D423F0">
      <w:pPr>
        <w:pStyle w:val="ConsPlusNormal"/>
        <w:spacing w:before="220"/>
        <w:ind w:firstLine="540"/>
        <w:jc w:val="both"/>
      </w:pPr>
      <w:r>
        <w:t>- на информационных стендах, расположенных в помещениях Комитета.</w:t>
      </w:r>
    </w:p>
    <w:p w:rsidR="00D423F0" w:rsidRDefault="00D423F0">
      <w:pPr>
        <w:pStyle w:val="ConsPlusNormal"/>
        <w:spacing w:before="220"/>
        <w:ind w:firstLine="540"/>
        <w:jc w:val="both"/>
      </w:pPr>
      <w:r>
        <w:t>1.3.4. На Едином портале размещается следующая информация:</w:t>
      </w:r>
    </w:p>
    <w:p w:rsidR="00D423F0" w:rsidRDefault="00D423F0">
      <w:pPr>
        <w:pStyle w:val="ConsPlusNormal"/>
        <w:spacing w:before="220"/>
        <w:ind w:firstLine="540"/>
        <w:jc w:val="both"/>
      </w:pPr>
      <w:r>
        <w:t>1) способы предоставления Муниципальной услуги;</w:t>
      </w:r>
    </w:p>
    <w:p w:rsidR="00D423F0" w:rsidRDefault="00D423F0">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D423F0" w:rsidRDefault="00D423F0">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423F0" w:rsidRDefault="00D423F0">
      <w:pPr>
        <w:pStyle w:val="ConsPlusNormal"/>
        <w:spacing w:before="220"/>
        <w:ind w:firstLine="540"/>
        <w:jc w:val="both"/>
      </w:pPr>
      <w:r>
        <w:t>4) категория Заявителей, которым предоставляется Муниципальная услуга;</w:t>
      </w:r>
    </w:p>
    <w:p w:rsidR="00D423F0" w:rsidRDefault="00D423F0">
      <w:pPr>
        <w:pStyle w:val="ConsPlusNormal"/>
        <w:spacing w:before="220"/>
        <w:ind w:firstLine="540"/>
        <w:jc w:val="both"/>
      </w:pPr>
      <w:r>
        <w:t>5) срок предоставления Муниципальной услуги;</w:t>
      </w:r>
    </w:p>
    <w:p w:rsidR="00D423F0" w:rsidRDefault="00D423F0">
      <w:pPr>
        <w:pStyle w:val="ConsPlusNormal"/>
        <w:spacing w:before="220"/>
        <w:ind w:firstLine="540"/>
        <w:jc w:val="both"/>
      </w:pPr>
      <w:r>
        <w:t>6) описание результата предоставления Муниципальной услуги;</w:t>
      </w:r>
    </w:p>
    <w:p w:rsidR="00D423F0" w:rsidRDefault="00D423F0">
      <w:pPr>
        <w:pStyle w:val="ConsPlusNormal"/>
        <w:spacing w:before="220"/>
        <w:ind w:firstLine="540"/>
        <w:jc w:val="both"/>
      </w:pPr>
      <w:r>
        <w:t>7) сведения о возмездности (безвозмездности) предоставления Муниципальной услуги;</w:t>
      </w:r>
    </w:p>
    <w:p w:rsidR="00D423F0" w:rsidRDefault="00D423F0">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D423F0" w:rsidRDefault="00D423F0">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23F0" w:rsidRDefault="00D423F0">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D423F0" w:rsidRDefault="00D423F0">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423F0" w:rsidRDefault="00D423F0">
      <w:pPr>
        <w:pStyle w:val="ConsPlusNormal"/>
        <w:spacing w:before="220"/>
        <w:ind w:firstLine="540"/>
        <w:jc w:val="both"/>
      </w:pPr>
      <w:r>
        <w:t xml:space="preserve">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23F0" w:rsidRDefault="00D423F0">
      <w:pPr>
        <w:pStyle w:val="ConsPlusNormal"/>
        <w:spacing w:before="220"/>
        <w:ind w:firstLine="540"/>
        <w:jc w:val="both"/>
      </w:pPr>
      <w:r>
        <w:t>1.3.7. Индивидуальное информирование Заявителей о Муниципальной услуге осуществляется:</w:t>
      </w:r>
    </w:p>
    <w:p w:rsidR="00D423F0" w:rsidRDefault="00D423F0">
      <w:pPr>
        <w:pStyle w:val="ConsPlusNormal"/>
        <w:spacing w:before="220"/>
        <w:ind w:firstLine="540"/>
        <w:jc w:val="both"/>
      </w:pPr>
      <w:r>
        <w:t>- в устной форме лично или по телефону;</w:t>
      </w:r>
    </w:p>
    <w:p w:rsidR="00D423F0" w:rsidRDefault="00D423F0">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423F0" w:rsidRDefault="00D423F0">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D423F0" w:rsidRDefault="00D423F0">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423F0" w:rsidRDefault="00D423F0">
      <w:pPr>
        <w:pStyle w:val="ConsPlusNormal"/>
        <w:spacing w:before="220"/>
        <w:ind w:firstLine="540"/>
        <w:jc w:val="both"/>
      </w:pPr>
      <w:r>
        <w:t>- о сроках принятия решения о предоставлении Муниципальной услуги;</w:t>
      </w:r>
    </w:p>
    <w:p w:rsidR="00D423F0" w:rsidRDefault="00D423F0">
      <w:pPr>
        <w:pStyle w:val="ConsPlusNormal"/>
        <w:spacing w:before="220"/>
        <w:ind w:firstLine="540"/>
        <w:jc w:val="both"/>
      </w:pPr>
      <w:r>
        <w:t>- об основаниях и условиях предоставления Муниципальной услуги;</w:t>
      </w:r>
    </w:p>
    <w:p w:rsidR="00D423F0" w:rsidRDefault="00D423F0">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D423F0" w:rsidRDefault="00D423F0">
      <w:pPr>
        <w:pStyle w:val="ConsPlusNormal"/>
        <w:spacing w:before="220"/>
        <w:ind w:firstLine="540"/>
        <w:jc w:val="both"/>
      </w:pPr>
      <w:r>
        <w:t>- об основаниях отказа в предоставлении Муниципальной услуги;</w:t>
      </w:r>
    </w:p>
    <w:p w:rsidR="00D423F0" w:rsidRDefault="00D423F0">
      <w:pPr>
        <w:pStyle w:val="ConsPlusNormal"/>
        <w:spacing w:before="220"/>
        <w:ind w:firstLine="540"/>
        <w:jc w:val="both"/>
      </w:pPr>
      <w:r>
        <w:t>- о порядке получения консультаций по вопросам предоставления Муниципальной услуги;</w:t>
      </w:r>
    </w:p>
    <w:p w:rsidR="00D423F0" w:rsidRDefault="00D423F0">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D423F0" w:rsidRDefault="00D423F0">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D423F0" w:rsidRDefault="00D423F0">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423F0" w:rsidRDefault="00D423F0">
      <w:pPr>
        <w:pStyle w:val="ConsPlusNormal"/>
        <w:spacing w:before="220"/>
        <w:ind w:firstLine="540"/>
        <w:jc w:val="both"/>
      </w:pPr>
      <w:r>
        <w:t>а) предложить Заявителю обратиться за необходимой информацией в письменном виде;</w:t>
      </w:r>
    </w:p>
    <w:p w:rsidR="00D423F0" w:rsidRDefault="00D423F0">
      <w:pPr>
        <w:pStyle w:val="ConsPlusNormal"/>
        <w:spacing w:before="220"/>
        <w:ind w:firstLine="540"/>
        <w:jc w:val="both"/>
      </w:pPr>
      <w:r>
        <w:t>б) согласовать с Заявителем другое время для проведения устного информирования.</w:t>
      </w:r>
    </w:p>
    <w:p w:rsidR="00D423F0" w:rsidRDefault="00D423F0">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423F0" w:rsidRDefault="00D423F0">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D423F0" w:rsidRDefault="00D423F0">
      <w:pPr>
        <w:pStyle w:val="ConsPlusNormal"/>
        <w:spacing w:before="220"/>
        <w:ind w:firstLine="540"/>
        <w:jc w:val="both"/>
      </w:pPr>
      <w:r>
        <w:t>1.3.12. На информационных стендах размещается следующая информация:</w:t>
      </w:r>
    </w:p>
    <w:p w:rsidR="00D423F0" w:rsidRDefault="00D423F0">
      <w:pPr>
        <w:pStyle w:val="ConsPlusNormal"/>
        <w:spacing w:before="220"/>
        <w:ind w:firstLine="540"/>
        <w:jc w:val="both"/>
      </w:pPr>
      <w:r>
        <w:lastRenderedPageBreak/>
        <w:t>- полное наименование Комитета, его структурного подразделения, предоставляющего Муниципальную услугу;</w:t>
      </w:r>
    </w:p>
    <w:p w:rsidR="00D423F0" w:rsidRDefault="00D423F0">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423F0" w:rsidRDefault="00D423F0">
      <w:pPr>
        <w:pStyle w:val="ConsPlusNormal"/>
        <w:spacing w:before="220"/>
        <w:ind w:firstLine="540"/>
        <w:jc w:val="both"/>
      </w:pPr>
      <w:r>
        <w:t>- образцы оформления заявлений;</w:t>
      </w:r>
    </w:p>
    <w:p w:rsidR="00D423F0" w:rsidRDefault="00D423F0">
      <w:pPr>
        <w:pStyle w:val="ConsPlusNormal"/>
        <w:spacing w:before="220"/>
        <w:ind w:firstLine="540"/>
        <w:jc w:val="both"/>
      </w:pPr>
      <w:r>
        <w:t>- перечень документов, необходимых для предоставления Муниципальной услуги;</w:t>
      </w:r>
    </w:p>
    <w:p w:rsidR="00D423F0" w:rsidRDefault="00D423F0">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D423F0" w:rsidRDefault="00D423F0">
      <w:pPr>
        <w:pStyle w:val="ConsPlusNormal"/>
        <w:spacing w:before="220"/>
        <w:ind w:firstLine="540"/>
        <w:jc w:val="both"/>
      </w:pPr>
      <w:r>
        <w:t>- перечень оснований для отказа в предоставлении Муниципальной услуги;</w:t>
      </w:r>
    </w:p>
    <w:p w:rsidR="00D423F0" w:rsidRDefault="00D423F0">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D423F0" w:rsidRDefault="00D423F0">
      <w:pPr>
        <w:pStyle w:val="ConsPlusNormal"/>
        <w:jc w:val="both"/>
      </w:pPr>
    </w:p>
    <w:p w:rsidR="00D423F0" w:rsidRDefault="00D423F0">
      <w:pPr>
        <w:pStyle w:val="ConsPlusTitle"/>
        <w:jc w:val="center"/>
        <w:outlineLvl w:val="1"/>
      </w:pPr>
      <w:r>
        <w:t>2. Стандарт предоставления Муниципальной услуги</w:t>
      </w:r>
    </w:p>
    <w:p w:rsidR="00D423F0" w:rsidRDefault="00D423F0">
      <w:pPr>
        <w:pStyle w:val="ConsPlusNormal"/>
        <w:jc w:val="both"/>
      </w:pPr>
    </w:p>
    <w:p w:rsidR="00D423F0" w:rsidRDefault="00D423F0">
      <w:pPr>
        <w:pStyle w:val="ConsPlusTitle"/>
        <w:jc w:val="center"/>
        <w:outlineLvl w:val="2"/>
      </w:pPr>
      <w:r>
        <w:t>2.1. Наименование Муниципальной услуги</w:t>
      </w:r>
    </w:p>
    <w:p w:rsidR="00D423F0" w:rsidRDefault="00D423F0">
      <w:pPr>
        <w:pStyle w:val="ConsPlusNormal"/>
        <w:jc w:val="both"/>
      </w:pPr>
    </w:p>
    <w:p w:rsidR="00D423F0" w:rsidRDefault="00D423F0">
      <w:pPr>
        <w:pStyle w:val="ConsPlusNormal"/>
        <w:ind w:firstLine="540"/>
        <w:jc w:val="both"/>
      </w:pPr>
      <w:r>
        <w:t>Оформление договоров купли-продажи находящихся в муниципальной собственности города Мурманска освободившихся комнат в коммунальных квартирах.</w:t>
      </w:r>
    </w:p>
    <w:p w:rsidR="00D423F0" w:rsidRDefault="00D423F0">
      <w:pPr>
        <w:pStyle w:val="ConsPlusNormal"/>
        <w:jc w:val="both"/>
      </w:pPr>
    </w:p>
    <w:p w:rsidR="00D423F0" w:rsidRDefault="00D423F0">
      <w:pPr>
        <w:pStyle w:val="ConsPlusTitle"/>
        <w:jc w:val="center"/>
        <w:outlineLvl w:val="2"/>
      </w:pPr>
      <w:r>
        <w:t>2.2. Наименование органа, предоставляющего Муниципальную</w:t>
      </w:r>
    </w:p>
    <w:p w:rsidR="00D423F0" w:rsidRDefault="00D423F0">
      <w:pPr>
        <w:pStyle w:val="ConsPlusTitle"/>
        <w:jc w:val="center"/>
      </w:pPr>
      <w:r>
        <w:t>услугу</w:t>
      </w:r>
    </w:p>
    <w:p w:rsidR="00D423F0" w:rsidRDefault="00D423F0">
      <w:pPr>
        <w:pStyle w:val="ConsPlusNormal"/>
        <w:jc w:val="both"/>
      </w:pPr>
    </w:p>
    <w:p w:rsidR="00D423F0" w:rsidRDefault="00D423F0">
      <w:pPr>
        <w:pStyle w:val="ConsPlusNormal"/>
        <w:ind w:firstLine="540"/>
        <w:jc w:val="both"/>
      </w:pPr>
      <w:r>
        <w:t>2.2.1. Предоставление Муниципальной услуги осуществляет Комитет.</w:t>
      </w:r>
    </w:p>
    <w:p w:rsidR="00D423F0" w:rsidRDefault="00D423F0">
      <w:pPr>
        <w:pStyle w:val="ConsPlusNormal"/>
        <w:spacing w:before="220"/>
        <w:ind w:firstLine="540"/>
        <w:jc w:val="both"/>
      </w:pPr>
      <w:r>
        <w:t>2.2.2. При предоставлении Муниципальной услуги Комитет взаимодействует с:</w:t>
      </w:r>
    </w:p>
    <w:p w:rsidR="00D423F0" w:rsidRDefault="00D423F0">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D423F0" w:rsidRDefault="00D423F0">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22.03.2019 N 1045)</w:t>
      </w:r>
    </w:p>
    <w:p w:rsidR="00D423F0" w:rsidRDefault="00D423F0">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(далее - ГОБУ "ЦТИ и ПД") в части получения сведений о правах на объект недвижимости (жилое помещение), зарегистрированных до 09.07.1998, в отношении Выкупаемого жилого помещения и жилого помещения, принадлежащего Заявителю;</w:t>
      </w:r>
    </w:p>
    <w:p w:rsidR="00D423F0" w:rsidRDefault="00D423F0">
      <w:pPr>
        <w:pStyle w:val="ConsPlusNormal"/>
        <w:spacing w:before="220"/>
        <w:ind w:firstLine="540"/>
        <w:jc w:val="both"/>
      </w:pPr>
      <w:r>
        <w:t>- Федеральной службой государственной регистрации, кадастра и картографии (далее - Росреестр) в части получения сведений из Единого государственного реестра недвижимости (далее - ЕГРН) об основных характеристиках и зарегистрированных правах на объект недвижимости, о содержании правоустанавливающего документа на жилое помещение, принадлежащее Заявителю;</w:t>
      </w:r>
    </w:p>
    <w:p w:rsidR="00D423F0" w:rsidRDefault="00D423F0">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из акта записи гражданского состояния заключении брака, расторжении брака, перемене имени (начиная с 01.01.2021).</w:t>
      </w:r>
    </w:p>
    <w:p w:rsidR="00D423F0" w:rsidRDefault="00D423F0">
      <w:pPr>
        <w:pStyle w:val="ConsPlusNormal"/>
        <w:jc w:val="both"/>
      </w:pPr>
    </w:p>
    <w:p w:rsidR="00D423F0" w:rsidRDefault="00D423F0">
      <w:pPr>
        <w:pStyle w:val="ConsPlusTitle"/>
        <w:jc w:val="center"/>
        <w:outlineLvl w:val="2"/>
      </w:pPr>
      <w:r>
        <w:t>2.3. Результат предоставления Муниципальной услуги</w:t>
      </w:r>
    </w:p>
    <w:p w:rsidR="00D423F0" w:rsidRDefault="00D423F0">
      <w:pPr>
        <w:pStyle w:val="ConsPlusNormal"/>
        <w:jc w:val="both"/>
      </w:pPr>
    </w:p>
    <w:p w:rsidR="00D423F0" w:rsidRDefault="00D423F0">
      <w:pPr>
        <w:pStyle w:val="ConsPlusNormal"/>
        <w:ind w:firstLine="540"/>
        <w:jc w:val="both"/>
      </w:pPr>
      <w:r>
        <w:lastRenderedPageBreak/>
        <w:t>2.3.1. Результатом предоставления Муниципальной услуги является один из следующих документов:</w:t>
      </w:r>
    </w:p>
    <w:p w:rsidR="00D423F0" w:rsidRDefault="00D423F0">
      <w:pPr>
        <w:pStyle w:val="ConsPlusNormal"/>
        <w:spacing w:before="220"/>
        <w:ind w:firstLine="540"/>
        <w:jc w:val="both"/>
      </w:pPr>
      <w:bookmarkStart w:id="2" w:name="P132"/>
      <w:bookmarkEnd w:id="2"/>
      <w:r>
        <w:t>а) договор купли-продажи с приложением выписки из ЕГРН, подтверждающей внесение записи о государственной регистрации права собственности Заявителя на жилое помещение;</w:t>
      </w:r>
    </w:p>
    <w:p w:rsidR="00D423F0" w:rsidRDefault="00D423F0">
      <w:pPr>
        <w:pStyle w:val="ConsPlusNormal"/>
        <w:spacing w:before="220"/>
        <w:ind w:firstLine="540"/>
        <w:jc w:val="both"/>
      </w:pPr>
      <w:bookmarkStart w:id="3" w:name="P133"/>
      <w:bookmarkEnd w:id="3"/>
      <w:r>
        <w:t>б) уведомление об отказе в предоставлении Муниципальной услуги.</w:t>
      </w:r>
    </w:p>
    <w:p w:rsidR="00D423F0" w:rsidRDefault="00D423F0">
      <w:pPr>
        <w:pStyle w:val="ConsPlusNormal"/>
        <w:spacing w:before="220"/>
        <w:ind w:firstLine="540"/>
        <w:jc w:val="both"/>
      </w:pPr>
      <w:r>
        <w:t>2.3.2. Документ, подтверждающий предоставление Муниципальной услуги:</w:t>
      </w:r>
    </w:p>
    <w:p w:rsidR="00D423F0" w:rsidRDefault="00D423F0">
      <w:pPr>
        <w:pStyle w:val="ConsPlusNormal"/>
        <w:spacing w:before="220"/>
        <w:ind w:firstLine="540"/>
        <w:jc w:val="both"/>
      </w:pPr>
      <w:r>
        <w:t>- выдается Заявителю (представителю Заявителя) в Комитете лично в форме документа на бумажном носителе (</w:t>
      </w:r>
      <w:hyperlink w:anchor="P132" w:history="1">
        <w:r>
          <w:rPr>
            <w:color w:val="0000FF"/>
          </w:rPr>
          <w:t>подпункты "а"</w:t>
        </w:r>
      </w:hyperlink>
      <w:r>
        <w:t xml:space="preserve"> - </w:t>
      </w:r>
      <w:hyperlink w:anchor="P133" w:history="1">
        <w:r>
          <w:rPr>
            <w:color w:val="0000FF"/>
          </w:rPr>
          <w:t>"б" пункта 2.3.1</w:t>
        </w:r>
      </w:hyperlink>
      <w:r>
        <w:t xml:space="preserve"> настоящего Регламента);</w:t>
      </w:r>
    </w:p>
    <w:p w:rsidR="00D423F0" w:rsidRDefault="00D423F0">
      <w:pPr>
        <w:pStyle w:val="ConsPlusNormal"/>
        <w:spacing w:before="220"/>
        <w:ind w:firstLine="540"/>
        <w:jc w:val="both"/>
      </w:pPr>
      <w:r>
        <w:t>- направляется Комитетом Заявителю (представителю Заявителя) в форме документа на бумажном носителе почтовым отправлением (</w:t>
      </w:r>
      <w:hyperlink w:anchor="P132" w:history="1">
        <w:r>
          <w:rPr>
            <w:color w:val="0000FF"/>
          </w:rPr>
          <w:t>подпункты "а"</w:t>
        </w:r>
      </w:hyperlink>
      <w:r>
        <w:t xml:space="preserve"> - </w:t>
      </w:r>
      <w:hyperlink w:anchor="P133" w:history="1">
        <w:r>
          <w:rPr>
            <w:color w:val="0000FF"/>
          </w:rPr>
          <w:t>"б" пункта 2.3.1</w:t>
        </w:r>
      </w:hyperlink>
      <w:r>
        <w:t xml:space="preserve"> настоящего Регламента).</w:t>
      </w:r>
    </w:p>
    <w:p w:rsidR="00D423F0" w:rsidRDefault="00D423F0">
      <w:pPr>
        <w:pStyle w:val="ConsPlusNormal"/>
        <w:spacing w:before="220"/>
        <w:ind w:firstLine="540"/>
        <w:jc w:val="both"/>
      </w:pPr>
      <w:r>
        <w:t>2.3.3. Форма и способ получения документа, подтверждающего предоставление Муниципальной услуги, определяется Заявителем (представителем Заявителя).</w:t>
      </w:r>
    </w:p>
    <w:p w:rsidR="00D423F0" w:rsidRDefault="00D423F0">
      <w:pPr>
        <w:pStyle w:val="ConsPlusNormal"/>
        <w:jc w:val="both"/>
      </w:pPr>
    </w:p>
    <w:p w:rsidR="00D423F0" w:rsidRDefault="00D423F0">
      <w:pPr>
        <w:pStyle w:val="ConsPlusTitle"/>
        <w:jc w:val="center"/>
        <w:outlineLvl w:val="2"/>
      </w:pPr>
      <w:bookmarkStart w:id="4" w:name="P139"/>
      <w:bookmarkEnd w:id="4"/>
      <w:r>
        <w:t>2.4. Срок предоставления Муниципальной услуги</w:t>
      </w:r>
    </w:p>
    <w:p w:rsidR="00D423F0" w:rsidRDefault="00D423F0">
      <w:pPr>
        <w:pStyle w:val="ConsPlusNormal"/>
        <w:jc w:val="both"/>
      </w:pPr>
    </w:p>
    <w:p w:rsidR="00D423F0" w:rsidRDefault="00D423F0">
      <w:pPr>
        <w:pStyle w:val="ConsPlusNormal"/>
        <w:ind w:firstLine="540"/>
        <w:jc w:val="both"/>
      </w:pPr>
      <w:r>
        <w:t>2.4.1. Общий срок предоставления Муниципальной услуги не превышает 30 календарных дней с даты регистрации Заявления о предоставлении Муниципальной услуги в Комитете.</w:t>
      </w:r>
    </w:p>
    <w:p w:rsidR="00D423F0" w:rsidRDefault="00D423F0">
      <w:pPr>
        <w:pStyle w:val="ConsPlusNormal"/>
        <w:spacing w:before="220"/>
        <w:ind w:firstLine="540"/>
        <w:jc w:val="both"/>
      </w:pPr>
      <w:r>
        <w:t xml:space="preserve">2.4.2. В общий срок предоставления Муниципальной услуги не включаются сроки приостановления предоставления Муниципальной услуги, указанные в </w:t>
      </w:r>
      <w:hyperlink w:anchor="P273" w:history="1">
        <w:r>
          <w:rPr>
            <w:color w:val="0000FF"/>
          </w:rPr>
          <w:t>пункте 2.9.3</w:t>
        </w:r>
      </w:hyperlink>
      <w:r>
        <w:t xml:space="preserve"> настоящего Регламента.</w:t>
      </w:r>
    </w:p>
    <w:p w:rsidR="00D423F0" w:rsidRDefault="00D423F0">
      <w:pPr>
        <w:pStyle w:val="ConsPlusNormal"/>
        <w:jc w:val="both"/>
      </w:pPr>
    </w:p>
    <w:p w:rsidR="00D423F0" w:rsidRDefault="00D423F0">
      <w:pPr>
        <w:pStyle w:val="ConsPlusTitle"/>
        <w:jc w:val="center"/>
        <w:outlineLvl w:val="2"/>
      </w:pPr>
      <w:r>
        <w:t>2.5. Нормативные правовые акты, регулирующие предоставление</w:t>
      </w:r>
    </w:p>
    <w:p w:rsidR="00D423F0" w:rsidRDefault="00D423F0">
      <w:pPr>
        <w:pStyle w:val="ConsPlusTitle"/>
        <w:jc w:val="center"/>
      </w:pPr>
      <w:r>
        <w:t>Муниципальной услуги</w:t>
      </w:r>
    </w:p>
    <w:p w:rsidR="00D423F0" w:rsidRDefault="00D423F0">
      <w:pPr>
        <w:pStyle w:val="ConsPlusNormal"/>
        <w:jc w:val="both"/>
      </w:pPr>
    </w:p>
    <w:p w:rsidR="00D423F0" w:rsidRDefault="00D423F0">
      <w:pPr>
        <w:pStyle w:val="ConsPlusNormal"/>
        <w:ind w:firstLine="540"/>
        <w:jc w:val="both"/>
      </w:pPr>
      <w:bookmarkStart w:id="5" w:name="P147"/>
      <w:bookmarkEnd w:id="5"/>
      <w:r>
        <w:t>2.5.1. Предоставление Муниципальной услуги осуществляется в соответствии с:</w:t>
      </w:r>
    </w:p>
    <w:p w:rsidR="00D423F0" w:rsidRDefault="00D423F0">
      <w:pPr>
        <w:pStyle w:val="ConsPlusNormal"/>
        <w:spacing w:before="220"/>
        <w:ind w:firstLine="540"/>
        <w:jc w:val="both"/>
      </w:pPr>
      <w:r>
        <w:t xml:space="preserve">- Гражданским </w:t>
      </w:r>
      <w:hyperlink r:id="rId21" w:history="1">
        <w:r>
          <w:rPr>
            <w:color w:val="0000FF"/>
          </w:rPr>
          <w:t>кодексом</w:t>
        </w:r>
      </w:hyperlink>
      <w:r>
        <w:t xml:space="preserve"> Российской Федерации &lt;1&gt;;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&lt;1&gt; "Российская газета", N 238-239, 08.12.1994.</w:t>
      </w:r>
    </w:p>
    <w:p w:rsidR="00D423F0" w:rsidRDefault="00D423F0">
      <w:pPr>
        <w:pStyle w:val="ConsPlusNormal"/>
        <w:jc w:val="both"/>
      </w:pPr>
    </w:p>
    <w:p w:rsidR="00D423F0" w:rsidRDefault="00D423F0">
      <w:pPr>
        <w:pStyle w:val="ConsPlusNormal"/>
        <w:ind w:firstLine="540"/>
        <w:jc w:val="both"/>
      </w:pPr>
      <w:r>
        <w:t xml:space="preserve">- Жилищным </w:t>
      </w:r>
      <w:hyperlink r:id="rId22" w:history="1">
        <w:r>
          <w:rPr>
            <w:color w:val="0000FF"/>
          </w:rPr>
          <w:t>кодексом</w:t>
        </w:r>
      </w:hyperlink>
      <w:r>
        <w:t xml:space="preserve"> Российской Федерации &lt;2&gt;;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&lt;2&gt; "Российская газета", N 1, 12.01.2005.</w:t>
      </w:r>
    </w:p>
    <w:p w:rsidR="00D423F0" w:rsidRDefault="00D423F0">
      <w:pPr>
        <w:pStyle w:val="ConsPlusNormal"/>
        <w:jc w:val="both"/>
      </w:pPr>
    </w:p>
    <w:p w:rsidR="00D423F0" w:rsidRDefault="00D423F0">
      <w:pPr>
        <w:pStyle w:val="ConsPlusNormal"/>
        <w:ind w:firstLine="540"/>
        <w:jc w:val="both"/>
      </w:pPr>
      <w:r>
        <w:t xml:space="preserve">- Семейным </w:t>
      </w:r>
      <w:hyperlink r:id="rId23" w:history="1">
        <w:r>
          <w:rPr>
            <w:color w:val="0000FF"/>
          </w:rPr>
          <w:t>кодексом</w:t>
        </w:r>
      </w:hyperlink>
      <w:r>
        <w:t xml:space="preserve"> Российской Федерации &lt;3&gt;;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&lt;3&gt; "Российская газета", N 17, 27.01.1996.</w:t>
      </w:r>
    </w:p>
    <w:p w:rsidR="00D423F0" w:rsidRDefault="00D423F0">
      <w:pPr>
        <w:pStyle w:val="ConsPlusNormal"/>
        <w:jc w:val="both"/>
      </w:pPr>
    </w:p>
    <w:p w:rsidR="00D423F0" w:rsidRDefault="00D423F0">
      <w:pPr>
        <w:pStyle w:val="ConsPlusNormal"/>
        <w:ind w:firstLine="540"/>
        <w:jc w:val="both"/>
      </w:pPr>
      <w:r>
        <w:t xml:space="preserve">- Федеральным </w:t>
      </w:r>
      <w:hyperlink r:id="rId24" w:history="1">
        <w:r>
          <w:rPr>
            <w:color w:val="0000FF"/>
          </w:rPr>
          <w:t>законом</w:t>
        </w:r>
      </w:hyperlink>
      <w:r>
        <w:t xml:space="preserve"> от 29.07.1998 N 135-ФЗ "Об оценочной деятельности в Российской Федерации" &lt;4&gt;;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lastRenderedPageBreak/>
        <w:t>&lt;4&gt; "Собрание законодательства РФ", 03.08.1998, N 31, ст. 3813.</w:t>
      </w:r>
    </w:p>
    <w:p w:rsidR="00D423F0" w:rsidRDefault="00D423F0">
      <w:pPr>
        <w:pStyle w:val="ConsPlusNormal"/>
        <w:jc w:val="both"/>
      </w:pPr>
    </w:p>
    <w:p w:rsidR="00D423F0" w:rsidRDefault="00D423F0">
      <w:pPr>
        <w:pStyle w:val="ConsPlusNormal"/>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&lt;5&gt;;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&lt;5&gt; "Российская газета", N 202, 08.10.2003.</w:t>
      </w:r>
    </w:p>
    <w:p w:rsidR="00D423F0" w:rsidRDefault="00D423F0">
      <w:pPr>
        <w:pStyle w:val="ConsPlusNormal"/>
        <w:jc w:val="both"/>
      </w:pPr>
    </w:p>
    <w:p w:rsidR="00D423F0" w:rsidRDefault="00D423F0">
      <w:pPr>
        <w:pStyle w:val="ConsPlusNormal"/>
        <w:ind w:firstLine="540"/>
        <w:jc w:val="both"/>
      </w:pPr>
      <w:r>
        <w:t xml:space="preserve">-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&lt;6&gt;;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&lt;6&gt; "Российская газета", N 168, 30.07.2010.</w:t>
      </w:r>
    </w:p>
    <w:p w:rsidR="00D423F0" w:rsidRDefault="00D423F0">
      <w:pPr>
        <w:pStyle w:val="ConsPlusNormal"/>
        <w:jc w:val="both"/>
      </w:pPr>
    </w:p>
    <w:p w:rsidR="00D423F0" w:rsidRDefault="00D423F0">
      <w:pPr>
        <w:pStyle w:val="ConsPlusNormal"/>
        <w:ind w:firstLine="540"/>
        <w:jc w:val="both"/>
      </w:pPr>
      <w:r>
        <w:t xml:space="preserve">- Федеральным </w:t>
      </w:r>
      <w:hyperlink r:id="rId27" w:history="1">
        <w:r>
          <w:rPr>
            <w:color w:val="0000FF"/>
          </w:rPr>
          <w:t>законом</w:t>
        </w:r>
      </w:hyperlink>
      <w:r>
        <w:t xml:space="preserve"> от 13.07.2015 N 218-ФЗ "О государственной регистрации недвижимости" &lt;7&gt;;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&lt;7&gt; "Собрание законодательства РФ", 20.07.2015, N 29 (часть I), стр. 4344.</w:t>
      </w:r>
    </w:p>
    <w:p w:rsidR="00D423F0" w:rsidRDefault="00D423F0">
      <w:pPr>
        <w:pStyle w:val="ConsPlusNormal"/>
        <w:jc w:val="both"/>
      </w:pPr>
    </w:p>
    <w:p w:rsidR="00D423F0" w:rsidRDefault="00D423F0">
      <w:pPr>
        <w:pStyle w:val="ConsPlusNormal"/>
        <w:ind w:firstLine="540"/>
        <w:jc w:val="both"/>
      </w:pPr>
      <w:r>
        <w:t xml:space="preserve">- </w:t>
      </w:r>
      <w:hyperlink r:id="rId28" w:history="1">
        <w:r>
          <w:rPr>
            <w:color w:val="0000FF"/>
          </w:rPr>
          <w:t>Уставом</w:t>
        </w:r>
      </w:hyperlink>
      <w:r>
        <w:t xml:space="preserve"> муниципального образования город Мурманск &lt;8&gt;;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&lt;8&gt; "Вечерний Мурманск", N 77, 08.05.2018.</w:t>
      </w:r>
    </w:p>
    <w:p w:rsidR="00D423F0" w:rsidRDefault="00D423F0">
      <w:pPr>
        <w:pStyle w:val="ConsPlusNormal"/>
        <w:jc w:val="both"/>
      </w:pPr>
    </w:p>
    <w:p w:rsidR="00D423F0" w:rsidRDefault="00D423F0">
      <w:pPr>
        <w:pStyle w:val="ConsPlusNormal"/>
        <w:ind w:firstLine="540"/>
        <w:jc w:val="both"/>
      </w:pPr>
      <w:r>
        <w:t xml:space="preserve">- </w:t>
      </w:r>
      <w:hyperlink r:id="rId29"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&lt;9&gt;;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&lt;9&gt; "Вечерний Мурманск", N 25, 14.02.2015.</w:t>
      </w:r>
    </w:p>
    <w:p w:rsidR="00D423F0" w:rsidRDefault="00D423F0">
      <w:pPr>
        <w:pStyle w:val="ConsPlusNormal"/>
        <w:jc w:val="both"/>
      </w:pPr>
    </w:p>
    <w:p w:rsidR="00D423F0" w:rsidRDefault="00D423F0">
      <w:pPr>
        <w:pStyle w:val="ConsPlusNormal"/>
        <w:ind w:firstLine="540"/>
        <w:jc w:val="both"/>
      </w:pPr>
      <w:r>
        <w:t>- настоящим Регламентом.</w:t>
      </w:r>
    </w:p>
    <w:p w:rsidR="00D423F0" w:rsidRDefault="00D423F0">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7"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D423F0" w:rsidRDefault="00D423F0">
      <w:pPr>
        <w:pStyle w:val="ConsPlusNormal"/>
        <w:jc w:val="both"/>
      </w:pPr>
    </w:p>
    <w:p w:rsidR="00D423F0" w:rsidRDefault="00D423F0">
      <w:pPr>
        <w:pStyle w:val="ConsPlusTitle"/>
        <w:jc w:val="center"/>
        <w:outlineLvl w:val="2"/>
      </w:pPr>
      <w:r>
        <w:t>2.6. Перечень документов, необходимых для предоставления</w:t>
      </w:r>
    </w:p>
    <w:p w:rsidR="00D423F0" w:rsidRDefault="00D423F0">
      <w:pPr>
        <w:pStyle w:val="ConsPlusTitle"/>
        <w:jc w:val="center"/>
      </w:pPr>
      <w:r>
        <w:t>Муниципальной услуги</w:t>
      </w:r>
    </w:p>
    <w:p w:rsidR="00D423F0" w:rsidRDefault="00D423F0">
      <w:pPr>
        <w:pStyle w:val="ConsPlusNormal"/>
        <w:jc w:val="both"/>
      </w:pPr>
    </w:p>
    <w:p w:rsidR="00D423F0" w:rsidRDefault="00D423F0">
      <w:pPr>
        <w:pStyle w:val="ConsPlusNormal"/>
        <w:ind w:firstLine="540"/>
        <w:jc w:val="both"/>
      </w:pPr>
      <w:r>
        <w:t>2.6.1. Предоставление Муниципальной услуги осуществляется на основании следующих документов (сведений):</w:t>
      </w:r>
    </w:p>
    <w:p w:rsidR="00D423F0" w:rsidRDefault="00D423F0">
      <w:pPr>
        <w:pStyle w:val="ConsPlusNormal"/>
        <w:spacing w:before="220"/>
        <w:ind w:firstLine="540"/>
        <w:jc w:val="both"/>
      </w:pPr>
      <w:bookmarkStart w:id="6" w:name="P191"/>
      <w:bookmarkEnd w:id="6"/>
      <w:r>
        <w:t>2.6.1.1. Документы (сведения), обязанность по представлению которых в случаях, предусмотренных настоящим Регламентом, возложена на Заявителя &lt;10&gt;: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lastRenderedPageBreak/>
        <w:t xml:space="preserve">&lt;10&gt; С 01.01.2021 сведения, содержащиеся в документах, указанных в </w:t>
      </w:r>
      <w:hyperlink w:anchor="P199" w:history="1">
        <w:r>
          <w:rPr>
            <w:color w:val="0000FF"/>
          </w:rPr>
          <w:t>подпунктах "д" пункта 2.6.1.1</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D423F0" w:rsidRDefault="00D423F0">
      <w:pPr>
        <w:pStyle w:val="ConsPlusNormal"/>
        <w:jc w:val="both"/>
      </w:pPr>
    </w:p>
    <w:p w:rsidR="00D423F0" w:rsidRDefault="00D423F0">
      <w:pPr>
        <w:pStyle w:val="ConsPlusNormal"/>
        <w:ind w:firstLine="540"/>
        <w:jc w:val="both"/>
      </w:pPr>
      <w:r>
        <w:t xml:space="preserve">а) </w:t>
      </w:r>
      <w:hyperlink w:anchor="P571" w:history="1">
        <w:r>
          <w:rPr>
            <w:color w:val="0000FF"/>
          </w:rPr>
          <w:t>заявление</w:t>
        </w:r>
      </w:hyperlink>
      <w:r>
        <w:t xml:space="preserve"> об оформлении договора купли-продажи по форме согласно приложению N 1 к настоящему Регламенту;</w:t>
      </w:r>
    </w:p>
    <w:p w:rsidR="00D423F0" w:rsidRDefault="00D423F0">
      <w:pPr>
        <w:pStyle w:val="ConsPlusNormal"/>
        <w:spacing w:before="220"/>
        <w:ind w:firstLine="540"/>
        <w:jc w:val="both"/>
      </w:pPr>
      <w:bookmarkStart w:id="7" w:name="P196"/>
      <w:bookmarkEnd w:id="7"/>
      <w:r>
        <w:t>б)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D423F0" w:rsidRDefault="00D423F0">
      <w:pPr>
        <w:pStyle w:val="ConsPlusNormal"/>
        <w:spacing w:before="220"/>
        <w:ind w:firstLine="540"/>
        <w:jc w:val="both"/>
      </w:pPr>
      <w:bookmarkStart w:id="8" w:name="P197"/>
      <w:bookmarkEnd w:id="8"/>
      <w:r>
        <w:t>в) нотариально удостоверенная доверенность или доверенность, приравненная к нотариально удостоверенной, в случае обращения за предоставлением Муниципальной услуги представителем Заявителя;</w:t>
      </w:r>
    </w:p>
    <w:p w:rsidR="00D423F0" w:rsidRDefault="00D423F0">
      <w:pPr>
        <w:pStyle w:val="ConsPlusNormal"/>
        <w:spacing w:before="220"/>
        <w:ind w:firstLine="540"/>
        <w:jc w:val="both"/>
      </w:pPr>
      <w:r>
        <w:t>г) договор либо иной документ, явившийся основанием для приобретения Заявителем права собственности на занимаемое жилое помещение в коммунальной квартире (в случае если право собственности на данный объект не зарегистрировано в ЕГРН);</w:t>
      </w:r>
    </w:p>
    <w:p w:rsidR="00D423F0" w:rsidRDefault="00D423F0">
      <w:pPr>
        <w:pStyle w:val="ConsPlusNormal"/>
        <w:spacing w:before="220"/>
        <w:ind w:firstLine="540"/>
        <w:jc w:val="both"/>
      </w:pPr>
      <w:bookmarkStart w:id="9" w:name="P199"/>
      <w:bookmarkEnd w:id="9"/>
      <w:r>
        <w:t>д) документ, подтверждающий изменение фамилии, и (или) имени, и (или) отчества Заявителя (представителя Заявителя), в случае если указанные данные в документе, удостоверяющем личность, отличаются от данных, содержащихся в представленных Заявителем (представителем Заявителя) документах, - свидетельства (справки) о государственной регистрации актов гражданского состояния о заключении брака, расторжении брака, о перемене имени.</w:t>
      </w:r>
    </w:p>
    <w:p w:rsidR="00D423F0" w:rsidRDefault="00D423F0">
      <w:pPr>
        <w:pStyle w:val="ConsPlusNormal"/>
        <w:spacing w:before="220"/>
        <w:ind w:firstLine="540"/>
        <w:jc w:val="both"/>
      </w:pPr>
      <w:bookmarkStart w:id="10" w:name="P200"/>
      <w:bookmarkEnd w:id="10"/>
      <w:r>
        <w:t>2.6.1.2. Документы (сведения), получаемые Комитетом в рамках межведомственного информационного взаимодействия,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&lt;11&gt;:</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 xml:space="preserve">&lt;11&gt; Документы (сведения), указанные в </w:t>
      </w:r>
      <w:hyperlink w:anchor="P200" w:history="1">
        <w:r>
          <w:rPr>
            <w:color w:val="0000FF"/>
          </w:rPr>
          <w:t>пункте 2.6.1.2</w:t>
        </w:r>
      </w:hyperlink>
      <w:r>
        <w:t xml:space="preserve"> настоящего Регламента, Заявитель вправе представить по собственной инициативе.</w:t>
      </w:r>
    </w:p>
    <w:p w:rsidR="00D423F0" w:rsidRDefault="00D423F0">
      <w:pPr>
        <w:pStyle w:val="ConsPlusNormal"/>
        <w:jc w:val="both"/>
      </w:pPr>
    </w:p>
    <w:p w:rsidR="00D423F0" w:rsidRDefault="00D423F0">
      <w:pPr>
        <w:pStyle w:val="ConsPlusNormal"/>
        <w:ind w:firstLine="540"/>
        <w:jc w:val="both"/>
      </w:pPr>
      <w:bookmarkStart w:id="11" w:name="P204"/>
      <w:bookmarkEnd w:id="11"/>
      <w:r>
        <w:t>а) сведения о регистрации граждан по месту пребывания и по месту жительства в жилом помещении и информация о жилом помещении в отношении Выкупаемого жилого помещения и жилого помещения, занимаемого Заявителем (принадлежащего Заявителю);</w:t>
      </w:r>
    </w:p>
    <w:p w:rsidR="00D423F0" w:rsidRDefault="00D423F0">
      <w:pPr>
        <w:pStyle w:val="ConsPlusNormal"/>
        <w:jc w:val="both"/>
      </w:pPr>
      <w:r>
        <w:t xml:space="preserve">(в ред. </w:t>
      </w:r>
      <w:hyperlink r:id="rId30" w:history="1">
        <w:r>
          <w:rPr>
            <w:color w:val="0000FF"/>
          </w:rPr>
          <w:t>постановления</w:t>
        </w:r>
      </w:hyperlink>
      <w:r>
        <w:t xml:space="preserve"> администрации города Мурманска от 22.03.2019 N 1045)</w:t>
      </w:r>
    </w:p>
    <w:p w:rsidR="00D423F0" w:rsidRDefault="00D423F0">
      <w:pPr>
        <w:pStyle w:val="ConsPlusNormal"/>
        <w:spacing w:before="220"/>
        <w:ind w:firstLine="540"/>
        <w:jc w:val="both"/>
      </w:pPr>
      <w:bookmarkStart w:id="12" w:name="P206"/>
      <w:bookmarkEnd w:id="12"/>
      <w:r>
        <w:t>б) выписка (сведения) из ЕГРН об основных характеристиках и зарегистрированных правах на объект недвижимости в отношении Выкупаемого жилого помещения и жилого помещения, принадлежащего Заявителю;</w:t>
      </w:r>
    </w:p>
    <w:p w:rsidR="00D423F0" w:rsidRDefault="00D423F0">
      <w:pPr>
        <w:pStyle w:val="ConsPlusNormal"/>
        <w:spacing w:before="220"/>
        <w:ind w:firstLine="540"/>
        <w:jc w:val="both"/>
      </w:pPr>
      <w:bookmarkStart w:id="13" w:name="P207"/>
      <w:bookmarkEnd w:id="13"/>
      <w:r>
        <w:t>в) выписка (сведения) из ЕГРН о содержании правоустанавливающего документа на жилое помещение, принадлежащее Заявителю;</w:t>
      </w:r>
    </w:p>
    <w:p w:rsidR="00D423F0" w:rsidRDefault="00D423F0">
      <w:pPr>
        <w:pStyle w:val="ConsPlusNormal"/>
        <w:spacing w:before="220"/>
        <w:ind w:firstLine="540"/>
        <w:jc w:val="both"/>
      </w:pPr>
      <w:bookmarkStart w:id="14" w:name="P208"/>
      <w:bookmarkEnd w:id="14"/>
      <w:r>
        <w:t>г) документ (сведения) о правах на объект недвижимости (жилое помещение), зарегистрированных до 09.07.1998, в отношении Выкупаемого жилого помещения и жилого помещения, принадлежащего Заявителю (в случае если право собственности не зарегистрировано в ЕГРН).</w:t>
      </w:r>
    </w:p>
    <w:p w:rsidR="00D423F0" w:rsidRDefault="00D423F0">
      <w:pPr>
        <w:pStyle w:val="ConsPlusNormal"/>
        <w:spacing w:before="220"/>
        <w:ind w:firstLine="540"/>
        <w:jc w:val="both"/>
      </w:pPr>
      <w:r>
        <w:t>2.6.2. Заявление, а также иные документы, необходимые для предоставления Муниципальной услуги, по выбору Заявителя (представителя Заявителя) могут быть представлены в Комитет в форме документов на бумажном носителе лично либо почтовым отправлением.</w:t>
      </w:r>
    </w:p>
    <w:p w:rsidR="00D423F0" w:rsidRDefault="00D423F0">
      <w:pPr>
        <w:pStyle w:val="ConsPlusNormal"/>
        <w:spacing w:before="220"/>
        <w:ind w:firstLine="540"/>
        <w:jc w:val="both"/>
      </w:pPr>
      <w:r>
        <w:lastRenderedPageBreak/>
        <w:t>2.6.3. Заявление о предоставлении Муниципальной услуги на бумажном носителе представляется в одном экземпляре-подлиннике.</w:t>
      </w:r>
    </w:p>
    <w:p w:rsidR="00D423F0" w:rsidRDefault="00D423F0">
      <w:pPr>
        <w:pStyle w:val="ConsPlusNormal"/>
        <w:spacing w:before="220"/>
        <w:ind w:firstLine="540"/>
        <w:jc w:val="both"/>
      </w:pPr>
      <w:r>
        <w:t>Заполненное Заявление о предоставлении Муниципальной услуги и представленные документы на бумажном носителе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D423F0" w:rsidRDefault="00D423F0">
      <w:pPr>
        <w:pStyle w:val="ConsPlusNormal"/>
        <w:spacing w:before="220"/>
        <w:ind w:firstLine="540"/>
        <w:jc w:val="both"/>
      </w:pPr>
      <w:r>
        <w:t xml:space="preserve">Оригиналы документов, указанные в </w:t>
      </w:r>
      <w:hyperlink w:anchor="P196" w:history="1">
        <w:r>
          <w:rPr>
            <w:color w:val="0000FF"/>
          </w:rPr>
          <w:t>подпунктах "б"</w:t>
        </w:r>
      </w:hyperlink>
      <w:r>
        <w:t xml:space="preserve"> - </w:t>
      </w:r>
      <w:hyperlink w:anchor="P199" w:history="1">
        <w:r>
          <w:rPr>
            <w:color w:val="0000FF"/>
          </w:rPr>
          <w:t>"д" пункта 2.6.1.1</w:t>
        </w:r>
      </w:hyperlink>
      <w:r>
        <w:t xml:space="preserve"> настоящего Регламента &lt;12&gt;, представляются Заявителем с одновременным представлением их копий, которые после проверки их соответствия оригиналу заверяются. Оригиналы документов возвращаются Заявителю.</w:t>
      </w:r>
    </w:p>
    <w:p w:rsidR="00D423F0" w:rsidRDefault="00D423F0">
      <w:pPr>
        <w:pStyle w:val="ConsPlusNormal"/>
        <w:spacing w:before="220"/>
        <w:ind w:firstLine="540"/>
        <w:jc w:val="both"/>
      </w:pPr>
      <w:r>
        <w:t>--------------------------------</w:t>
      </w:r>
    </w:p>
    <w:p w:rsidR="00D423F0" w:rsidRDefault="00D423F0">
      <w:pPr>
        <w:pStyle w:val="ConsPlusNormal"/>
        <w:spacing w:before="220"/>
        <w:ind w:firstLine="540"/>
        <w:jc w:val="both"/>
      </w:pPr>
      <w:r>
        <w:t>&lt;12&gt; За исключением документа, удостоверяющего личность представителя Заявителя, действующего на основании доверенности.</w:t>
      </w:r>
    </w:p>
    <w:p w:rsidR="00D423F0" w:rsidRDefault="00D423F0">
      <w:pPr>
        <w:pStyle w:val="ConsPlusNormal"/>
        <w:jc w:val="both"/>
      </w:pPr>
    </w:p>
    <w:p w:rsidR="00D423F0" w:rsidRDefault="00D423F0">
      <w:pPr>
        <w:pStyle w:val="ConsPlusNormal"/>
        <w:ind w:firstLine="540"/>
        <w:jc w:val="both"/>
      </w:pPr>
      <w:r>
        <w:t>Копирование документа, удостоверяющего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осуществляется в объеме страниц 2 - 3, а также страниц, содержащих сведения о регистрации по месту жительства (в настоящее время).</w:t>
      </w:r>
    </w:p>
    <w:p w:rsidR="00D423F0" w:rsidRDefault="00D423F0">
      <w:pPr>
        <w:pStyle w:val="ConsPlusNormal"/>
        <w:spacing w:before="220"/>
        <w:ind w:firstLine="540"/>
        <w:jc w:val="both"/>
      </w:pPr>
      <w:r>
        <w:t xml:space="preserve">В случае представления Заявителем нотариально удостоверенных копий документов, а также копий архивных документов, заверенных в установленном порядке выдавшими их архивными учреждениями, представление оригиналов документов не требуется (за исключением документа, указанного в </w:t>
      </w:r>
      <w:hyperlink w:anchor="P196" w:history="1">
        <w:r>
          <w:rPr>
            <w:color w:val="0000FF"/>
          </w:rPr>
          <w:t>подпункте "б" пункта 2.6.1.1</w:t>
        </w:r>
      </w:hyperlink>
      <w:r>
        <w:t xml:space="preserve"> настоящего Регламента).</w:t>
      </w:r>
    </w:p>
    <w:p w:rsidR="00D423F0" w:rsidRDefault="00D423F0">
      <w:pPr>
        <w:pStyle w:val="ConsPlusNormal"/>
        <w:spacing w:before="220"/>
        <w:ind w:firstLine="540"/>
        <w:jc w:val="both"/>
      </w:pPr>
      <w:r>
        <w:t>2.6.4. Запрещено требовать от Заявителя:</w:t>
      </w:r>
    </w:p>
    <w:p w:rsidR="00D423F0" w:rsidRDefault="00D423F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3F0" w:rsidRDefault="00D423F0">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423F0" w:rsidRDefault="00D423F0">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w:t>
      </w:r>
    </w:p>
    <w:p w:rsidR="00D423F0" w:rsidRDefault="00D423F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3F0" w:rsidRDefault="00D423F0">
      <w:pPr>
        <w:pStyle w:val="ConsPlusNormal"/>
        <w:spacing w:before="220"/>
        <w:ind w:firstLine="540"/>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3F0" w:rsidRDefault="00D423F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3F0" w:rsidRDefault="00D423F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3F0" w:rsidRDefault="00D423F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D423F0" w:rsidRDefault="00D423F0">
      <w:pPr>
        <w:pStyle w:val="ConsPlusNormal"/>
        <w:jc w:val="both"/>
      </w:pPr>
    </w:p>
    <w:p w:rsidR="00D423F0" w:rsidRDefault="00D423F0">
      <w:pPr>
        <w:pStyle w:val="ConsPlusTitle"/>
        <w:jc w:val="center"/>
        <w:outlineLvl w:val="2"/>
      </w:pPr>
      <w:r>
        <w:t>2.7. Перечень оснований для отказа в приеме документов,</w:t>
      </w:r>
    </w:p>
    <w:p w:rsidR="00D423F0" w:rsidRDefault="00D423F0">
      <w:pPr>
        <w:pStyle w:val="ConsPlusTitle"/>
        <w:jc w:val="center"/>
      </w:pPr>
      <w:r>
        <w:t>необходимых для предоставления Муниципальной услуги</w:t>
      </w:r>
    </w:p>
    <w:p w:rsidR="00D423F0" w:rsidRDefault="00D423F0">
      <w:pPr>
        <w:pStyle w:val="ConsPlusNormal"/>
        <w:jc w:val="both"/>
      </w:pPr>
    </w:p>
    <w:p w:rsidR="00D423F0" w:rsidRDefault="00D423F0">
      <w:pPr>
        <w:pStyle w:val="ConsPlusNormal"/>
        <w:ind w:firstLine="540"/>
        <w:jc w:val="both"/>
      </w:pPr>
      <w:bookmarkStart w:id="15" w:name="P231"/>
      <w:bookmarkEnd w:id="15"/>
      <w:r>
        <w:t>2.7.1. Основаниями для отказа в приеме Заявления и документов являются:</w:t>
      </w:r>
    </w:p>
    <w:p w:rsidR="00D423F0" w:rsidRDefault="00D423F0">
      <w:pPr>
        <w:pStyle w:val="ConsPlusNormal"/>
        <w:spacing w:before="220"/>
        <w:ind w:firstLine="540"/>
        <w:jc w:val="both"/>
      </w:pPr>
      <w:r>
        <w:t xml:space="preserve">а) предъявление Заявителем (представителем Заявителя) паспорта гражданина Российской Федерации, являющегося недействительным в соответствии с </w:t>
      </w:r>
      <w:hyperlink r:id="rId33"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08.07.1997 N 828;</w:t>
      </w:r>
    </w:p>
    <w:p w:rsidR="00D423F0" w:rsidRDefault="00D423F0">
      <w:pPr>
        <w:pStyle w:val="ConsPlusNormal"/>
        <w:spacing w:before="220"/>
        <w:ind w:firstLine="540"/>
        <w:jc w:val="both"/>
      </w:pPr>
      <w:r>
        <w:t>б) непредставление Заявителем документов, обязанность по представлению которых возложена на Заявителя (</w:t>
      </w:r>
      <w:hyperlink w:anchor="P191" w:history="1">
        <w:r>
          <w:rPr>
            <w:color w:val="0000FF"/>
          </w:rPr>
          <w:t>пункт 2.6.1.1</w:t>
        </w:r>
      </w:hyperlink>
      <w:r>
        <w:t xml:space="preserve"> настоящего Регламента).</w:t>
      </w:r>
    </w:p>
    <w:p w:rsidR="00D423F0" w:rsidRDefault="00D423F0">
      <w:pPr>
        <w:pStyle w:val="ConsPlusNormal"/>
        <w:spacing w:before="220"/>
        <w:ind w:firstLine="540"/>
        <w:jc w:val="both"/>
      </w:pPr>
      <w:r>
        <w:t>2.7.2. Отказ в приеме документов должен быть мотивирован. Письменное уведомление об отказе в приеме документов направляется Заявителю почтовым отправлением либо выдается Заявителю при личном обращении в Комитет (в зависимости от способа обращения Заявителя или способа получения, указанного в письменном обращении Заявителя).</w:t>
      </w:r>
    </w:p>
    <w:p w:rsidR="00D423F0" w:rsidRDefault="00D423F0">
      <w:pPr>
        <w:pStyle w:val="ConsPlusNormal"/>
        <w:spacing w:before="220"/>
        <w:ind w:firstLine="540"/>
        <w:jc w:val="both"/>
      </w:pPr>
      <w:r>
        <w:t>2.7.3. Перечень оснований для отказа в приеме документов, необходимых для предоставления Муниципальной услуги, является исчерпывающим.</w:t>
      </w:r>
    </w:p>
    <w:p w:rsidR="00D423F0" w:rsidRDefault="00D423F0">
      <w:pPr>
        <w:pStyle w:val="ConsPlusNormal"/>
        <w:jc w:val="both"/>
      </w:pPr>
    </w:p>
    <w:p w:rsidR="00D423F0" w:rsidRDefault="00D423F0">
      <w:pPr>
        <w:pStyle w:val="ConsPlusTitle"/>
        <w:jc w:val="center"/>
        <w:outlineLvl w:val="2"/>
      </w:pPr>
      <w:r>
        <w:t>2.8. Перечень оснований для отказа в предоставлении</w:t>
      </w:r>
    </w:p>
    <w:p w:rsidR="00D423F0" w:rsidRDefault="00D423F0">
      <w:pPr>
        <w:pStyle w:val="ConsPlusTitle"/>
        <w:jc w:val="center"/>
      </w:pPr>
      <w:r>
        <w:t>Муниципальной услуги, прекращения предоставления</w:t>
      </w:r>
    </w:p>
    <w:p w:rsidR="00D423F0" w:rsidRDefault="00D423F0">
      <w:pPr>
        <w:pStyle w:val="ConsPlusTitle"/>
        <w:jc w:val="center"/>
      </w:pPr>
      <w:r>
        <w:t>Муниципальной услуги</w:t>
      </w:r>
    </w:p>
    <w:p w:rsidR="00D423F0" w:rsidRDefault="00D423F0">
      <w:pPr>
        <w:pStyle w:val="ConsPlusNormal"/>
        <w:jc w:val="both"/>
      </w:pPr>
    </w:p>
    <w:p w:rsidR="00D423F0" w:rsidRDefault="00D423F0">
      <w:pPr>
        <w:pStyle w:val="ConsPlusNormal"/>
        <w:ind w:firstLine="540"/>
        <w:jc w:val="both"/>
      </w:pPr>
      <w:bookmarkStart w:id="16" w:name="P241"/>
      <w:bookmarkEnd w:id="16"/>
      <w:r>
        <w:t>2.8.1. Основаниями для отказа в предоставлении Муниципальной услуги являются:</w:t>
      </w:r>
    </w:p>
    <w:p w:rsidR="00D423F0" w:rsidRDefault="00D423F0">
      <w:pPr>
        <w:pStyle w:val="ConsPlusNormal"/>
        <w:spacing w:before="220"/>
        <w:ind w:firstLine="540"/>
        <w:jc w:val="both"/>
      </w:pPr>
      <w:r>
        <w:t xml:space="preserve">а) непредставление (или представление не в полном объеме) Заявителем документов, указанных в </w:t>
      </w:r>
      <w:hyperlink w:anchor="P191" w:history="1">
        <w:r>
          <w:rPr>
            <w:color w:val="0000FF"/>
          </w:rPr>
          <w:t>пункте 2.6.1.1</w:t>
        </w:r>
      </w:hyperlink>
      <w:r>
        <w:t xml:space="preserve"> настоящего Регламента;</w:t>
      </w:r>
    </w:p>
    <w:p w:rsidR="00D423F0" w:rsidRDefault="00D423F0">
      <w:pPr>
        <w:pStyle w:val="ConsPlusNormal"/>
        <w:spacing w:before="220"/>
        <w:ind w:firstLine="540"/>
        <w:jc w:val="both"/>
      </w:pPr>
      <w:r>
        <w:t xml:space="preserve">б) прекращение доверенности, предусмотренной </w:t>
      </w:r>
      <w:hyperlink w:anchor="P197" w:history="1">
        <w:r>
          <w:rPr>
            <w:color w:val="0000FF"/>
          </w:rPr>
          <w:t>подпунктом "в" пункта 2.6.1.1</w:t>
        </w:r>
      </w:hyperlink>
      <w:r>
        <w:t xml:space="preserve"> настоящего Регламента, в порядке </w:t>
      </w:r>
      <w:hyperlink r:id="rId34" w:history="1">
        <w:r>
          <w:rPr>
            <w:color w:val="0000FF"/>
          </w:rPr>
          <w:t>ст. 188</w:t>
        </w:r>
      </w:hyperlink>
      <w:r>
        <w:t xml:space="preserve"> Гражданского кодекса Российской Федерации;</w:t>
      </w:r>
    </w:p>
    <w:p w:rsidR="00D423F0" w:rsidRDefault="00D423F0">
      <w:pPr>
        <w:pStyle w:val="ConsPlusNormal"/>
        <w:spacing w:before="220"/>
        <w:ind w:firstLine="540"/>
        <w:jc w:val="both"/>
      </w:pPr>
      <w:r>
        <w:t>в) признание Выкупаемого жилого помещения в установленном законом порядке непригодным для проживания либо отнесение его к категории муниципального специализированного жилищного фонда;</w:t>
      </w:r>
    </w:p>
    <w:p w:rsidR="00D423F0" w:rsidRDefault="00D423F0">
      <w:pPr>
        <w:pStyle w:val="ConsPlusNormal"/>
        <w:spacing w:before="220"/>
        <w:ind w:firstLine="540"/>
        <w:jc w:val="both"/>
      </w:pPr>
      <w:r>
        <w:lastRenderedPageBreak/>
        <w:t>г) признание многоквартирного дома, в котором расположено Выкупаемое жилое помещение, в установленном законом порядке аварийным и подлежащим сносу или реконструкции.</w:t>
      </w:r>
    </w:p>
    <w:p w:rsidR="00D423F0" w:rsidRDefault="00D423F0">
      <w:pPr>
        <w:pStyle w:val="ConsPlusNormal"/>
        <w:spacing w:before="220"/>
        <w:ind w:firstLine="540"/>
        <w:jc w:val="both"/>
      </w:pPr>
      <w:r>
        <w:t>2.8.1.1. Перечень оснований для отказа в предоставлении Муниципальной услуги является исчерпывающим.</w:t>
      </w:r>
    </w:p>
    <w:p w:rsidR="00D423F0" w:rsidRDefault="00D423F0">
      <w:pPr>
        <w:pStyle w:val="ConsPlusNormal"/>
        <w:spacing w:before="220"/>
        <w:ind w:firstLine="540"/>
        <w:jc w:val="both"/>
      </w:pPr>
      <w:r>
        <w:t xml:space="preserve">2.8.1.2. Непредставление (несвоевременное представление) органами и организациями в Комитет по межведомственному запросу документов (сведений), указанных в </w:t>
      </w:r>
      <w:hyperlink w:anchor="P200" w:history="1">
        <w:r>
          <w:rPr>
            <w:color w:val="0000FF"/>
          </w:rPr>
          <w:t>пункте 2.6.1.2</w:t>
        </w:r>
      </w:hyperlink>
      <w:r>
        <w:t xml:space="preserve"> настоящего Регламента, не может являться основанием для отказа в предоставлении Муниципальной услуги.</w:t>
      </w:r>
    </w:p>
    <w:p w:rsidR="00D423F0" w:rsidRDefault="00D423F0">
      <w:pPr>
        <w:pStyle w:val="ConsPlusNormal"/>
        <w:spacing w:before="220"/>
        <w:ind w:firstLine="540"/>
        <w:jc w:val="both"/>
      </w:pPr>
      <w:r>
        <w:t>2.8.2. Основаниями для прекращения предоставления Муниципальной услуги являются:</w:t>
      </w:r>
    </w:p>
    <w:p w:rsidR="00D423F0" w:rsidRDefault="00D423F0">
      <w:pPr>
        <w:pStyle w:val="ConsPlusNormal"/>
        <w:spacing w:before="220"/>
        <w:ind w:firstLine="540"/>
        <w:jc w:val="both"/>
      </w:pPr>
      <w:bookmarkStart w:id="17" w:name="P249"/>
      <w:bookmarkEnd w:id="17"/>
      <w:r>
        <w:t xml:space="preserve">а) поступление в Комитет </w:t>
      </w:r>
      <w:hyperlink w:anchor="P605" w:history="1">
        <w:r>
          <w:rPr>
            <w:color w:val="0000FF"/>
          </w:rPr>
          <w:t>заявления</w:t>
        </w:r>
      </w:hyperlink>
      <w:r>
        <w:t xml:space="preserve"> о прекращении предоставления Муниципальной услуги (далее - Заявление о прекращении) (приложение N 2 к настоящему Регламенту), представляемого Заявителем в форме документа на бумажном носителе в Комитет лично либо почтовым отправлением;</w:t>
      </w:r>
    </w:p>
    <w:p w:rsidR="00D423F0" w:rsidRDefault="00D423F0">
      <w:pPr>
        <w:pStyle w:val="ConsPlusNormal"/>
        <w:spacing w:before="220"/>
        <w:ind w:firstLine="540"/>
        <w:jc w:val="both"/>
      </w:pPr>
      <w:bookmarkStart w:id="18" w:name="P250"/>
      <w:bookmarkEnd w:id="18"/>
      <w:r>
        <w:t xml:space="preserve">б) истечение срока приостановления предоставления Муниципальной услуги по основанию, предусмотренному </w:t>
      </w:r>
      <w:hyperlink w:anchor="P268" w:history="1">
        <w:r>
          <w:rPr>
            <w:color w:val="0000FF"/>
          </w:rPr>
          <w:t>подпунктом "б" пункта 2.9.1</w:t>
        </w:r>
      </w:hyperlink>
      <w:r>
        <w:t xml:space="preserve"> настоящего Регламента;</w:t>
      </w:r>
    </w:p>
    <w:p w:rsidR="00D423F0" w:rsidRDefault="00D423F0">
      <w:pPr>
        <w:pStyle w:val="ConsPlusNormal"/>
        <w:spacing w:before="220"/>
        <w:ind w:firstLine="540"/>
        <w:jc w:val="both"/>
      </w:pPr>
      <w:bookmarkStart w:id="19" w:name="P251"/>
      <w:bookmarkEnd w:id="19"/>
      <w:r>
        <w:t xml:space="preserve">в) возврат почтовым отделением в Комитет невостребованного Заявителем (представителем Заявителя) уведомления о приостановлении по основанию, указанному в </w:t>
      </w:r>
      <w:hyperlink w:anchor="P268" w:history="1">
        <w:r>
          <w:rPr>
            <w:color w:val="0000FF"/>
          </w:rPr>
          <w:t>подпункте "б" пункта 2.9.1</w:t>
        </w:r>
      </w:hyperlink>
      <w:r>
        <w:t xml:space="preserve"> настоящего Регламента;</w:t>
      </w:r>
    </w:p>
    <w:p w:rsidR="00D423F0" w:rsidRDefault="00D423F0">
      <w:pPr>
        <w:pStyle w:val="ConsPlusNormal"/>
        <w:spacing w:before="220"/>
        <w:ind w:firstLine="540"/>
        <w:jc w:val="both"/>
      </w:pPr>
      <w:r>
        <w:t>г) неперечисление Заявителем денежных средств в счет оплаты стоимости Выкупаемого жилого помещения в срок более пяти рабочих дней со дня подписания договора купли-продажи сторонами.</w:t>
      </w:r>
    </w:p>
    <w:p w:rsidR="00D423F0" w:rsidRDefault="00D423F0">
      <w:pPr>
        <w:pStyle w:val="ConsPlusNormal"/>
        <w:spacing w:before="220"/>
        <w:ind w:firstLine="540"/>
        <w:jc w:val="both"/>
      </w:pPr>
      <w:r>
        <w:t>2.8.2.1. Решение о прекращении предоставления Муниципальной услуги принимается Комитетом в срок не позднее следующего рабочего дня со дня:</w:t>
      </w:r>
    </w:p>
    <w:p w:rsidR="00D423F0" w:rsidRDefault="00D423F0">
      <w:pPr>
        <w:pStyle w:val="ConsPlusNormal"/>
        <w:spacing w:before="220"/>
        <w:ind w:firstLine="540"/>
        <w:jc w:val="both"/>
      </w:pPr>
      <w:r>
        <w:t>- регистрации в Комитете Заявления о прекращении;</w:t>
      </w:r>
    </w:p>
    <w:p w:rsidR="00D423F0" w:rsidRDefault="00D423F0">
      <w:pPr>
        <w:pStyle w:val="ConsPlusNormal"/>
        <w:spacing w:before="220"/>
        <w:ind w:firstLine="540"/>
        <w:jc w:val="both"/>
      </w:pPr>
      <w:r>
        <w:t xml:space="preserve">- истечения срока приостановления по основанию, указанному в </w:t>
      </w:r>
      <w:hyperlink w:anchor="P268" w:history="1">
        <w:r>
          <w:rPr>
            <w:color w:val="0000FF"/>
          </w:rPr>
          <w:t>подпункте "б" пункта 2.9.1</w:t>
        </w:r>
      </w:hyperlink>
      <w:r>
        <w:t xml:space="preserve"> настоящего Регламента;</w:t>
      </w:r>
    </w:p>
    <w:p w:rsidR="00D423F0" w:rsidRDefault="00D423F0">
      <w:pPr>
        <w:pStyle w:val="ConsPlusNormal"/>
        <w:spacing w:before="220"/>
        <w:ind w:firstLine="540"/>
        <w:jc w:val="both"/>
      </w:pPr>
      <w:r>
        <w:t xml:space="preserve">- возврата почтовым отделением в Комитет невостребованного Заявителем (представителем Заявителя) уведомления о приостановлении по основанию, указанному в </w:t>
      </w:r>
      <w:hyperlink w:anchor="P268" w:history="1">
        <w:r>
          <w:rPr>
            <w:color w:val="0000FF"/>
          </w:rPr>
          <w:t>подпункте "б" пункта 2.9.1</w:t>
        </w:r>
      </w:hyperlink>
      <w:r>
        <w:t xml:space="preserve"> настоящего Регламента;</w:t>
      </w:r>
    </w:p>
    <w:p w:rsidR="00D423F0" w:rsidRDefault="00D423F0">
      <w:pPr>
        <w:pStyle w:val="ConsPlusNormal"/>
        <w:spacing w:before="220"/>
        <w:ind w:firstLine="540"/>
        <w:jc w:val="both"/>
      </w:pPr>
      <w:r>
        <w:t>- истечения срока оплаты стоимости Выкупаемого жилого помещения (</w:t>
      </w:r>
      <w:hyperlink w:anchor="P251" w:history="1">
        <w:r>
          <w:rPr>
            <w:color w:val="0000FF"/>
          </w:rPr>
          <w:t>подпункт "в" пункт 2.8.2</w:t>
        </w:r>
      </w:hyperlink>
      <w:r>
        <w:t xml:space="preserve"> настоящего Регламента).</w:t>
      </w:r>
    </w:p>
    <w:p w:rsidR="00D423F0" w:rsidRDefault="00D423F0">
      <w:pPr>
        <w:pStyle w:val="ConsPlusNormal"/>
        <w:spacing w:before="220"/>
        <w:ind w:firstLine="540"/>
        <w:jc w:val="both"/>
      </w:pPr>
      <w:r>
        <w:t xml:space="preserve">2.8.2.2. Прекращение предоставления Муниципальной услуги по основанию, предусмотренному </w:t>
      </w:r>
      <w:hyperlink w:anchor="P249" w:history="1">
        <w:r>
          <w:rPr>
            <w:color w:val="0000FF"/>
          </w:rPr>
          <w:t>подпунктом "а" пункта 2.8.2</w:t>
        </w:r>
      </w:hyperlink>
      <w:r>
        <w:t xml:space="preserve"> настоящего Регламента, возможно на любом этапе предоставления Муниципальной услуги до момента внесения записи в ЕГРН о государственной регистрации перехода права собственности на Выкупаемое жилое помещение по договору купли-продажи.</w:t>
      </w:r>
    </w:p>
    <w:p w:rsidR="00D423F0" w:rsidRDefault="00D423F0">
      <w:pPr>
        <w:pStyle w:val="ConsPlusNormal"/>
        <w:spacing w:before="220"/>
        <w:ind w:firstLine="540"/>
        <w:jc w:val="both"/>
      </w:pPr>
      <w:r>
        <w:t xml:space="preserve">2.8.3. Заявитель (представитель Заявителя) уведомляется о принятом решении об отказе в предоставлении Муниципальной услуги, о прекращении предоставления Муниципальной услуги путем направления Комитетом Заявителю (представителю Заявителя) уведомления об отказе, уведомления о прекращении заказным почтовым отправлением с уведомлением о вручении в срок не позднее следующего рабочего дня со дня принятия решения об отказе в предоставлении </w:t>
      </w:r>
      <w:r>
        <w:lastRenderedPageBreak/>
        <w:t>Муниципальной услуги, о прекращении предоставления Муниципальной услуги.</w:t>
      </w:r>
    </w:p>
    <w:p w:rsidR="00D423F0" w:rsidRDefault="00D423F0">
      <w:pPr>
        <w:pStyle w:val="ConsPlusNormal"/>
        <w:spacing w:before="220"/>
        <w:ind w:firstLine="540"/>
        <w:jc w:val="both"/>
      </w:pPr>
      <w:r>
        <w:t>Способ получения Уведомления об отказе, Уведомления о прекращении предоставления Муниципальной услуги определяется Заявителем (представителем Заявителя) и указывается в Заявлении о предоставлении Муниципальной услуги, Заявлении о прекращении представления Муниципальной услуги.</w:t>
      </w:r>
    </w:p>
    <w:p w:rsidR="00D423F0" w:rsidRDefault="00D423F0">
      <w:pPr>
        <w:pStyle w:val="ConsPlusNormal"/>
        <w:jc w:val="both"/>
      </w:pPr>
    </w:p>
    <w:p w:rsidR="00D423F0" w:rsidRDefault="00D423F0">
      <w:pPr>
        <w:pStyle w:val="ConsPlusTitle"/>
        <w:jc w:val="center"/>
        <w:outlineLvl w:val="2"/>
      </w:pPr>
      <w:r>
        <w:t>2.9. Перечень оснований для приостановления предоставления</w:t>
      </w:r>
    </w:p>
    <w:p w:rsidR="00D423F0" w:rsidRDefault="00D423F0">
      <w:pPr>
        <w:pStyle w:val="ConsPlusTitle"/>
        <w:jc w:val="center"/>
      </w:pPr>
      <w:r>
        <w:t>Муниципальной услуги, сроки приостановления предоставления</w:t>
      </w:r>
    </w:p>
    <w:p w:rsidR="00D423F0" w:rsidRDefault="00D423F0">
      <w:pPr>
        <w:pStyle w:val="ConsPlusTitle"/>
        <w:jc w:val="center"/>
      </w:pPr>
      <w:r>
        <w:t>Муниципальной услуги</w:t>
      </w:r>
    </w:p>
    <w:p w:rsidR="00D423F0" w:rsidRDefault="00D423F0">
      <w:pPr>
        <w:pStyle w:val="ConsPlusNormal"/>
        <w:jc w:val="both"/>
      </w:pPr>
    </w:p>
    <w:p w:rsidR="00D423F0" w:rsidRDefault="00D423F0">
      <w:pPr>
        <w:pStyle w:val="ConsPlusNormal"/>
        <w:ind w:firstLine="540"/>
        <w:jc w:val="both"/>
      </w:pPr>
      <w:r>
        <w:t>2.9.1. Основаниями для приостановления предоставления Муниципальной услуги являются:</w:t>
      </w:r>
    </w:p>
    <w:p w:rsidR="00D423F0" w:rsidRDefault="00D423F0">
      <w:pPr>
        <w:pStyle w:val="ConsPlusNormal"/>
        <w:spacing w:before="220"/>
        <w:ind w:firstLine="540"/>
        <w:jc w:val="both"/>
      </w:pPr>
      <w:bookmarkStart w:id="20" w:name="P267"/>
      <w:bookmarkEnd w:id="20"/>
      <w:r>
        <w:t>а) обеспечение проведения оценки рыночной стоимости Выкупаемого жилого помещения;</w:t>
      </w:r>
    </w:p>
    <w:p w:rsidR="00D423F0" w:rsidRDefault="00D423F0">
      <w:pPr>
        <w:pStyle w:val="ConsPlusNormal"/>
        <w:spacing w:before="220"/>
        <w:ind w:firstLine="540"/>
        <w:jc w:val="both"/>
      </w:pPr>
      <w:bookmarkStart w:id="21" w:name="P268"/>
      <w:bookmarkEnd w:id="21"/>
      <w:r>
        <w:t>б) необходимость личной явки Заявителя (представителя Заявителя) в Комитет для подписания Договора купли-продажи;</w:t>
      </w:r>
    </w:p>
    <w:p w:rsidR="00D423F0" w:rsidRDefault="00D423F0">
      <w:pPr>
        <w:pStyle w:val="ConsPlusNormal"/>
        <w:spacing w:before="220"/>
        <w:ind w:firstLine="540"/>
        <w:jc w:val="both"/>
      </w:pPr>
      <w:bookmarkStart w:id="22" w:name="P269"/>
      <w:bookmarkEnd w:id="22"/>
      <w:r>
        <w:t>в) обеспечение государственной регистрации перехода права на Выкупаемое жилое помещение в ЕГРН;</w:t>
      </w:r>
    </w:p>
    <w:p w:rsidR="00D423F0" w:rsidRDefault="00D423F0">
      <w:pPr>
        <w:pStyle w:val="ConsPlusNormal"/>
        <w:spacing w:before="220"/>
        <w:ind w:firstLine="540"/>
        <w:jc w:val="both"/>
      </w:pPr>
      <w:bookmarkStart w:id="23" w:name="P270"/>
      <w:bookmarkEnd w:id="23"/>
      <w:r>
        <w:t>г) приостановление Росреестром государственной регистрации права (перехода права) собственности на Выкупаемое жилое помещение или внесения сведений (изменения сведений) в Государственный кадастр недвижимости (далее - ГКН)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D423F0" w:rsidRDefault="00D423F0">
      <w:pPr>
        <w:pStyle w:val="ConsPlusNormal"/>
        <w:spacing w:before="220"/>
        <w:ind w:firstLine="540"/>
        <w:jc w:val="both"/>
      </w:pPr>
      <w:bookmarkStart w:id="24" w:name="P271"/>
      <w:bookmarkEnd w:id="24"/>
      <w:r>
        <w:t xml:space="preserve">д) поступление в Комитет письменного </w:t>
      </w:r>
      <w:hyperlink w:anchor="P640" w:history="1">
        <w:r>
          <w:rPr>
            <w:color w:val="0000FF"/>
          </w:rPr>
          <w:t>заявления</w:t>
        </w:r>
      </w:hyperlink>
      <w:r>
        <w:t xml:space="preserve">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(приложение N 3 к настоящему Регламенту), представляемым Заявителем (представителем Заявителя) в форме документа на бумажном носителе в Комитет лично либо почтовым отправлением.</w:t>
      </w:r>
    </w:p>
    <w:p w:rsidR="00D423F0" w:rsidRDefault="00D423F0">
      <w:pPr>
        <w:pStyle w:val="ConsPlusNormal"/>
        <w:spacing w:before="220"/>
        <w:ind w:firstLine="540"/>
        <w:jc w:val="both"/>
      </w:pPr>
      <w:r>
        <w:t>2.9.2. Перечень оснований для приостановления предоставления Муниципальной услуги является исчерпывающим.</w:t>
      </w:r>
    </w:p>
    <w:p w:rsidR="00D423F0" w:rsidRDefault="00D423F0">
      <w:pPr>
        <w:pStyle w:val="ConsPlusNormal"/>
        <w:spacing w:before="220"/>
        <w:ind w:firstLine="540"/>
        <w:jc w:val="both"/>
      </w:pPr>
      <w:bookmarkStart w:id="25" w:name="P273"/>
      <w:bookmarkEnd w:id="25"/>
      <w:r>
        <w:t>2.9.3. Срок приостановления предоставления Муниципальной услуги:</w:t>
      </w:r>
    </w:p>
    <w:p w:rsidR="00D423F0" w:rsidRDefault="00D423F0">
      <w:pPr>
        <w:pStyle w:val="ConsPlusNormal"/>
        <w:spacing w:before="220"/>
        <w:ind w:firstLine="540"/>
        <w:jc w:val="both"/>
      </w:pPr>
      <w:r>
        <w:t xml:space="preserve">- по основанию, предусмотренному </w:t>
      </w:r>
      <w:hyperlink w:anchor="P267" w:history="1">
        <w:r>
          <w:rPr>
            <w:color w:val="0000FF"/>
          </w:rPr>
          <w:t>подпунктом "а" пункта 2.9.1</w:t>
        </w:r>
      </w:hyperlink>
      <w:r>
        <w:t xml:space="preserve"> настоящего Регламента, не должен превышать 30 календарных дней с даты регистрация Заявления о предоставлении Муниципальной услуги в Комитете;</w:t>
      </w:r>
    </w:p>
    <w:p w:rsidR="00D423F0" w:rsidRDefault="00D423F0">
      <w:pPr>
        <w:pStyle w:val="ConsPlusNormal"/>
        <w:spacing w:before="220"/>
        <w:ind w:firstLine="540"/>
        <w:jc w:val="both"/>
      </w:pPr>
      <w:r>
        <w:t xml:space="preserve">- по основанию, предусмотренному </w:t>
      </w:r>
      <w:hyperlink w:anchor="P268" w:history="1">
        <w:r>
          <w:rPr>
            <w:color w:val="0000FF"/>
          </w:rPr>
          <w:t>подпунктом "б" пункта 2.9.1</w:t>
        </w:r>
      </w:hyperlink>
      <w:r>
        <w:t xml:space="preserve"> настоящего Регламента, не должен превышать 30 календарных дней с даты вручения Заявителю (представителю Заявителя) Уведомления о приостановлении, направленного заказным почтовым отправлением;</w:t>
      </w:r>
    </w:p>
    <w:p w:rsidR="00D423F0" w:rsidRDefault="00D423F0">
      <w:pPr>
        <w:pStyle w:val="ConsPlusNormal"/>
        <w:spacing w:before="220"/>
        <w:ind w:firstLine="540"/>
        <w:jc w:val="both"/>
      </w:pPr>
      <w:r>
        <w:t xml:space="preserve">- по основанию, предусмотренному </w:t>
      </w:r>
      <w:hyperlink w:anchor="P251" w:history="1">
        <w:r>
          <w:rPr>
            <w:color w:val="0000FF"/>
          </w:rPr>
          <w:t>подпунктом "в" пункта 2.9.1</w:t>
        </w:r>
      </w:hyperlink>
      <w:r>
        <w:t xml:space="preserve"> настоящего Регламента, не должен превышать 17 рабочих дней с даты подписания сторонами договора купли-продажи;</w:t>
      </w:r>
    </w:p>
    <w:p w:rsidR="00D423F0" w:rsidRDefault="00D423F0">
      <w:pPr>
        <w:pStyle w:val="ConsPlusNormal"/>
        <w:spacing w:before="220"/>
        <w:ind w:firstLine="540"/>
        <w:jc w:val="both"/>
      </w:pPr>
      <w:r>
        <w:t xml:space="preserve">- по основанию, предусмотренному </w:t>
      </w:r>
      <w:hyperlink w:anchor="P270" w:history="1">
        <w:r>
          <w:rPr>
            <w:color w:val="0000FF"/>
          </w:rPr>
          <w:t>подпунктом "г" пункта 2.9.1</w:t>
        </w:r>
      </w:hyperlink>
      <w:r>
        <w:t xml:space="preserve"> настоящего Регламента, не может превышать срок, установленный в решении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 приостановлении государственной регистрации права (перехода права) и (или) о приостановлении внесения сведений (изменения сведений) в государственный кадастр недвижимости;</w:t>
      </w:r>
    </w:p>
    <w:p w:rsidR="00D423F0" w:rsidRDefault="00D423F0">
      <w:pPr>
        <w:pStyle w:val="ConsPlusNormal"/>
        <w:spacing w:before="220"/>
        <w:ind w:firstLine="540"/>
        <w:jc w:val="both"/>
      </w:pPr>
      <w:r>
        <w:lastRenderedPageBreak/>
        <w:t xml:space="preserve">- по основанию, предусмотренному </w:t>
      </w:r>
      <w:hyperlink w:anchor="P271" w:history="1">
        <w:r>
          <w:rPr>
            <w:color w:val="0000FF"/>
          </w:rPr>
          <w:t>подпунктом "д" пункта 2.9.1</w:t>
        </w:r>
      </w:hyperlink>
      <w:r>
        <w:t xml:space="preserve"> настоящего Регламента, не должен превышать 30 календарных дней со дня принятия решения о приостановлении предоставления Муниципальной услуги.</w:t>
      </w:r>
    </w:p>
    <w:p w:rsidR="00D423F0" w:rsidRDefault="00D423F0">
      <w:pPr>
        <w:pStyle w:val="ConsPlusNormal"/>
        <w:spacing w:before="220"/>
        <w:ind w:firstLine="540"/>
        <w:jc w:val="both"/>
      </w:pPr>
      <w:r>
        <w:t>2.9.4. Заявитель (представитель Заявителя) уведомляется о принятом решении о приостановлении предоставления Муниципальной услуги путем направления Комитетом Заявителю (представителю Заявителя) письменного уведомления о приостановлении предоставления Муниципальной услуги (далее - Уведомление о приостановлении) заказным почтовым отправлением с уведомлением о вручении в срок не позднее следующего рабочего дня со дня принятия решения о приостановлении предоставления Муниципальной услуги.</w:t>
      </w:r>
    </w:p>
    <w:p w:rsidR="00D423F0" w:rsidRDefault="00D423F0">
      <w:pPr>
        <w:pStyle w:val="ConsPlusNormal"/>
        <w:spacing w:before="220"/>
        <w:ind w:firstLine="540"/>
        <w:jc w:val="both"/>
      </w:pPr>
      <w:r>
        <w:t>2.9.5. 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 либо днем истечения срока приостановления предоставления Муниципальной услуги.</w:t>
      </w:r>
    </w:p>
    <w:p w:rsidR="00D423F0" w:rsidRDefault="00D423F0">
      <w:pPr>
        <w:pStyle w:val="ConsPlusNormal"/>
        <w:jc w:val="both"/>
      </w:pPr>
    </w:p>
    <w:p w:rsidR="00D423F0" w:rsidRDefault="00D423F0">
      <w:pPr>
        <w:pStyle w:val="ConsPlusTitle"/>
        <w:jc w:val="center"/>
        <w:outlineLvl w:val="2"/>
      </w:pPr>
      <w:r>
        <w:t>2.10. Размер платы, взимаемой с Заявителя при предоставлении</w:t>
      </w:r>
    </w:p>
    <w:p w:rsidR="00D423F0" w:rsidRDefault="00D423F0">
      <w:pPr>
        <w:pStyle w:val="ConsPlusTitle"/>
        <w:jc w:val="center"/>
      </w:pPr>
      <w:r>
        <w:t>Муниципальной услуги, и способы ее взимания</w:t>
      </w:r>
    </w:p>
    <w:p w:rsidR="00D423F0" w:rsidRDefault="00D423F0">
      <w:pPr>
        <w:pStyle w:val="ConsPlusNormal"/>
        <w:jc w:val="both"/>
      </w:pPr>
    </w:p>
    <w:p w:rsidR="00D423F0" w:rsidRDefault="00D423F0">
      <w:pPr>
        <w:pStyle w:val="ConsPlusNormal"/>
        <w:ind w:firstLine="540"/>
        <w:jc w:val="both"/>
      </w:pPr>
      <w:r>
        <w:t>2.10.1. Предоставление Муниципальной услуги осуществляется бесплатно.</w:t>
      </w:r>
    </w:p>
    <w:p w:rsidR="00D423F0" w:rsidRDefault="00D423F0">
      <w:pPr>
        <w:pStyle w:val="ConsPlusNormal"/>
        <w:spacing w:before="220"/>
        <w:ind w:firstLine="540"/>
        <w:jc w:val="both"/>
      </w:pPr>
      <w:r>
        <w:t xml:space="preserve">2.10.2. В соответствии со </w:t>
      </w:r>
      <w:hyperlink r:id="rId35"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w:t>
      </w:r>
    </w:p>
    <w:p w:rsidR="00D423F0" w:rsidRDefault="00D423F0">
      <w:pPr>
        <w:pStyle w:val="ConsPlusNormal"/>
        <w:spacing w:before="220"/>
        <w:ind w:firstLine="540"/>
        <w:jc w:val="both"/>
      </w:pPr>
      <w:r>
        <w:t xml:space="preserve">- за совершение нотариальных действий, для которых законодательством Российской Федерации предусмотрена обязательная нотариальная форма, нотариусами, работающими в государственной нотариальной конторе, а также должностными лицами, указанными в </w:t>
      </w:r>
      <w:hyperlink r:id="rId36" w:history="1">
        <w:r>
          <w:rPr>
            <w:color w:val="0000FF"/>
          </w:rPr>
          <w:t>части четвертой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D423F0" w:rsidRDefault="00D423F0">
      <w:pPr>
        <w:pStyle w:val="ConsPlusNormal"/>
        <w:spacing w:before="220"/>
        <w:ind w:firstLine="540"/>
        <w:jc w:val="both"/>
      </w:pPr>
      <w:r>
        <w:t xml:space="preserve">- за свидетельствование подлинности подписи на документах нотариусами, а также должностными лицами, указанными в </w:t>
      </w:r>
      <w:hyperlink r:id="rId37" w:history="1">
        <w:r>
          <w:rPr>
            <w:color w:val="0000FF"/>
          </w:rPr>
          <w:t>части четвертой статьи 1</w:t>
        </w:r>
      </w:hyperlink>
      <w:r>
        <w:t xml:space="preserve"> Основ, взимается нотариальный тариф.</w:t>
      </w:r>
    </w:p>
    <w:p w:rsidR="00D423F0" w:rsidRDefault="00D423F0">
      <w:pPr>
        <w:pStyle w:val="ConsPlusNormal"/>
        <w:spacing w:before="220"/>
        <w:ind w:firstLine="540"/>
        <w:jc w:val="both"/>
      </w:pPr>
      <w:r>
        <w:t xml:space="preserve">Ставки государственной пошлины установлены </w:t>
      </w:r>
      <w:hyperlink r:id="rId38" w:history="1">
        <w:r>
          <w:rPr>
            <w:color w:val="0000FF"/>
          </w:rPr>
          <w:t>333.24</w:t>
        </w:r>
      </w:hyperlink>
      <w:r>
        <w:t xml:space="preserve"> Налогового кодекса Российской Федерации, размеры нотариального тарифа - </w:t>
      </w:r>
      <w:hyperlink r:id="rId39" w:history="1">
        <w:r>
          <w:rPr>
            <w:color w:val="0000FF"/>
          </w:rPr>
          <w:t>статьей 22.1</w:t>
        </w:r>
      </w:hyperlink>
      <w:r>
        <w:t xml:space="preserve"> Основ.</w:t>
      </w:r>
    </w:p>
    <w:p w:rsidR="00D423F0" w:rsidRDefault="00D423F0">
      <w:pPr>
        <w:pStyle w:val="ConsPlusNormal"/>
        <w:spacing w:before="220"/>
        <w:ind w:firstLine="540"/>
        <w:jc w:val="both"/>
      </w:pPr>
      <w:r>
        <w:t xml:space="preserve">2.10.3. В соответствии со </w:t>
      </w:r>
      <w:hyperlink r:id="rId40" w:history="1">
        <w:r>
          <w:rPr>
            <w:color w:val="0000FF"/>
          </w:rPr>
          <w:t>статьей 17</w:t>
        </w:r>
      </w:hyperlink>
      <w:r>
        <w:t xml:space="preserve"> Федерального закона от 13.07.2015 N 218-ФЗ "О государственной регистрации недвижимости" за государственную регистрацию прав взимается государственная пошлина, размер которой установлен </w:t>
      </w:r>
      <w:hyperlink r:id="rId41" w:history="1">
        <w:r>
          <w:rPr>
            <w:color w:val="0000FF"/>
          </w:rPr>
          <w:t>статьей 333.33</w:t>
        </w:r>
      </w:hyperlink>
      <w:r>
        <w:t xml:space="preserve"> Налогового кодекса Российской Федерации. Государственная пошлина взимается органами Росреестра через учреждения банков.</w:t>
      </w:r>
    </w:p>
    <w:p w:rsidR="00D423F0" w:rsidRDefault="00D423F0">
      <w:pPr>
        <w:pStyle w:val="ConsPlusNormal"/>
        <w:jc w:val="both"/>
      </w:pPr>
    </w:p>
    <w:p w:rsidR="00D423F0" w:rsidRDefault="00D423F0">
      <w:pPr>
        <w:pStyle w:val="ConsPlusTitle"/>
        <w:jc w:val="center"/>
        <w:outlineLvl w:val="2"/>
      </w:pPr>
      <w:r>
        <w:t>2.11. Максимальный срок ожидания в очереди при подаче</w:t>
      </w:r>
    </w:p>
    <w:p w:rsidR="00D423F0" w:rsidRDefault="00D423F0">
      <w:pPr>
        <w:pStyle w:val="ConsPlusTitle"/>
        <w:jc w:val="center"/>
      </w:pPr>
      <w:r>
        <w:t>Заявления и при получении результата Муниципальной услуги</w:t>
      </w:r>
    </w:p>
    <w:p w:rsidR="00D423F0" w:rsidRDefault="00D423F0">
      <w:pPr>
        <w:pStyle w:val="ConsPlusNormal"/>
        <w:jc w:val="both"/>
      </w:pPr>
    </w:p>
    <w:p w:rsidR="00D423F0" w:rsidRDefault="00D423F0">
      <w:pPr>
        <w:pStyle w:val="ConsPlusNormal"/>
        <w:ind w:firstLine="540"/>
        <w:jc w:val="both"/>
      </w:pPr>
      <w:r>
        <w:t>Максимальный срок ожидания Заявителей в очереди при подаче Заявления о предоставлении Муниципальной услуги, подписании договора купли-продажи, при получении результата Муниципальной услуги или при обращении на личный прием для проведения информирования о порядке предоставления Муниципальной услуги не должно превышать 15 минут.</w:t>
      </w:r>
    </w:p>
    <w:p w:rsidR="00D423F0" w:rsidRDefault="00D423F0">
      <w:pPr>
        <w:pStyle w:val="ConsPlusNormal"/>
        <w:jc w:val="both"/>
      </w:pPr>
    </w:p>
    <w:p w:rsidR="00D423F0" w:rsidRDefault="00D423F0">
      <w:pPr>
        <w:pStyle w:val="ConsPlusTitle"/>
        <w:jc w:val="center"/>
        <w:outlineLvl w:val="2"/>
      </w:pPr>
      <w:bookmarkStart w:id="26" w:name="P297"/>
      <w:bookmarkEnd w:id="26"/>
      <w:r>
        <w:t>2.12. Срок регистрации Заявления о предоставлении</w:t>
      </w:r>
    </w:p>
    <w:p w:rsidR="00D423F0" w:rsidRDefault="00D423F0">
      <w:pPr>
        <w:pStyle w:val="ConsPlusTitle"/>
        <w:jc w:val="center"/>
      </w:pPr>
      <w:r>
        <w:lastRenderedPageBreak/>
        <w:t>Муниципальной услуги</w:t>
      </w:r>
    </w:p>
    <w:p w:rsidR="00D423F0" w:rsidRDefault="00D423F0">
      <w:pPr>
        <w:pStyle w:val="ConsPlusNormal"/>
        <w:jc w:val="both"/>
      </w:pPr>
    </w:p>
    <w:p w:rsidR="00D423F0" w:rsidRDefault="00D423F0">
      <w:pPr>
        <w:pStyle w:val="ConsPlusNormal"/>
        <w:ind w:firstLine="540"/>
        <w:jc w:val="both"/>
      </w:pPr>
      <w:r>
        <w:t>Срок регистрации Заявления об оформлении договора составляет один рабочий день с даты поступления Заявления в Комитет.</w:t>
      </w:r>
    </w:p>
    <w:p w:rsidR="00D423F0" w:rsidRDefault="00D423F0">
      <w:pPr>
        <w:pStyle w:val="ConsPlusNormal"/>
        <w:jc w:val="both"/>
      </w:pPr>
    </w:p>
    <w:p w:rsidR="00D423F0" w:rsidRDefault="00D423F0">
      <w:pPr>
        <w:pStyle w:val="ConsPlusTitle"/>
        <w:jc w:val="center"/>
        <w:outlineLvl w:val="2"/>
      </w:pPr>
      <w:r>
        <w:t>2.13. Требования к помещениям, в которых предоставляется</w:t>
      </w:r>
    </w:p>
    <w:p w:rsidR="00D423F0" w:rsidRDefault="00D423F0">
      <w:pPr>
        <w:pStyle w:val="ConsPlusTitle"/>
        <w:jc w:val="center"/>
      </w:pPr>
      <w:r>
        <w:t>Муниципальная услуга</w:t>
      </w:r>
    </w:p>
    <w:p w:rsidR="00D423F0" w:rsidRDefault="00D423F0">
      <w:pPr>
        <w:pStyle w:val="ConsPlusNormal"/>
        <w:jc w:val="both"/>
      </w:pPr>
    </w:p>
    <w:p w:rsidR="00D423F0" w:rsidRDefault="00D423F0">
      <w:pPr>
        <w:pStyle w:val="ConsPlusNormal"/>
        <w:ind w:firstLine="540"/>
        <w:jc w:val="both"/>
      </w:pPr>
      <w:r>
        <w:t>2.13.1.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D423F0" w:rsidRDefault="00D423F0">
      <w:pPr>
        <w:pStyle w:val="ConsPlusNormal"/>
        <w:spacing w:before="220"/>
        <w:ind w:firstLine="540"/>
        <w:jc w:val="both"/>
      </w:pPr>
      <w:r>
        <w:t>2.13.2.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423F0" w:rsidRDefault="00D423F0">
      <w:pPr>
        <w:pStyle w:val="ConsPlusNormal"/>
        <w:spacing w:before="220"/>
        <w:ind w:firstLine="540"/>
        <w:jc w:val="both"/>
      </w:pPr>
      <w:r>
        <w:t>2.13.3.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D423F0" w:rsidRDefault="00D423F0">
      <w:pPr>
        <w:pStyle w:val="ConsPlusNormal"/>
        <w:spacing w:before="220"/>
        <w:ind w:firstLine="540"/>
        <w:jc w:val="both"/>
      </w:pPr>
      <w:r>
        <w:t>2.13.4.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На двери кабинета размещается информация о номере кабинета, фамилии, имени, отчестве и должности лица, осуществляющего прием.</w:t>
      </w:r>
    </w:p>
    <w:p w:rsidR="00D423F0" w:rsidRDefault="00D423F0">
      <w:pPr>
        <w:pStyle w:val="ConsPlusNormal"/>
        <w:spacing w:before="220"/>
        <w:ind w:firstLine="540"/>
        <w:jc w:val="both"/>
      </w:pPr>
      <w:r>
        <w:t>2.13.5.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423F0" w:rsidRDefault="00D423F0">
      <w:pPr>
        <w:pStyle w:val="ConsPlusNormal"/>
        <w:spacing w:before="220"/>
        <w:ind w:firstLine="540"/>
        <w:jc w:val="both"/>
      </w:pPr>
      <w:r>
        <w:t>2.13.6.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D423F0" w:rsidRDefault="00D423F0">
      <w:pPr>
        <w:pStyle w:val="ConsPlusNormal"/>
        <w:jc w:val="both"/>
      </w:pPr>
    </w:p>
    <w:p w:rsidR="00D423F0" w:rsidRDefault="00D423F0">
      <w:pPr>
        <w:pStyle w:val="ConsPlusTitle"/>
        <w:jc w:val="center"/>
        <w:outlineLvl w:val="2"/>
      </w:pPr>
      <w:r>
        <w:t>2.14. Показатели доступности и качества предоставления</w:t>
      </w:r>
    </w:p>
    <w:p w:rsidR="00D423F0" w:rsidRDefault="00D423F0">
      <w:pPr>
        <w:pStyle w:val="ConsPlusTitle"/>
        <w:jc w:val="center"/>
      </w:pPr>
      <w:r>
        <w:t>Муниципальной услуги</w:t>
      </w:r>
    </w:p>
    <w:p w:rsidR="00D423F0" w:rsidRDefault="00D423F0">
      <w:pPr>
        <w:pStyle w:val="ConsPlusNormal"/>
        <w:jc w:val="both"/>
      </w:pPr>
    </w:p>
    <w:p w:rsidR="00D423F0" w:rsidRDefault="00D423F0">
      <w:pPr>
        <w:pStyle w:val="ConsPlusNormal"/>
        <w:ind w:firstLine="540"/>
        <w:jc w:val="both"/>
      </w:pPr>
      <w:hyperlink w:anchor="P677"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4 к настоящему Регламенту.</w:t>
      </w:r>
    </w:p>
    <w:p w:rsidR="00D423F0" w:rsidRDefault="00D423F0">
      <w:pPr>
        <w:pStyle w:val="ConsPlusNormal"/>
        <w:jc w:val="both"/>
      </w:pPr>
    </w:p>
    <w:p w:rsidR="00D423F0" w:rsidRDefault="00D423F0">
      <w:pPr>
        <w:pStyle w:val="ConsPlusTitle"/>
        <w:jc w:val="center"/>
        <w:outlineLvl w:val="2"/>
      </w:pPr>
      <w:r>
        <w:t>2.15. Прочие требования к предоставлению Муниципальной</w:t>
      </w:r>
    </w:p>
    <w:p w:rsidR="00D423F0" w:rsidRDefault="00D423F0">
      <w:pPr>
        <w:pStyle w:val="ConsPlusTitle"/>
        <w:jc w:val="center"/>
      </w:pPr>
      <w:r>
        <w:t>услуги</w:t>
      </w:r>
    </w:p>
    <w:p w:rsidR="00D423F0" w:rsidRDefault="00D423F0">
      <w:pPr>
        <w:pStyle w:val="ConsPlusNormal"/>
        <w:jc w:val="both"/>
      </w:pPr>
    </w:p>
    <w:p w:rsidR="00D423F0" w:rsidRDefault="00D423F0">
      <w:pPr>
        <w:pStyle w:val="ConsPlusNormal"/>
        <w:ind w:firstLine="540"/>
        <w:jc w:val="both"/>
      </w:pPr>
      <w:r>
        <w:t>2.15.1. Бланки Заявления о предоставлении Муниципальной услуги, согласия на обработку персональных данных, Заявления о приостановлении, Заявления о прекращении Заявитель может получить в электронном виде на Едином портале, на странице Комитета на официальном сайте администрации города Мурманска в сети Интернет.</w:t>
      </w:r>
    </w:p>
    <w:p w:rsidR="00D423F0" w:rsidRDefault="00D423F0">
      <w:pPr>
        <w:pStyle w:val="ConsPlusNormal"/>
        <w:spacing w:before="220"/>
        <w:ind w:firstLine="540"/>
        <w:jc w:val="both"/>
      </w:pPr>
      <w:r>
        <w:t>2.15.2.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423F0" w:rsidRDefault="00D423F0">
      <w:pPr>
        <w:pStyle w:val="ConsPlusNormal"/>
        <w:spacing w:before="220"/>
        <w:ind w:firstLine="540"/>
        <w:jc w:val="both"/>
      </w:pPr>
      <w:r>
        <w:t>- получение информации о порядке и сроках предоставления Муниципальной услуги;</w:t>
      </w:r>
    </w:p>
    <w:p w:rsidR="00D423F0" w:rsidRDefault="00D423F0">
      <w:pPr>
        <w:pStyle w:val="ConsPlusNormal"/>
        <w:spacing w:before="220"/>
        <w:ind w:firstLine="540"/>
        <w:jc w:val="both"/>
      </w:pPr>
      <w:r>
        <w:lastRenderedPageBreak/>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D423F0" w:rsidRDefault="00D423F0">
      <w:pPr>
        <w:pStyle w:val="ConsPlusNormal"/>
        <w:jc w:val="both"/>
      </w:pPr>
    </w:p>
    <w:p w:rsidR="00D423F0" w:rsidRDefault="00D423F0">
      <w:pPr>
        <w:pStyle w:val="ConsPlusTitle"/>
        <w:jc w:val="center"/>
        <w:outlineLvl w:val="1"/>
      </w:pPr>
      <w:r>
        <w:t>3. Состав, последовательность и сроки выполнения</w:t>
      </w:r>
    </w:p>
    <w:p w:rsidR="00D423F0" w:rsidRDefault="00D423F0">
      <w:pPr>
        <w:pStyle w:val="ConsPlusTitle"/>
        <w:jc w:val="center"/>
      </w:pPr>
      <w:r>
        <w:t>административных процедур, требования к порядку их</w:t>
      </w:r>
    </w:p>
    <w:p w:rsidR="00D423F0" w:rsidRDefault="00D423F0">
      <w:pPr>
        <w:pStyle w:val="ConsPlusTitle"/>
        <w:jc w:val="center"/>
      </w:pPr>
      <w:r>
        <w:t>выполнения</w:t>
      </w:r>
    </w:p>
    <w:p w:rsidR="00D423F0" w:rsidRDefault="00D423F0">
      <w:pPr>
        <w:pStyle w:val="ConsPlusNormal"/>
        <w:jc w:val="both"/>
      </w:pPr>
    </w:p>
    <w:p w:rsidR="00D423F0" w:rsidRDefault="00D423F0">
      <w:pPr>
        <w:pStyle w:val="ConsPlusTitle"/>
        <w:jc w:val="center"/>
        <w:outlineLvl w:val="2"/>
      </w:pPr>
      <w:r>
        <w:t>3.1. Общие положения</w:t>
      </w:r>
    </w:p>
    <w:p w:rsidR="00D423F0" w:rsidRDefault="00D423F0">
      <w:pPr>
        <w:pStyle w:val="ConsPlusNormal"/>
        <w:jc w:val="center"/>
      </w:pPr>
      <w:r>
        <w:t xml:space="preserve">(в ред. </w:t>
      </w:r>
      <w:hyperlink r:id="rId42" w:history="1">
        <w:r>
          <w:rPr>
            <w:color w:val="0000FF"/>
          </w:rPr>
          <w:t>постановления</w:t>
        </w:r>
      </w:hyperlink>
      <w:r>
        <w:t xml:space="preserve"> администрации города Мурманска</w:t>
      </w:r>
    </w:p>
    <w:p w:rsidR="00D423F0" w:rsidRDefault="00D423F0">
      <w:pPr>
        <w:pStyle w:val="ConsPlusNormal"/>
        <w:jc w:val="center"/>
      </w:pPr>
      <w:r>
        <w:t>от 22.03.2019 N 1045)</w:t>
      </w:r>
    </w:p>
    <w:p w:rsidR="00D423F0" w:rsidRDefault="00D423F0">
      <w:pPr>
        <w:pStyle w:val="ConsPlusNormal"/>
        <w:jc w:val="both"/>
      </w:pPr>
    </w:p>
    <w:p w:rsidR="00D423F0" w:rsidRDefault="00D423F0">
      <w:pPr>
        <w:pStyle w:val="ConsPlusNormal"/>
        <w:ind w:firstLine="540"/>
        <w:jc w:val="both"/>
      </w:pPr>
      <w:r>
        <w:t>Предоставление Муниципальной услуги включает в себя следующие административные процедуры:</w:t>
      </w:r>
    </w:p>
    <w:p w:rsidR="00D423F0" w:rsidRDefault="00D423F0">
      <w:pPr>
        <w:pStyle w:val="ConsPlusNormal"/>
        <w:spacing w:before="220"/>
        <w:ind w:firstLine="540"/>
        <w:jc w:val="both"/>
      </w:pPr>
      <w:r>
        <w:t>- прием и регистрация Заявления и прилагаемых документов;</w:t>
      </w:r>
    </w:p>
    <w:p w:rsidR="00D423F0" w:rsidRDefault="00D423F0">
      <w:pPr>
        <w:pStyle w:val="ConsPlusNormal"/>
        <w:spacing w:before="220"/>
        <w:ind w:firstLine="540"/>
        <w:jc w:val="both"/>
      </w:pPr>
      <w:r>
        <w:t>- рассмотрение Заявления и прилагаемых документов;</w:t>
      </w:r>
    </w:p>
    <w:p w:rsidR="00D423F0" w:rsidRDefault="00D423F0">
      <w:pPr>
        <w:pStyle w:val="ConsPlusNormal"/>
        <w:spacing w:before="220"/>
        <w:ind w:firstLine="540"/>
        <w:jc w:val="both"/>
      </w:pPr>
      <w:r>
        <w:t>- формирование и направление межведомственных запросов и получение запрашиваемых документов (сведений);</w:t>
      </w:r>
    </w:p>
    <w:p w:rsidR="00D423F0" w:rsidRDefault="00D423F0">
      <w:pPr>
        <w:pStyle w:val="ConsPlusNormal"/>
        <w:spacing w:before="220"/>
        <w:ind w:firstLine="540"/>
        <w:jc w:val="both"/>
      </w:pPr>
      <w:r>
        <w:t>- принятие решения о предоставлении Муниципальной услуги;</w:t>
      </w:r>
    </w:p>
    <w:p w:rsidR="00D423F0" w:rsidRDefault="00D423F0">
      <w:pPr>
        <w:pStyle w:val="ConsPlusNormal"/>
        <w:spacing w:before="220"/>
        <w:ind w:firstLine="540"/>
        <w:jc w:val="both"/>
      </w:pPr>
      <w:r>
        <w:t>- выдача результата предоставления Муниципальной услуги Заявителю (представителю Заявителя);</w:t>
      </w:r>
    </w:p>
    <w:p w:rsidR="00D423F0" w:rsidRDefault="00D423F0">
      <w:pPr>
        <w:pStyle w:val="ConsPlusNormal"/>
        <w:spacing w:before="220"/>
        <w:ind w:firstLine="540"/>
        <w:jc w:val="both"/>
      </w:pPr>
      <w:r>
        <w:t>- исправление допущенных опечаток и ошибок в выданных в результате предоставления Муниципальной услуги документах.</w:t>
      </w:r>
    </w:p>
    <w:p w:rsidR="00D423F0" w:rsidRDefault="00D423F0">
      <w:pPr>
        <w:pStyle w:val="ConsPlusNormal"/>
        <w:jc w:val="both"/>
      </w:pPr>
    </w:p>
    <w:p w:rsidR="00D423F0" w:rsidRDefault="00D423F0">
      <w:pPr>
        <w:pStyle w:val="ConsPlusTitle"/>
        <w:jc w:val="center"/>
        <w:outlineLvl w:val="2"/>
      </w:pPr>
      <w:r>
        <w:t>3.2. Прием и регистрация Заявления и прилагаемых документов</w:t>
      </w:r>
    </w:p>
    <w:p w:rsidR="00D423F0" w:rsidRDefault="00D423F0">
      <w:pPr>
        <w:pStyle w:val="ConsPlusNormal"/>
        <w:jc w:val="both"/>
      </w:pPr>
    </w:p>
    <w:p w:rsidR="00D423F0" w:rsidRDefault="00D423F0">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в Комитет Заявления и прилагаемых документов:</w:t>
      </w:r>
    </w:p>
    <w:p w:rsidR="00D423F0" w:rsidRDefault="00D423F0">
      <w:pPr>
        <w:pStyle w:val="ConsPlusNormal"/>
        <w:spacing w:before="220"/>
        <w:ind w:firstLine="540"/>
        <w:jc w:val="both"/>
      </w:pPr>
      <w:r>
        <w:t>- при личном обращении Заявителя (представителя Заявителя) в Комитет;</w:t>
      </w:r>
    </w:p>
    <w:p w:rsidR="00D423F0" w:rsidRDefault="00D423F0">
      <w:pPr>
        <w:pStyle w:val="ConsPlusNormal"/>
        <w:spacing w:before="220"/>
        <w:ind w:firstLine="540"/>
        <w:jc w:val="both"/>
      </w:pPr>
      <w:r>
        <w:t>- посредством почтовой связи.</w:t>
      </w:r>
    </w:p>
    <w:p w:rsidR="00D423F0" w:rsidRDefault="00D423F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D423F0" w:rsidRDefault="00D423F0">
      <w:pPr>
        <w:pStyle w:val="ConsPlusNormal"/>
        <w:spacing w:before="220"/>
        <w:ind w:firstLine="540"/>
        <w:jc w:val="both"/>
      </w:pPr>
      <w:r>
        <w:t>3.2.2. Прием и регистрация Заявления и прилагаемых документов при личном обращении Заявителя (представителя Заявителя) в Комитет.</w:t>
      </w:r>
    </w:p>
    <w:p w:rsidR="00D423F0" w:rsidRDefault="00D423F0">
      <w:pPr>
        <w:pStyle w:val="ConsPlusNormal"/>
        <w:spacing w:before="220"/>
        <w:ind w:firstLine="540"/>
        <w:jc w:val="both"/>
      </w:pPr>
      <w:r>
        <w:t>3.2.2.1. Прием Заявления и прилагаемых документов при личном обращении Заявителя (представителя Заявителя) в Комитет осуществляется муниципальным служащим Комитета, ответственным за предоставление Муниципальной услуги.</w:t>
      </w:r>
    </w:p>
    <w:p w:rsidR="00D423F0" w:rsidRDefault="00D423F0">
      <w:pPr>
        <w:pStyle w:val="ConsPlusNormal"/>
        <w:spacing w:before="220"/>
        <w:ind w:firstLine="540"/>
        <w:jc w:val="both"/>
      </w:pPr>
      <w:r>
        <w:t>3.2.2.2. В ходе приема документов от Заявителя (представителя Заявителя) муниципальный служащий Комитета, ответственный за предоставление Муниципальной услуги, устанавливает личность Заявителя (представителя Заявителя) путем проверки документов, удостоверяющих личность; осуществляет первичную проверку состава и содержания документов, представленных для предоставления Муниципальной услуги, на соответствие требованиям действующего законодательства и настоящего Регламента, по итогам которой:</w:t>
      </w:r>
    </w:p>
    <w:p w:rsidR="00D423F0" w:rsidRDefault="00D423F0">
      <w:pPr>
        <w:pStyle w:val="ConsPlusNormal"/>
        <w:spacing w:before="220"/>
        <w:ind w:firstLine="540"/>
        <w:jc w:val="both"/>
      </w:pPr>
      <w:r>
        <w:t xml:space="preserve">а) при наличии оснований, предусмотренных </w:t>
      </w:r>
      <w:hyperlink w:anchor="P231" w:history="1">
        <w:r>
          <w:rPr>
            <w:color w:val="0000FF"/>
          </w:rPr>
          <w:t>пунктом 2.7.1</w:t>
        </w:r>
      </w:hyperlink>
      <w:r>
        <w:t xml:space="preserve"> настоящего Регламента, </w:t>
      </w:r>
      <w:r>
        <w:lastRenderedPageBreak/>
        <w:t>отказывает в приеме Заявления и прилагаемых документов непосредственно в момент представления таких заявления и документов (в этом случае Заявителю (представителю Заявителя) выдается в письменной форме уведомление об отказе в приеме документов, содержащее основание отказа в приеме Заявления, дату отказа, должность, инициалы, фамилию и подпись муниципального служащего Комитета, ответственного за предоставление Муниципальной услуги);</w:t>
      </w:r>
    </w:p>
    <w:p w:rsidR="00D423F0" w:rsidRDefault="00D423F0">
      <w:pPr>
        <w:pStyle w:val="ConsPlusNormal"/>
        <w:spacing w:before="220"/>
        <w:ind w:firstLine="540"/>
        <w:jc w:val="both"/>
      </w:pPr>
      <w:r>
        <w:t xml:space="preserve">б) при отсутствии оснований для отказа в приеме документов, указанных в </w:t>
      </w:r>
      <w:hyperlink w:anchor="P231" w:history="1">
        <w:r>
          <w:rPr>
            <w:color w:val="0000FF"/>
          </w:rPr>
          <w:t>пункте 2.7.1</w:t>
        </w:r>
      </w:hyperlink>
      <w:r>
        <w:t xml:space="preserve"> настоящего Регламента, совершает следующие действия:</w:t>
      </w:r>
    </w:p>
    <w:p w:rsidR="00D423F0" w:rsidRDefault="00D423F0">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D423F0" w:rsidRDefault="00D423F0">
      <w:pPr>
        <w:pStyle w:val="ConsPlusNormal"/>
        <w:spacing w:before="220"/>
        <w:ind w:firstLine="540"/>
        <w:jc w:val="both"/>
      </w:pPr>
      <w:r>
        <w:t>- проверяет правильность заполнения Заявления;</w:t>
      </w:r>
    </w:p>
    <w:p w:rsidR="00D423F0" w:rsidRDefault="00D423F0">
      <w:pPr>
        <w:pStyle w:val="ConsPlusNormal"/>
        <w:spacing w:before="220"/>
        <w:ind w:firstLine="540"/>
        <w:jc w:val="both"/>
      </w:pPr>
      <w:r>
        <w:t xml:space="preserve">- в случае, если Заявителем не были представлены копии документов, указанных в </w:t>
      </w:r>
      <w:hyperlink w:anchor="P196" w:history="1">
        <w:r>
          <w:rPr>
            <w:color w:val="0000FF"/>
          </w:rPr>
          <w:t>подпунктах "б"</w:t>
        </w:r>
      </w:hyperlink>
      <w:r>
        <w:t xml:space="preserve"> - </w:t>
      </w:r>
      <w:hyperlink w:anchor="P271" w:history="1">
        <w:r>
          <w:rPr>
            <w:color w:val="0000FF"/>
          </w:rPr>
          <w:t>"д" пункта 2.6.1.1</w:t>
        </w:r>
      </w:hyperlink>
      <w:r>
        <w:t xml:space="preserve"> настоящего Регламента, изготавливает копии с использованием копировально-множительной техники;</w:t>
      </w:r>
    </w:p>
    <w:p w:rsidR="00D423F0" w:rsidRDefault="00D423F0">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423F0" w:rsidRDefault="00D423F0">
      <w:pPr>
        <w:pStyle w:val="ConsPlusNormal"/>
        <w:spacing w:before="220"/>
        <w:ind w:firstLine="540"/>
        <w:jc w:val="both"/>
      </w:pPr>
      <w:r>
        <w:t>- приобщает копии представленных Заявителем документов к Заявлению, оригиналы возвращает Заявителю;</w:t>
      </w:r>
    </w:p>
    <w:p w:rsidR="00D423F0" w:rsidRDefault="00D423F0">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настоящего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D423F0" w:rsidRDefault="00D423F0">
      <w:pPr>
        <w:pStyle w:val="ConsPlusNormal"/>
        <w:spacing w:before="220"/>
        <w:ind w:firstLine="540"/>
        <w:jc w:val="both"/>
      </w:pPr>
      <w:r>
        <w:t>- формирует расписку о приеме документов;</w:t>
      </w:r>
    </w:p>
    <w:p w:rsidR="00D423F0" w:rsidRDefault="00D423F0">
      <w:pPr>
        <w:pStyle w:val="ConsPlusNormal"/>
        <w:spacing w:before="220"/>
        <w:ind w:firstLine="540"/>
        <w:jc w:val="both"/>
      </w:pPr>
      <w:r>
        <w:t>- распечатывает два экземпляра расписки о приеме документов и передает их для подписания Заявителю (представителю Заявителя);</w:t>
      </w:r>
    </w:p>
    <w:p w:rsidR="00D423F0" w:rsidRDefault="00D423F0">
      <w:pPr>
        <w:pStyle w:val="ConsPlusNormal"/>
        <w:spacing w:before="220"/>
        <w:ind w:firstLine="540"/>
        <w:jc w:val="both"/>
      </w:pPr>
      <w:r>
        <w:t>- выдает Заявителю (представителю Заявителя) один экземпляр расписки о приеме документов, второй приобщает к Заявлению;</w:t>
      </w:r>
    </w:p>
    <w:p w:rsidR="00D423F0" w:rsidRDefault="00D423F0">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D423F0" w:rsidRDefault="00D423F0">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297" w:history="1">
        <w:r>
          <w:rPr>
            <w:color w:val="0000FF"/>
          </w:rPr>
          <w:t>пункте 2.12</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D423F0" w:rsidRDefault="00D423F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D423F0" w:rsidRDefault="00D423F0">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D423F0" w:rsidRDefault="00D423F0">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D423F0" w:rsidRDefault="00D423F0">
      <w:pPr>
        <w:pStyle w:val="ConsPlusNormal"/>
        <w:spacing w:before="220"/>
        <w:ind w:firstLine="540"/>
        <w:jc w:val="both"/>
      </w:pPr>
      <w:r>
        <w:lastRenderedPageBreak/>
        <w:t>- проверяет правильность адресации почтового отправления и целостность упаковки;</w:t>
      </w:r>
    </w:p>
    <w:p w:rsidR="00D423F0" w:rsidRDefault="00D423F0">
      <w:pPr>
        <w:pStyle w:val="ConsPlusNormal"/>
        <w:spacing w:before="220"/>
        <w:ind w:firstLine="540"/>
        <w:jc w:val="both"/>
      </w:pPr>
      <w:r>
        <w:t>- вскрывает конверт и проверяет наличие в нем документов;</w:t>
      </w:r>
    </w:p>
    <w:p w:rsidR="00D423F0" w:rsidRDefault="00D423F0">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D423F0" w:rsidRDefault="00D423F0">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(вносит данные о Заявлении в систему электронного документооборота (далее - СЭДО) Комитета, проставляет дату и номер регистрации), в срок, указанный в </w:t>
      </w:r>
      <w:hyperlink w:anchor="P297" w:history="1">
        <w:r>
          <w:rPr>
            <w:color w:val="0000FF"/>
          </w:rPr>
          <w:t>пункте 2.12</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D423F0" w:rsidRDefault="00D423F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D423F0" w:rsidRDefault="00D423F0">
      <w:pPr>
        <w:pStyle w:val="ConsPlusNormal"/>
        <w:jc w:val="both"/>
      </w:pPr>
    </w:p>
    <w:p w:rsidR="00D423F0" w:rsidRDefault="00D423F0">
      <w:pPr>
        <w:pStyle w:val="ConsPlusTitle"/>
        <w:jc w:val="center"/>
        <w:outlineLvl w:val="2"/>
      </w:pPr>
      <w:r>
        <w:t>3.3. Рассмотрение Заявления и прилагаемых документов</w:t>
      </w:r>
    </w:p>
    <w:p w:rsidR="00D423F0" w:rsidRDefault="00D423F0">
      <w:pPr>
        <w:pStyle w:val="ConsPlusNormal"/>
        <w:jc w:val="both"/>
      </w:pPr>
    </w:p>
    <w:p w:rsidR="00D423F0" w:rsidRDefault="00D423F0">
      <w:pPr>
        <w:pStyle w:val="ConsPlusNormal"/>
        <w:ind w:firstLine="540"/>
        <w:jc w:val="both"/>
      </w:pPr>
      <w:r>
        <w:t>3.3.1. Председатель Комитета (лицо, исполняющее его обязанности) в течение одного рабочего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D423F0" w:rsidRDefault="00D423F0">
      <w:pPr>
        <w:pStyle w:val="ConsPlusNormal"/>
        <w:spacing w:before="220"/>
        <w:ind w:firstLine="540"/>
        <w:jc w:val="both"/>
      </w:pPr>
      <w:r>
        <w:t>3.3.2. Муниципальный служащий Комитета, ответственный за предоставление Муниципальной услуги, в срок не более одного рабочего дня с даты получения Заявления о предоставлении Муниципальной услуги осуществляет проверку на соответствие Заявления и представленных Заявителем документов требованиям настоящего Регламента, проводит оценку права Заявителя на предоставление Муниципальной услуги.</w:t>
      </w:r>
    </w:p>
    <w:p w:rsidR="00D423F0" w:rsidRDefault="00D423F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D423F0" w:rsidRDefault="00D423F0">
      <w:pPr>
        <w:pStyle w:val="ConsPlusNormal"/>
        <w:jc w:val="both"/>
      </w:pPr>
    </w:p>
    <w:p w:rsidR="00D423F0" w:rsidRDefault="00D423F0">
      <w:pPr>
        <w:pStyle w:val="ConsPlusTitle"/>
        <w:jc w:val="center"/>
        <w:outlineLvl w:val="2"/>
      </w:pPr>
      <w:r>
        <w:t>3.4. Формирование и направление межведомственных запросов</w:t>
      </w:r>
    </w:p>
    <w:p w:rsidR="00D423F0" w:rsidRDefault="00D423F0">
      <w:pPr>
        <w:pStyle w:val="ConsPlusTitle"/>
        <w:jc w:val="center"/>
      </w:pPr>
      <w:r>
        <w:t>и получение запрашиваемых документов (сведений)</w:t>
      </w:r>
    </w:p>
    <w:p w:rsidR="00D423F0" w:rsidRDefault="00D423F0">
      <w:pPr>
        <w:pStyle w:val="ConsPlusNormal"/>
        <w:jc w:val="both"/>
      </w:pPr>
    </w:p>
    <w:p w:rsidR="00D423F0" w:rsidRDefault="00D423F0">
      <w:pPr>
        <w:pStyle w:val="ConsPlusNormal"/>
        <w:ind w:firstLine="540"/>
        <w:jc w:val="both"/>
      </w:pPr>
      <w:bookmarkStart w:id="27" w:name="P381"/>
      <w:bookmarkEnd w:id="27"/>
      <w:r>
        <w:t xml:space="preserve">3.4.1.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указанных в </w:t>
      </w:r>
      <w:hyperlink w:anchor="P200" w:history="1">
        <w:r>
          <w:rPr>
            <w:color w:val="0000FF"/>
          </w:rPr>
          <w:t>пункте 2.6.1.2</w:t>
        </w:r>
      </w:hyperlink>
      <w:r>
        <w:t xml:space="preserve"> настоящего Регламента.</w:t>
      </w:r>
    </w:p>
    <w:p w:rsidR="00D423F0" w:rsidRDefault="00D423F0">
      <w:pPr>
        <w:pStyle w:val="ConsPlusNormal"/>
        <w:spacing w:before="220"/>
        <w:ind w:firstLine="540"/>
        <w:jc w:val="both"/>
      </w:pPr>
      <w:r>
        <w:t xml:space="preserve">3.4.2. В случае непредставления Заявителем документов, предусмотренных </w:t>
      </w:r>
      <w:hyperlink w:anchor="P200" w:history="1">
        <w:r>
          <w:rPr>
            <w:color w:val="0000FF"/>
          </w:rPr>
          <w:t>пунктом 2.6.1.2</w:t>
        </w:r>
      </w:hyperlink>
      <w:r>
        <w:t xml:space="preserve"> настоящего Регламента, по собственной инициативе муниципальный служащий Комитета, ответственный за предоставление Муниципальной услуги, в срок не более двух рабочих дней с даты установления факта отсутствия данных документов:</w:t>
      </w:r>
    </w:p>
    <w:p w:rsidR="00D423F0" w:rsidRDefault="00D423F0">
      <w:pPr>
        <w:pStyle w:val="ConsPlusNormal"/>
        <w:spacing w:before="220"/>
        <w:ind w:firstLine="540"/>
        <w:jc w:val="both"/>
      </w:pPr>
      <w:r>
        <w:t>а) формирует и направляет с использованием средств обеспечения межведомственного электронного взаимодействия межведомственные запросы:</w:t>
      </w:r>
    </w:p>
    <w:p w:rsidR="00D423F0" w:rsidRDefault="00D423F0">
      <w:pPr>
        <w:pStyle w:val="ConsPlusNormal"/>
        <w:spacing w:before="220"/>
        <w:ind w:firstLine="540"/>
        <w:jc w:val="both"/>
      </w:pPr>
      <w:r>
        <w:t xml:space="preserve">- в ГОБУ "МФЦ МО" о представлении сведений, предусмотренных </w:t>
      </w:r>
      <w:hyperlink w:anchor="P204" w:history="1">
        <w:r>
          <w:rPr>
            <w:color w:val="0000FF"/>
          </w:rPr>
          <w:t>подпунктом "а" пункта 2.6.1.2</w:t>
        </w:r>
      </w:hyperlink>
      <w:r>
        <w:t xml:space="preserve"> настоящего Регламента;</w:t>
      </w:r>
    </w:p>
    <w:p w:rsidR="00D423F0" w:rsidRDefault="00D423F0">
      <w:pPr>
        <w:pStyle w:val="ConsPlusNormal"/>
        <w:spacing w:before="220"/>
        <w:ind w:firstLine="540"/>
        <w:jc w:val="both"/>
      </w:pPr>
      <w:r>
        <w:lastRenderedPageBreak/>
        <w:t xml:space="preserve">- в Росреестр о представлении сведений, предусмотренных </w:t>
      </w:r>
      <w:hyperlink w:anchor="P206" w:history="1">
        <w:r>
          <w:rPr>
            <w:color w:val="0000FF"/>
          </w:rPr>
          <w:t>подпунктами "б"</w:t>
        </w:r>
      </w:hyperlink>
      <w:r>
        <w:t xml:space="preserve"> и </w:t>
      </w:r>
      <w:hyperlink w:anchor="P207" w:history="1">
        <w:r>
          <w:rPr>
            <w:color w:val="0000FF"/>
          </w:rPr>
          <w:t>"в" пункта 2.6.1.2</w:t>
        </w:r>
      </w:hyperlink>
      <w:r>
        <w:t xml:space="preserve"> настоящего Регламента;</w:t>
      </w:r>
    </w:p>
    <w:p w:rsidR="00D423F0" w:rsidRDefault="00D423F0">
      <w:pPr>
        <w:pStyle w:val="ConsPlusNormal"/>
        <w:spacing w:before="220"/>
        <w:ind w:firstLine="540"/>
        <w:jc w:val="both"/>
      </w:pPr>
      <w:bookmarkStart w:id="28" w:name="P386"/>
      <w:bookmarkEnd w:id="28"/>
      <w:r>
        <w:t xml:space="preserve">б) осуществляет подготовку проекта запроса на бумажном носителе в ГОБУ "ЦТИ и ПД" о представлении документов (сведений), предусмотренных </w:t>
      </w:r>
      <w:hyperlink w:anchor="P208" w:history="1">
        <w:r>
          <w:rPr>
            <w:color w:val="0000FF"/>
          </w:rPr>
          <w:t>подпунктом "г" пункта 2.6.1.2</w:t>
        </w:r>
      </w:hyperlink>
      <w:r>
        <w:t xml:space="preserve"> настоящего Регламента.</w:t>
      </w:r>
    </w:p>
    <w:p w:rsidR="00D423F0" w:rsidRDefault="00D423F0">
      <w:pPr>
        <w:pStyle w:val="ConsPlusNormal"/>
        <w:spacing w:before="220"/>
        <w:ind w:firstLine="540"/>
        <w:jc w:val="both"/>
      </w:pPr>
      <w:r>
        <w:t>3.4.2.1. Подготовленные проекты запросов (</w:t>
      </w:r>
      <w:hyperlink w:anchor="P386" w:history="1">
        <w:r>
          <w:rPr>
            <w:color w:val="0000FF"/>
          </w:rPr>
          <w:t>подпункт "б" пункта 3.4.2</w:t>
        </w:r>
      </w:hyperlink>
      <w:r>
        <w:t xml:space="preserve"> настоящего Регламента) визируются муниципальным служащим Комитета, ответственным за предоставление Муниципальной услуги, и в течение одного рабочего дня с даты их подготовки передаются для рассмотрения и подписания председателю Комитета (лицу, исполняющему его обязанности).</w:t>
      </w:r>
    </w:p>
    <w:p w:rsidR="00D423F0" w:rsidRDefault="00D423F0">
      <w:pPr>
        <w:pStyle w:val="ConsPlusNormal"/>
        <w:spacing w:before="220"/>
        <w:ind w:firstLine="540"/>
        <w:jc w:val="both"/>
      </w:pPr>
      <w:r>
        <w:t>3.4.2.2. Председатель Комитета (лицо, исполняющее его обязанности) в срок не более одного рабочего дня с даты получения проектов запросов (</w:t>
      </w:r>
      <w:hyperlink w:anchor="P386" w:history="1">
        <w:r>
          <w:rPr>
            <w:color w:val="0000FF"/>
          </w:rPr>
          <w:t>подпункт "б" пункта 3.4.2</w:t>
        </w:r>
      </w:hyperlink>
      <w:r>
        <w:t xml:space="preserve"> настоящего Регламента) подписывает их и передает муниципальному служащему Комитета, ответственному за делопроизводство.</w:t>
      </w:r>
    </w:p>
    <w:p w:rsidR="00D423F0" w:rsidRDefault="00D4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23F0">
        <w:trPr>
          <w:jc w:val="center"/>
        </w:trPr>
        <w:tc>
          <w:tcPr>
            <w:tcW w:w="9294" w:type="dxa"/>
            <w:tcBorders>
              <w:top w:val="nil"/>
              <w:left w:val="single" w:sz="24" w:space="0" w:color="CED3F1"/>
              <w:bottom w:val="nil"/>
              <w:right w:val="single" w:sz="24" w:space="0" w:color="F4F3F8"/>
            </w:tcBorders>
            <w:shd w:val="clear" w:color="auto" w:fill="F4F3F8"/>
          </w:tcPr>
          <w:p w:rsidR="00D423F0" w:rsidRDefault="00D423F0">
            <w:pPr>
              <w:pStyle w:val="ConsPlusNormal"/>
              <w:jc w:val="both"/>
            </w:pPr>
            <w:r>
              <w:rPr>
                <w:color w:val="392C69"/>
              </w:rPr>
              <w:t>КонсультантПлюс: примечание.</w:t>
            </w:r>
          </w:p>
          <w:p w:rsidR="00D423F0" w:rsidRDefault="00D423F0">
            <w:pPr>
              <w:pStyle w:val="ConsPlusNormal"/>
              <w:jc w:val="both"/>
            </w:pPr>
            <w:r>
              <w:rPr>
                <w:color w:val="392C69"/>
              </w:rPr>
              <w:t>В официальном тексте документа, видимо, допущена опечатка: в пункте 3.4.1 подпункт "б" отсутствует.</w:t>
            </w:r>
          </w:p>
        </w:tc>
      </w:tr>
    </w:tbl>
    <w:p w:rsidR="00D423F0" w:rsidRDefault="00D423F0">
      <w:pPr>
        <w:pStyle w:val="ConsPlusNormal"/>
        <w:spacing w:before="280"/>
        <w:ind w:firstLine="540"/>
        <w:jc w:val="both"/>
      </w:pPr>
      <w:r>
        <w:t>3.4.2.3. Муниципальный служащий Комитета, ответственный за делопроизводство, при поступлении от председателя Комитета (лица, исполняющего его обязанности) подписанных запросов в ГОБУ "ЦТИ и ПД" (</w:t>
      </w:r>
      <w:hyperlink w:anchor="P381" w:history="1">
        <w:r>
          <w:rPr>
            <w:color w:val="0000FF"/>
          </w:rPr>
          <w:t>подпункт "б" пункта 3.4.1</w:t>
        </w:r>
      </w:hyperlink>
      <w:r>
        <w:t xml:space="preserve"> настоящего Регламента):</w:t>
      </w:r>
    </w:p>
    <w:p w:rsidR="00D423F0" w:rsidRDefault="00D423F0">
      <w:pPr>
        <w:pStyle w:val="ConsPlusNormal"/>
        <w:spacing w:before="220"/>
        <w:ind w:firstLine="540"/>
        <w:jc w:val="both"/>
      </w:pPr>
      <w:r>
        <w:t>- регистрирует запрос в соответствии с правилами регистрации отправляемой корреспонденции (вносит данные о запросе в СЭДО Комитета, проставляет дату и номер регистрации);</w:t>
      </w:r>
    </w:p>
    <w:p w:rsidR="00D423F0" w:rsidRDefault="00D423F0">
      <w:pPr>
        <w:pStyle w:val="ConsPlusNormal"/>
        <w:spacing w:before="220"/>
        <w:ind w:firstLine="540"/>
        <w:jc w:val="both"/>
      </w:pPr>
      <w:r>
        <w:t>- направляет запросы в ГОБУ "ЦТИ и ПД" почтовой связью либо с помощью курьерской доставки в срок не более одного рабочего дня с даты их регистрации.</w:t>
      </w:r>
    </w:p>
    <w:p w:rsidR="00D423F0" w:rsidRDefault="00D423F0">
      <w:pPr>
        <w:pStyle w:val="ConsPlusNormal"/>
        <w:spacing w:before="220"/>
        <w:ind w:firstLine="540"/>
        <w:jc w:val="both"/>
      </w:pPr>
      <w:r>
        <w:t>3.4.3. Ответы на межведомственные запросы направляются в Комитет:</w:t>
      </w:r>
    </w:p>
    <w:p w:rsidR="00D423F0" w:rsidRDefault="00D423F0">
      <w:pPr>
        <w:pStyle w:val="ConsPlusNormal"/>
        <w:spacing w:before="220"/>
        <w:ind w:firstLine="540"/>
        <w:jc w:val="both"/>
      </w:pPr>
      <w:r>
        <w:t>- ГОБУ "МФЦ МО", Росреестром в виде электронных документов с использованием средств обеспечения межведомственного электронного взаимодействия в срок не более пяти рабочих дней с даты регистрации запроса в системе межведомственного электронного взаимодействия (СМЭВ);</w:t>
      </w:r>
    </w:p>
    <w:p w:rsidR="00D423F0" w:rsidRDefault="00D423F0">
      <w:pPr>
        <w:pStyle w:val="ConsPlusNormal"/>
        <w:spacing w:before="220"/>
        <w:ind w:firstLine="540"/>
        <w:jc w:val="both"/>
      </w:pPr>
      <w:r>
        <w:t>- ГОБУ "ЦТИ и ПД" в виде документов на бумажном носителе почтовой связью либо с помощью курьерской доставки в срок не более пяти рабочих дней с даты приема и регистрации в ГОБУ "ЦТИ и ПД".</w:t>
      </w:r>
    </w:p>
    <w:p w:rsidR="00D423F0" w:rsidRDefault="00D423F0">
      <w:pPr>
        <w:pStyle w:val="ConsPlusNormal"/>
        <w:spacing w:before="220"/>
        <w:ind w:firstLine="540"/>
        <w:jc w:val="both"/>
      </w:pPr>
      <w:r>
        <w:t>3.4.3.1. При поступлении в СМЭВ ответов на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rsidR="00D423F0" w:rsidRDefault="00D423F0">
      <w:pPr>
        <w:pStyle w:val="ConsPlusNormal"/>
        <w:spacing w:before="220"/>
        <w:ind w:firstLine="540"/>
        <w:jc w:val="both"/>
      </w:pPr>
      <w:r>
        <w:t>- распечатывает полученные документы (сведения) (при необходимости);</w:t>
      </w:r>
    </w:p>
    <w:p w:rsidR="00D423F0" w:rsidRDefault="00D423F0">
      <w:pPr>
        <w:pStyle w:val="ConsPlusNormal"/>
        <w:spacing w:before="220"/>
        <w:ind w:firstLine="540"/>
        <w:jc w:val="both"/>
      </w:pPr>
      <w:r>
        <w:t>- приобщает их к Заявлению.</w:t>
      </w:r>
    </w:p>
    <w:p w:rsidR="00D423F0" w:rsidRDefault="00D423F0">
      <w:pPr>
        <w:pStyle w:val="ConsPlusNormal"/>
        <w:spacing w:before="220"/>
        <w:ind w:firstLine="540"/>
        <w:jc w:val="both"/>
      </w:pPr>
      <w:r>
        <w:t>3.4.3.2. При поступлении в Комитет ответов на запросы в виде документов на бумажном носителе муниципальным служащим Комитета, ответственным за делопроизводство:</w:t>
      </w:r>
    </w:p>
    <w:p w:rsidR="00D423F0" w:rsidRDefault="00D423F0">
      <w:pPr>
        <w:pStyle w:val="ConsPlusNormal"/>
        <w:spacing w:before="220"/>
        <w:ind w:firstLine="540"/>
        <w:jc w:val="both"/>
      </w:pPr>
      <w:r>
        <w:t xml:space="preserve">- регистрирует документ в соответствии с правилами регистрации входящей корреспонденции (вносит данные о документе в СЭДО Комитета, проставляет дату и номер </w:t>
      </w:r>
      <w:r>
        <w:lastRenderedPageBreak/>
        <w:t>регистрации);</w:t>
      </w:r>
    </w:p>
    <w:p w:rsidR="00D423F0" w:rsidRDefault="00D423F0">
      <w:pPr>
        <w:pStyle w:val="ConsPlusNormal"/>
        <w:spacing w:before="220"/>
        <w:ind w:firstLine="540"/>
        <w:jc w:val="both"/>
      </w:pPr>
      <w:r>
        <w:t>- передает зарегистрированные ответы на запросы председателю Комитета (лицу, исполняющему его обязанности) в срок не позднее рабочего дня, следующего за днем регистрации.</w:t>
      </w:r>
    </w:p>
    <w:p w:rsidR="00D423F0" w:rsidRDefault="00D423F0">
      <w:pPr>
        <w:pStyle w:val="ConsPlusNormal"/>
        <w:spacing w:before="220"/>
        <w:ind w:firstLine="540"/>
        <w:jc w:val="both"/>
      </w:pPr>
      <w:r>
        <w:t>3.4.3.3. Председатель Комитета (лицо, исполняющее его обязанности) в течение одного рабочего дня со дня регистрации ответа за запрос в виде документа на бумажном носителе проставляет на нем свою резолюцию и передает муниципальному служащему Комитета, ответственному за представление Муниципальной услуги.</w:t>
      </w:r>
    </w:p>
    <w:p w:rsidR="00D423F0" w:rsidRDefault="00D423F0">
      <w:pPr>
        <w:pStyle w:val="ConsPlusNormal"/>
        <w:spacing w:before="220"/>
        <w:ind w:firstLine="540"/>
        <w:jc w:val="both"/>
      </w:pPr>
      <w:r>
        <w:t>3.4.3.4. Муниципальный служащий Комитета, ответственный за предоставление Муниципальной услуги, получает ответы на запросы в виде документов на бумажном носителе в день возврата их от председателя Комитета (лица, исполняющего его обязанности) и приобщает их к Заявлению.</w:t>
      </w:r>
    </w:p>
    <w:p w:rsidR="00D423F0" w:rsidRDefault="00D423F0">
      <w:pPr>
        <w:pStyle w:val="ConsPlusNormal"/>
        <w:spacing w:before="220"/>
        <w:ind w:firstLine="540"/>
        <w:jc w:val="both"/>
      </w:pPr>
      <w:r>
        <w:t>Максимальный срок выполнения действий в рамках данной административной процедуры - семь рабочих дней.</w:t>
      </w:r>
    </w:p>
    <w:p w:rsidR="00D423F0" w:rsidRDefault="00D423F0">
      <w:pPr>
        <w:pStyle w:val="ConsPlusNormal"/>
        <w:jc w:val="both"/>
      </w:pPr>
    </w:p>
    <w:p w:rsidR="00D423F0" w:rsidRDefault="00D423F0">
      <w:pPr>
        <w:pStyle w:val="ConsPlusTitle"/>
        <w:jc w:val="center"/>
        <w:outlineLvl w:val="2"/>
      </w:pPr>
      <w:r>
        <w:t>3.5. Принятие решения о предоставлении Муниципальной услуги</w:t>
      </w:r>
    </w:p>
    <w:p w:rsidR="00D423F0" w:rsidRDefault="00D423F0">
      <w:pPr>
        <w:pStyle w:val="ConsPlusNormal"/>
        <w:jc w:val="both"/>
      </w:pPr>
    </w:p>
    <w:p w:rsidR="00D423F0" w:rsidRDefault="00D423F0">
      <w:pPr>
        <w:pStyle w:val="ConsPlusNormal"/>
        <w:ind w:firstLine="540"/>
        <w:jc w:val="both"/>
      </w:pPr>
      <w:r>
        <w:t>3.5.1. Основанием для начала исполнения административной процедуры в рамках предоставления Муниципальной услуги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D423F0" w:rsidRDefault="00D423F0">
      <w:pPr>
        <w:pStyle w:val="ConsPlusNormal"/>
        <w:spacing w:before="220"/>
        <w:ind w:firstLine="540"/>
        <w:jc w:val="both"/>
      </w:pPr>
      <w:r>
        <w:t xml:space="preserve">3.5.2. Муниципальный служащий Комитета, ответственный за предоставление Муниципальной услуги, не позднее десяти рабочих дней до истечения срока, установленного </w:t>
      </w:r>
      <w:hyperlink w:anchor="P139" w:history="1">
        <w:r>
          <w:rPr>
            <w:color w:val="0000FF"/>
          </w:rPr>
          <w:t>пунктом 2.4</w:t>
        </w:r>
      </w:hyperlink>
      <w:r>
        <w:t xml:space="preserve"> настоящего Регламента, осуществляет правовую оценку документов представленных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rsidR="00D423F0" w:rsidRDefault="00D423F0">
      <w:pPr>
        <w:pStyle w:val="ConsPlusNormal"/>
        <w:spacing w:before="220"/>
        <w:ind w:firstLine="540"/>
        <w:jc w:val="both"/>
      </w:pPr>
      <w:r>
        <w:t xml:space="preserve">3.5.3. При наличии оснований для отказа в предоставлении Муниципальной услуги, предусмотренных </w:t>
      </w:r>
      <w:hyperlink w:anchor="P241"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 в срок не позднее следующего рабочего дня формирует и распечатывает два экземпляра проекта Уведомления об отказе,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D423F0" w:rsidRDefault="00D423F0">
      <w:pPr>
        <w:pStyle w:val="ConsPlusNormal"/>
        <w:spacing w:before="220"/>
        <w:ind w:firstLine="540"/>
        <w:jc w:val="both"/>
      </w:pPr>
      <w:r>
        <w:t xml:space="preserve">3.5.4. При отсутствии оснований для отказа в предоставлении Муниципальной услуги, предусмотренных </w:t>
      </w:r>
      <w:hyperlink w:anchor="P241" w:history="1">
        <w:r>
          <w:rPr>
            <w:color w:val="0000FF"/>
          </w:rPr>
          <w:t>пунктом 2.8.1</w:t>
        </w:r>
      </w:hyperlink>
      <w:r>
        <w:t xml:space="preserve"> настоящего Регламента, муниципальный служащий Комитета, ответственный за предоставление Муниципальной услуги:</w:t>
      </w:r>
    </w:p>
    <w:p w:rsidR="00D423F0" w:rsidRDefault="00D423F0">
      <w:pPr>
        <w:pStyle w:val="ConsPlusNormal"/>
        <w:spacing w:before="220"/>
        <w:ind w:firstLine="540"/>
        <w:jc w:val="both"/>
      </w:pPr>
      <w:r>
        <w:t>а) в срок не более двух рабочих дней:</w:t>
      </w:r>
    </w:p>
    <w:p w:rsidR="00D423F0" w:rsidRDefault="00D423F0">
      <w:pPr>
        <w:pStyle w:val="ConsPlusNormal"/>
        <w:spacing w:before="220"/>
        <w:ind w:firstLine="540"/>
        <w:jc w:val="both"/>
      </w:pPr>
      <w:r>
        <w:t>- организует проведение оценки рыночной стоимости Выкупаемого жилого помещения;</w:t>
      </w:r>
    </w:p>
    <w:p w:rsidR="00D423F0" w:rsidRDefault="00D423F0">
      <w:pPr>
        <w:pStyle w:val="ConsPlusNormal"/>
        <w:spacing w:before="220"/>
        <w:ind w:firstLine="540"/>
        <w:jc w:val="both"/>
      </w:pPr>
      <w:r>
        <w:t xml:space="preserve">- формирует Уведомление о приостановлении предоставления Муниципальной услуги по основанию, предусмотренному </w:t>
      </w:r>
      <w:hyperlink w:anchor="P267" w:history="1">
        <w:r>
          <w:rPr>
            <w:color w:val="0000FF"/>
          </w:rPr>
          <w:t>подпунктом "а" пункта 2.9.1</w:t>
        </w:r>
      </w:hyperlink>
      <w:r>
        <w:t xml:space="preserve"> настоящего Регламента, подписывает его и направляет Заявителю;</w:t>
      </w:r>
    </w:p>
    <w:p w:rsidR="00D423F0" w:rsidRDefault="00D423F0">
      <w:pPr>
        <w:pStyle w:val="ConsPlusNormal"/>
        <w:spacing w:before="220"/>
        <w:ind w:firstLine="540"/>
        <w:jc w:val="both"/>
      </w:pPr>
      <w:r>
        <w:t>б) в срок не более двух дней с даты поступления в Комитет отчета независимого оценщика об установлении рыночной стоимости Выкупаемого жилого помещения:</w:t>
      </w:r>
    </w:p>
    <w:p w:rsidR="00D423F0" w:rsidRDefault="00D423F0">
      <w:pPr>
        <w:pStyle w:val="ConsPlusNormal"/>
        <w:spacing w:before="220"/>
        <w:ind w:firstLine="540"/>
        <w:jc w:val="both"/>
      </w:pPr>
      <w:r>
        <w:t xml:space="preserve">- оформляет проект приказа о подготовке проекта договора купли-продажи и порядке исключения Выкупаемого жилого помещения из реестра муниципального имущества города </w:t>
      </w:r>
      <w:r>
        <w:lastRenderedPageBreak/>
        <w:t>Мурманска и учетных данных казны муниципального образования город Мурманск (далее - Приказ Комитета).</w:t>
      </w:r>
    </w:p>
    <w:p w:rsidR="00D423F0" w:rsidRDefault="00D423F0">
      <w:pPr>
        <w:pStyle w:val="ConsPlusNormal"/>
        <w:spacing w:before="220"/>
        <w:ind w:firstLine="540"/>
        <w:jc w:val="both"/>
      </w:pPr>
      <w:r>
        <w:t>3.5.5. Проект Приказа Комитета после проведения процедуры его согласования в соответствии с утвержденным регламентом работы Комитета передается председателю Комитета (лицу, исполняющем его обязанности) для рассмотрения и подписания.</w:t>
      </w:r>
    </w:p>
    <w:p w:rsidR="00D423F0" w:rsidRDefault="00D423F0">
      <w:pPr>
        <w:pStyle w:val="ConsPlusNormal"/>
        <w:spacing w:before="220"/>
        <w:ind w:firstLine="540"/>
        <w:jc w:val="both"/>
      </w:pPr>
      <w:r>
        <w:t>3.5.6. Подписанный председателем Комитета (лицом, исполняющим его обязанности) Приказ Комитета регистрируется муниципальным служащим Комитета, ответственным за делопроизводство, в порядке, установленном утвержденной инструкцией по делопроизводству Комитета, и направляется в дело постоянного хранения согласно утвержденной номенклатуре дел Комитета.</w:t>
      </w:r>
    </w:p>
    <w:p w:rsidR="00D423F0" w:rsidRDefault="00D423F0">
      <w:pPr>
        <w:pStyle w:val="ConsPlusNormal"/>
        <w:spacing w:before="220"/>
        <w:ind w:firstLine="540"/>
        <w:jc w:val="both"/>
      </w:pPr>
      <w:r>
        <w:t>3.5.7. Копия Приказа Комитета передается муниципальному служащему Комитета, ответственному за предоставление Муниципальной услуги, для организации исполнения и приобщения к Заявлению.</w:t>
      </w:r>
    </w:p>
    <w:p w:rsidR="00D423F0" w:rsidRDefault="00D423F0">
      <w:pPr>
        <w:pStyle w:val="ConsPlusNormal"/>
        <w:spacing w:before="220"/>
        <w:ind w:firstLine="540"/>
        <w:jc w:val="both"/>
      </w:pPr>
      <w:r>
        <w:t>3.5.8. Муниципальный служащий Комитета, ответственный за предоставление Муниципальной услуги, на основании Приказа Комитета в течение двух рабочих дней:</w:t>
      </w:r>
    </w:p>
    <w:p w:rsidR="00D423F0" w:rsidRDefault="00D423F0">
      <w:pPr>
        <w:pStyle w:val="ConsPlusNormal"/>
        <w:spacing w:before="220"/>
        <w:ind w:firstLine="540"/>
        <w:jc w:val="both"/>
      </w:pPr>
      <w:r>
        <w:t>- формирует проект Договора купли-продажи;</w:t>
      </w:r>
    </w:p>
    <w:p w:rsidR="00D423F0" w:rsidRDefault="00D423F0">
      <w:pPr>
        <w:pStyle w:val="ConsPlusNormal"/>
        <w:spacing w:before="220"/>
        <w:ind w:firstLine="540"/>
        <w:jc w:val="both"/>
      </w:pPr>
      <w:r>
        <w:t>- распечатывает три экземпляра проекта Договора купли-продажи;</w:t>
      </w:r>
    </w:p>
    <w:p w:rsidR="00D423F0" w:rsidRDefault="00D423F0">
      <w:pPr>
        <w:pStyle w:val="ConsPlusNormal"/>
        <w:spacing w:before="220"/>
        <w:ind w:firstLine="540"/>
        <w:jc w:val="both"/>
      </w:pPr>
      <w:r>
        <w:t>- передает три экземпляра проекта Договора купли-продажи председателю Комитета (лицу, исполняющему его обязанности) для подписания;</w:t>
      </w:r>
    </w:p>
    <w:p w:rsidR="00D423F0" w:rsidRDefault="00D423F0">
      <w:pPr>
        <w:pStyle w:val="ConsPlusNormal"/>
        <w:spacing w:before="220"/>
        <w:ind w:firstLine="540"/>
        <w:jc w:val="both"/>
      </w:pPr>
      <w:r>
        <w:t>- заверяет подпись председателя Комитета (лица, исполняющего его обязанности) на Договоре купли-продажи гербовой печатью Комитета;</w:t>
      </w:r>
    </w:p>
    <w:p w:rsidR="00D423F0" w:rsidRDefault="00D423F0">
      <w:pPr>
        <w:pStyle w:val="ConsPlusNormal"/>
        <w:spacing w:before="220"/>
        <w:ind w:firstLine="540"/>
        <w:jc w:val="both"/>
      </w:pPr>
      <w:r>
        <w:t>- приобщает подписанные председателем Комитета (лицом, исполняющим его обязанности) три экземпляра проекта Договора купли-продажи к Заявлению и иным документам;</w:t>
      </w:r>
    </w:p>
    <w:p w:rsidR="00D423F0" w:rsidRDefault="00D423F0">
      <w:pPr>
        <w:pStyle w:val="ConsPlusNormal"/>
        <w:spacing w:before="220"/>
        <w:ind w:firstLine="540"/>
        <w:jc w:val="both"/>
      </w:pPr>
      <w:r>
        <w:t xml:space="preserve">- формирует Уведомление о приостановлении предоставления Муниципальной услуги по основанию, предусмотренному </w:t>
      </w:r>
      <w:hyperlink w:anchor="P268" w:history="1">
        <w:r>
          <w:rPr>
            <w:color w:val="0000FF"/>
          </w:rPr>
          <w:t>подпунктом "б" пункта 2.9.1</w:t>
        </w:r>
      </w:hyperlink>
      <w:r>
        <w:t xml:space="preserve"> настоящего Регламента, подписывает его и направляет Заявителю.</w:t>
      </w:r>
    </w:p>
    <w:p w:rsidR="00D423F0" w:rsidRDefault="00D423F0">
      <w:pPr>
        <w:pStyle w:val="ConsPlusNormal"/>
        <w:spacing w:before="220"/>
        <w:ind w:firstLine="540"/>
        <w:jc w:val="both"/>
      </w:pPr>
      <w:r>
        <w:t xml:space="preserve">3.5.9. В случае истечения срока приостановления по основанию, предусмотренному </w:t>
      </w:r>
      <w:hyperlink w:anchor="P268" w:history="1">
        <w:r>
          <w:rPr>
            <w:color w:val="0000FF"/>
          </w:rPr>
          <w:t>подпунктом "б" пункта 2.9.1</w:t>
        </w:r>
      </w:hyperlink>
      <w:r>
        <w:t xml:space="preserve"> настоящего Регламента, муниципальный служащий Комитета, ответственный за предоставление Муниципальной услуги, формирует и распечатывает два экземпляра проекта Уведомления о прекращении предоставления Муниципальной услуги по основанию, предусмотренному </w:t>
      </w:r>
      <w:hyperlink w:anchor="P250" w:history="1">
        <w:r>
          <w:rPr>
            <w:color w:val="0000FF"/>
          </w:rPr>
          <w:t>подпунктом "б" пункта 2.8.2</w:t>
        </w:r>
      </w:hyperlink>
      <w:r>
        <w:t xml:space="preserve"> настоящего Регламента,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D423F0" w:rsidRDefault="00D423F0">
      <w:pPr>
        <w:pStyle w:val="ConsPlusNormal"/>
        <w:spacing w:before="220"/>
        <w:ind w:firstLine="540"/>
        <w:jc w:val="both"/>
      </w:pPr>
      <w:r>
        <w:t xml:space="preserve">3.5.10. В случае обращения Заявителя (представителя Заявителя) в Комитет для подписания Договора купли-продажи до истечения срока приостановления по основанию, предусмотренному </w:t>
      </w:r>
      <w:hyperlink w:anchor="P268" w:history="1">
        <w:r>
          <w:rPr>
            <w:color w:val="0000FF"/>
          </w:rPr>
          <w:t>подпунктом "б" пункта 2.9.1</w:t>
        </w:r>
      </w:hyperlink>
      <w:r>
        <w:t xml:space="preserve"> настоящего Регламента, муниципальный служащий Комитета, ответственный за предоставление Муниципальной услуги, в день обращения Заявителя (представителя Заявителя) в Комитет:</w:t>
      </w:r>
    </w:p>
    <w:p w:rsidR="00D423F0" w:rsidRDefault="00D423F0">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D423F0" w:rsidRDefault="00D423F0">
      <w:pPr>
        <w:pStyle w:val="ConsPlusNormal"/>
        <w:spacing w:before="220"/>
        <w:ind w:firstLine="540"/>
        <w:jc w:val="both"/>
      </w:pPr>
      <w:r>
        <w:t xml:space="preserve">- проверяет наличие полномочий по подписанию Договора купли-продажи у представителя </w:t>
      </w:r>
      <w:r>
        <w:lastRenderedPageBreak/>
        <w:t>Заявителя;</w:t>
      </w:r>
    </w:p>
    <w:p w:rsidR="00D423F0" w:rsidRDefault="00D423F0">
      <w:pPr>
        <w:pStyle w:val="ConsPlusNormal"/>
        <w:spacing w:before="220"/>
        <w:ind w:firstLine="540"/>
        <w:jc w:val="both"/>
      </w:pPr>
      <w:r>
        <w:t>- представляет три экземпляра проекта Договора купли-продажи Заявителю (представителю Заявителя) для подписания;</w:t>
      </w:r>
    </w:p>
    <w:p w:rsidR="00D423F0" w:rsidRDefault="00D423F0">
      <w:pPr>
        <w:pStyle w:val="ConsPlusNormal"/>
        <w:spacing w:before="220"/>
        <w:ind w:firstLine="540"/>
        <w:jc w:val="both"/>
      </w:pPr>
      <w:r>
        <w:t>- приобщает подписанные Заявителем (представителем Заявителя) три экземпляра Договора купли-продажи к Заявлению;</w:t>
      </w:r>
    </w:p>
    <w:p w:rsidR="00D423F0" w:rsidRDefault="00D423F0">
      <w:pPr>
        <w:pStyle w:val="ConsPlusNormal"/>
        <w:spacing w:before="220"/>
        <w:ind w:firstLine="540"/>
        <w:jc w:val="both"/>
      </w:pPr>
      <w:r>
        <w:t>- информирует Заявителя (представителем Заявителя) о реквизитах, порядке и сроке оплаты стоимости жилого помещения; о реквизитах и порядке оплаты государственной пошлины за государственную регистрацию права собственности на Выкупаемое жилое помещение в ЕГРН; о сроках проведения государственной регистрации прав; о дате получения конечного результата предоставления Муниципальной услуги.</w:t>
      </w:r>
    </w:p>
    <w:p w:rsidR="00D423F0" w:rsidRDefault="00D423F0">
      <w:pPr>
        <w:pStyle w:val="ConsPlusNormal"/>
        <w:spacing w:before="220"/>
        <w:ind w:firstLine="540"/>
        <w:jc w:val="both"/>
      </w:pPr>
      <w:r>
        <w:t>3.5.11. Муниципальный служащий Комитета, ответственный за предоставление Муниципальной услуги:</w:t>
      </w:r>
    </w:p>
    <w:p w:rsidR="00D423F0" w:rsidRDefault="00D423F0">
      <w:pPr>
        <w:pStyle w:val="ConsPlusNormal"/>
        <w:spacing w:before="220"/>
        <w:ind w:firstLine="540"/>
        <w:jc w:val="both"/>
      </w:pPr>
      <w:r>
        <w:t>а) в случае оплаты Заявителем стоимости Выкупаемого жилого помещения в срок не более пяти рабочих дней с даты подписания сторона Договора купли-продажи:</w:t>
      </w:r>
    </w:p>
    <w:p w:rsidR="00D423F0" w:rsidRDefault="00D423F0">
      <w:pPr>
        <w:pStyle w:val="ConsPlusNormal"/>
        <w:spacing w:before="220"/>
        <w:ind w:firstLine="540"/>
        <w:jc w:val="both"/>
      </w:pPr>
      <w:r>
        <w:t>- направляет в Росреестр заявление о государственной регистрации права Заявителя на Выкупаемое жилое помещение с документами, необходимыми для проведения государственной регистрации;</w:t>
      </w:r>
    </w:p>
    <w:p w:rsidR="00D423F0" w:rsidRDefault="00D423F0">
      <w:pPr>
        <w:pStyle w:val="ConsPlusNormal"/>
        <w:spacing w:before="220"/>
        <w:ind w:firstLine="540"/>
        <w:jc w:val="both"/>
      </w:pPr>
      <w:r>
        <w:t xml:space="preserve">- формирует Уведомление о приостановлении по основанию, предусмотренному </w:t>
      </w:r>
      <w:hyperlink w:anchor="P269" w:history="1">
        <w:r>
          <w:rPr>
            <w:color w:val="0000FF"/>
          </w:rPr>
          <w:t>подпунктом "в" пункта 2.9.1</w:t>
        </w:r>
      </w:hyperlink>
      <w:r>
        <w:t xml:space="preserve"> настоящего Регламента, подписывает его и направляет Заявителю;</w:t>
      </w:r>
    </w:p>
    <w:p w:rsidR="00D423F0" w:rsidRDefault="00D423F0">
      <w:pPr>
        <w:pStyle w:val="ConsPlusNormal"/>
        <w:spacing w:before="220"/>
        <w:ind w:firstLine="540"/>
        <w:jc w:val="both"/>
      </w:pPr>
      <w:r>
        <w:t xml:space="preserve">б) в случае непоступления оплаты стоимости Выкупаемого жилого помещения в течение пяти рабочих дней с даты подписания Договора купли-продажи в срок не позднее следующего рабочего дня формирует Уведомление о прекращении предоставления Муниципальной услуги по основанию, предусмотренному </w:t>
      </w:r>
      <w:hyperlink w:anchor="P269" w:history="1">
        <w:r>
          <w:rPr>
            <w:color w:val="0000FF"/>
          </w:rPr>
          <w:t>подпунктом "в" пункта 2.8.2</w:t>
        </w:r>
      </w:hyperlink>
      <w:r>
        <w:t xml:space="preserve"> настоящего Регламента, визирует его и передает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D423F0" w:rsidRDefault="00D423F0">
      <w:pPr>
        <w:pStyle w:val="ConsPlusNormal"/>
        <w:spacing w:before="220"/>
        <w:ind w:firstLine="540"/>
        <w:jc w:val="both"/>
      </w:pPr>
      <w:r>
        <w:t>3.5.12. Муниципальный служащий Комитета, ответственный за предоставление Муниципальной услуги, в срок не позднее следующего рабочего дня с даты получения Комитетом из Росреестра выписки из ЕГРН, подтверждающей проведение государственной регистрации перехода права по договору купли-продажи, права собственности Заявителя на жилое помещение, и двух экземпляров договора купли-продажи с отметками Росреестра о проведении государственной регистрации:</w:t>
      </w:r>
    </w:p>
    <w:p w:rsidR="00D423F0" w:rsidRDefault="00D423F0">
      <w:pPr>
        <w:pStyle w:val="ConsPlusNormal"/>
        <w:spacing w:before="220"/>
        <w:ind w:firstLine="540"/>
        <w:jc w:val="both"/>
      </w:pPr>
      <w:r>
        <w:t>- распечатывает два экземпляра полученной выписки из ЕГРН;</w:t>
      </w:r>
    </w:p>
    <w:p w:rsidR="00D423F0" w:rsidRDefault="00D423F0">
      <w:pPr>
        <w:pStyle w:val="ConsPlusNormal"/>
        <w:spacing w:before="220"/>
        <w:ind w:firstLine="540"/>
        <w:jc w:val="both"/>
      </w:pPr>
      <w:r>
        <w:t>- свидетельствует тождественность выписки на бумажном носителе документу, полученному в электронном виде;</w:t>
      </w:r>
    </w:p>
    <w:p w:rsidR="00D423F0" w:rsidRDefault="00D423F0">
      <w:pPr>
        <w:pStyle w:val="ConsPlusNormal"/>
        <w:spacing w:before="220"/>
        <w:ind w:firstLine="540"/>
        <w:jc w:val="both"/>
      </w:pPr>
      <w:r>
        <w:t>- в зависимости от способа выдачи результата предоставления Муниципальной услуги, указанного Заявителем (представителем Заявителя), совершает одно из следующих действий:</w:t>
      </w:r>
    </w:p>
    <w:p w:rsidR="00D423F0" w:rsidRDefault="00D423F0">
      <w:pPr>
        <w:pStyle w:val="ConsPlusNormal"/>
        <w:spacing w:before="220"/>
        <w:ind w:firstLine="540"/>
        <w:jc w:val="both"/>
      </w:pPr>
      <w:r>
        <w:t>а) приобщает два экземпляра выписки из ЕГРН и два экземпляра договора купли-продажи с отметками Росреестра о проведении государственной регистрации к Заявлению (в случае необходимости выдачи результата предоставления Муниципальной услуги при личном обращении Заявителя (представителя Заявителя) в Комитет);</w:t>
      </w:r>
    </w:p>
    <w:p w:rsidR="00D423F0" w:rsidRDefault="00D423F0">
      <w:pPr>
        <w:pStyle w:val="ConsPlusNormal"/>
        <w:spacing w:before="220"/>
        <w:ind w:firstLine="540"/>
        <w:jc w:val="both"/>
      </w:pPr>
      <w:r>
        <w:t xml:space="preserve">б) оформляет и распечатывает два экземпляра проекта сопроводительного письма (в случае </w:t>
      </w:r>
      <w:r>
        <w:lastRenderedPageBreak/>
        <w:t>необходимости направления результата предоставления Муниципальной услуги почтовым отправлением), визирует проект и передает его совместно с заявлением и приобщенными к нему документами в течение одного рабочего дня председателю Комитета (лицу, исполняющему его обязанности) для рассмотрения и подписания.</w:t>
      </w:r>
    </w:p>
    <w:p w:rsidR="00D423F0" w:rsidRDefault="00D423F0">
      <w:pPr>
        <w:pStyle w:val="ConsPlusNormal"/>
        <w:spacing w:before="220"/>
        <w:ind w:firstLine="540"/>
        <w:jc w:val="both"/>
      </w:pPr>
      <w:r>
        <w:t>3.5.13. Председатель Комитета (лицо, исполняющее его обязанности) рассматривает представленные документы, подписывает сопроводительное письмо, Уведомление об отказе в предоставлении Муниципальной услуги, Уведомление о прекращении предоставления Муниципальной услуги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D423F0" w:rsidRDefault="00D423F0">
      <w:pPr>
        <w:pStyle w:val="ConsPlusNormal"/>
        <w:spacing w:before="220"/>
        <w:ind w:firstLine="540"/>
        <w:jc w:val="both"/>
      </w:pPr>
      <w:r>
        <w:t>3.5.14. Максимальный срок выполнения административной процедуры составляет 11 рабочих дней.</w:t>
      </w:r>
    </w:p>
    <w:p w:rsidR="00D423F0" w:rsidRDefault="00D423F0">
      <w:pPr>
        <w:pStyle w:val="ConsPlusNormal"/>
        <w:jc w:val="both"/>
      </w:pPr>
    </w:p>
    <w:p w:rsidR="00D423F0" w:rsidRDefault="00D423F0">
      <w:pPr>
        <w:pStyle w:val="ConsPlusTitle"/>
        <w:jc w:val="center"/>
        <w:outlineLvl w:val="2"/>
      </w:pPr>
      <w:r>
        <w:t>3.6. Направление (выдача) результата предоставления</w:t>
      </w:r>
    </w:p>
    <w:p w:rsidR="00D423F0" w:rsidRDefault="00D423F0">
      <w:pPr>
        <w:pStyle w:val="ConsPlusTitle"/>
        <w:jc w:val="center"/>
      </w:pPr>
      <w:r>
        <w:t>Муниципальной услуги Заявителю (представителю Заявителя)</w:t>
      </w:r>
    </w:p>
    <w:p w:rsidR="00D423F0" w:rsidRDefault="00D423F0">
      <w:pPr>
        <w:pStyle w:val="ConsPlusNormal"/>
        <w:jc w:val="both"/>
      </w:pPr>
    </w:p>
    <w:p w:rsidR="00D423F0" w:rsidRDefault="00D423F0">
      <w:pPr>
        <w:pStyle w:val="ConsPlusNormal"/>
        <w:ind w:firstLine="540"/>
        <w:jc w:val="both"/>
      </w:pPr>
      <w:r>
        <w:t>3.6.1. Основанием для начала административного действия в рамках предоставления Муниципальной услуги являются:</w:t>
      </w:r>
    </w:p>
    <w:p w:rsidR="00D423F0" w:rsidRDefault="00D423F0">
      <w:pPr>
        <w:pStyle w:val="ConsPlusNormal"/>
        <w:spacing w:before="220"/>
        <w:ind w:firstLine="540"/>
        <w:jc w:val="both"/>
      </w:pPr>
      <w:r>
        <w:t>- передача председателем Комитета (лицом, исполняющим его обязанности) заявления, прилагаемых к нему документов, связанных с предоставлением Муниципальной услуги, муниципальному служащему Комитета, ответственному за делопроизводство;</w:t>
      </w:r>
    </w:p>
    <w:p w:rsidR="00D423F0" w:rsidRDefault="00D423F0">
      <w:pPr>
        <w:pStyle w:val="ConsPlusNormal"/>
        <w:spacing w:before="220"/>
        <w:ind w:firstLine="540"/>
        <w:jc w:val="both"/>
      </w:pPr>
      <w:r>
        <w:t>- личное обращение Заявителя (представителя Заявителя) для получения результата предоставления Муниципальной услуги.</w:t>
      </w:r>
    </w:p>
    <w:p w:rsidR="00D423F0" w:rsidRDefault="00D423F0">
      <w:pPr>
        <w:pStyle w:val="ConsPlusNormal"/>
        <w:spacing w:before="220"/>
        <w:ind w:firstLine="540"/>
        <w:jc w:val="both"/>
      </w:pPr>
      <w:r>
        <w:t>3.6.2. Муниципальный служащий Комитета, ответственный за делопроизводство:</w:t>
      </w:r>
    </w:p>
    <w:p w:rsidR="00D423F0" w:rsidRDefault="00D423F0">
      <w:pPr>
        <w:pStyle w:val="ConsPlusNormal"/>
        <w:spacing w:before="220"/>
        <w:ind w:firstLine="540"/>
        <w:jc w:val="both"/>
      </w:pPr>
      <w:r>
        <w:t>- регистрирует сопроводительные письма, уведомления об отказе в предоставлении Муниципальной услуги в соответствии с правилами регистрации отправляемой корреспонденции: проставляет номер и дату исходящего документа, вносит данные о нем в СЭДО Комитета;</w:t>
      </w:r>
    </w:p>
    <w:p w:rsidR="00D423F0" w:rsidRDefault="00D423F0">
      <w:pPr>
        <w:pStyle w:val="ConsPlusNormal"/>
        <w:spacing w:before="220"/>
        <w:ind w:firstLine="540"/>
        <w:jc w:val="both"/>
      </w:pPr>
      <w:r>
        <w:t>- направляет результат предоставления Муниципальной услуги Заявителю заказным почтовым отправлением;</w:t>
      </w:r>
    </w:p>
    <w:p w:rsidR="00D423F0" w:rsidRDefault="00D423F0">
      <w:pPr>
        <w:pStyle w:val="ConsPlusNormal"/>
        <w:spacing w:before="220"/>
        <w:ind w:firstLine="540"/>
        <w:jc w:val="both"/>
      </w:pPr>
      <w:r>
        <w:t>- передает документы, связанные с предоставлением Муниципальной услуги, муниципальному служащему Комитета, ответственному за предоставление Муниципальной услуги.</w:t>
      </w:r>
    </w:p>
    <w:p w:rsidR="00D423F0" w:rsidRDefault="00D423F0">
      <w:pPr>
        <w:pStyle w:val="ConsPlusNormal"/>
        <w:spacing w:before="220"/>
        <w:ind w:firstLine="540"/>
        <w:jc w:val="both"/>
      </w:pPr>
      <w:r>
        <w:t>3.6.3. В случае если в Заявлении о предоставлении Муниципальной услуги содержится отметка о необходимости выдачи результата предоставления Муниципальной услуги при личном обращении Заявителя, муниципальный служащий Комитета, ответственный за предоставление Муниципальной услуги, в день личного обращения Заявителя (представителя Заявителя) в Комитет для получения результата предоставления Муниципальной услуги:</w:t>
      </w:r>
    </w:p>
    <w:p w:rsidR="00D423F0" w:rsidRDefault="00D423F0">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D423F0" w:rsidRDefault="00D423F0">
      <w:pPr>
        <w:pStyle w:val="ConsPlusNormal"/>
        <w:spacing w:before="220"/>
        <w:ind w:firstLine="540"/>
        <w:jc w:val="both"/>
      </w:pPr>
      <w:r>
        <w:t>- проверяет наличие полномочий на получение результата предоставления Муниципальной услуги у представителя Заявителя;</w:t>
      </w:r>
    </w:p>
    <w:p w:rsidR="00D423F0" w:rsidRDefault="00D423F0">
      <w:pPr>
        <w:pStyle w:val="ConsPlusNormal"/>
        <w:spacing w:before="220"/>
        <w:ind w:firstLine="540"/>
        <w:jc w:val="both"/>
      </w:pPr>
      <w:r>
        <w:t>- вносит сведения о выдаваемых документах в расписку (экземпляр Комитета);</w:t>
      </w:r>
    </w:p>
    <w:p w:rsidR="00D423F0" w:rsidRDefault="00D423F0">
      <w:pPr>
        <w:pStyle w:val="ConsPlusNormal"/>
        <w:spacing w:before="220"/>
        <w:ind w:firstLine="540"/>
        <w:jc w:val="both"/>
      </w:pPr>
      <w:r>
        <w:t>- контролирует проставление в расписке даты и подписи Заявителя (представителя Заявителя) о получении результата предоставления Муниципальной услуги;</w:t>
      </w:r>
    </w:p>
    <w:p w:rsidR="00D423F0" w:rsidRDefault="00D423F0">
      <w:pPr>
        <w:pStyle w:val="ConsPlusNormal"/>
        <w:spacing w:before="220"/>
        <w:ind w:firstLine="540"/>
        <w:jc w:val="both"/>
      </w:pPr>
      <w:r>
        <w:lastRenderedPageBreak/>
        <w:t>- выдает результат предоставления Муниципальной услуги Заявителю (представителю Заявителя);</w:t>
      </w:r>
    </w:p>
    <w:p w:rsidR="00D423F0" w:rsidRDefault="00D423F0">
      <w:pPr>
        <w:pStyle w:val="ConsPlusNormal"/>
        <w:spacing w:before="220"/>
        <w:ind w:firstLine="540"/>
        <w:jc w:val="both"/>
      </w:pPr>
      <w:r>
        <w:t>- приобщает расписку (экземпляр Комитета) к Заявлению.</w:t>
      </w:r>
    </w:p>
    <w:p w:rsidR="00D423F0" w:rsidRDefault="00D423F0">
      <w:pPr>
        <w:pStyle w:val="ConsPlusNormal"/>
        <w:spacing w:before="220"/>
        <w:ind w:firstLine="540"/>
        <w:jc w:val="both"/>
      </w:pPr>
      <w:r>
        <w:t>Максимальный срок выполнения данной административной процедуры - один рабочий день.</w:t>
      </w:r>
    </w:p>
    <w:p w:rsidR="00D423F0" w:rsidRDefault="00D423F0">
      <w:pPr>
        <w:pStyle w:val="ConsPlusNormal"/>
        <w:jc w:val="both"/>
      </w:pPr>
    </w:p>
    <w:p w:rsidR="00D423F0" w:rsidRDefault="00D423F0">
      <w:pPr>
        <w:pStyle w:val="ConsPlusTitle"/>
        <w:jc w:val="center"/>
        <w:outlineLvl w:val="2"/>
      </w:pPr>
      <w:r>
        <w:t>3.7. Исправление допущенных опечаток и ошибок в выданных</w:t>
      </w:r>
    </w:p>
    <w:p w:rsidR="00D423F0" w:rsidRDefault="00D423F0">
      <w:pPr>
        <w:pStyle w:val="ConsPlusTitle"/>
        <w:jc w:val="center"/>
      </w:pPr>
      <w:r>
        <w:t>в результате предоставления Муниципальной услуги документах</w:t>
      </w:r>
    </w:p>
    <w:p w:rsidR="00D423F0" w:rsidRDefault="00D423F0">
      <w:pPr>
        <w:pStyle w:val="ConsPlusNormal"/>
        <w:jc w:val="both"/>
      </w:pPr>
    </w:p>
    <w:p w:rsidR="00D423F0" w:rsidRDefault="00D423F0">
      <w:pPr>
        <w:pStyle w:val="ConsPlusNormal"/>
        <w:ind w:firstLine="540"/>
        <w:jc w:val="both"/>
      </w:pPr>
      <w: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423F0" w:rsidRDefault="00D423F0">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423F0" w:rsidRDefault="00D423F0">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D423F0" w:rsidRDefault="00D423F0">
      <w:pPr>
        <w:pStyle w:val="ConsPlusNormal"/>
        <w:spacing w:before="220"/>
        <w:ind w:firstLine="540"/>
        <w:jc w:val="both"/>
      </w:pPr>
      <w: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D423F0" w:rsidRDefault="00D423F0">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D423F0" w:rsidRDefault="00D423F0">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D423F0" w:rsidRDefault="00D423F0">
      <w:pPr>
        <w:pStyle w:val="ConsPlusNormal"/>
        <w:spacing w:before="220"/>
        <w:ind w:firstLine="540"/>
        <w:jc w:val="both"/>
      </w:pPr>
      <w:r>
        <w:t>Максимальный срок выполнения данной административной процедуры - пять рабочих дней.</w:t>
      </w:r>
    </w:p>
    <w:p w:rsidR="00D423F0" w:rsidRDefault="00D423F0">
      <w:pPr>
        <w:pStyle w:val="ConsPlusNormal"/>
        <w:jc w:val="both"/>
      </w:pPr>
    </w:p>
    <w:p w:rsidR="00D423F0" w:rsidRDefault="00D423F0">
      <w:pPr>
        <w:pStyle w:val="ConsPlusTitle"/>
        <w:jc w:val="center"/>
        <w:outlineLvl w:val="1"/>
      </w:pPr>
      <w:r>
        <w:t>4. Формы контроля за исполнением Регламента</w:t>
      </w:r>
    </w:p>
    <w:p w:rsidR="00D423F0" w:rsidRDefault="00D423F0">
      <w:pPr>
        <w:pStyle w:val="ConsPlusNormal"/>
        <w:jc w:val="both"/>
      </w:pPr>
    </w:p>
    <w:p w:rsidR="00D423F0" w:rsidRDefault="00D423F0">
      <w:pPr>
        <w:pStyle w:val="ConsPlusNormal"/>
        <w:ind w:firstLine="540"/>
        <w:jc w:val="both"/>
      </w:pPr>
      <w: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D423F0" w:rsidRDefault="00D423F0">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D423F0" w:rsidRDefault="00D423F0">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D423F0" w:rsidRDefault="00D423F0">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D423F0" w:rsidRDefault="00D423F0">
      <w:pPr>
        <w:pStyle w:val="ConsPlusNormal"/>
        <w:spacing w:before="220"/>
        <w:ind w:firstLine="540"/>
        <w:jc w:val="both"/>
      </w:pPr>
      <w:r>
        <w:lastRenderedPageBreak/>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D423F0" w:rsidRDefault="00D423F0">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D423F0" w:rsidRDefault="00D423F0">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D423F0" w:rsidRDefault="00D423F0">
      <w:pPr>
        <w:pStyle w:val="ConsPlusNormal"/>
        <w:spacing w:before="220"/>
        <w:ind w:firstLine="540"/>
        <w:jc w:val="both"/>
      </w:pPr>
      <w: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D423F0" w:rsidRDefault="00D423F0">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D423F0" w:rsidRDefault="00D423F0">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D423F0" w:rsidRDefault="00D423F0">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D423F0" w:rsidRDefault="00D423F0">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D423F0" w:rsidRDefault="00D423F0">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D423F0" w:rsidRDefault="00D423F0">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D423F0" w:rsidRDefault="00D423F0">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24" w:history="1">
        <w:r>
          <w:rPr>
            <w:color w:val="0000FF"/>
          </w:rPr>
          <w:t>пунктом 5.1.5</w:t>
        </w:r>
      </w:hyperlink>
      <w:r>
        <w:t xml:space="preserve"> настоящего Регламента.</w:t>
      </w:r>
    </w:p>
    <w:p w:rsidR="00D423F0" w:rsidRDefault="00D423F0">
      <w:pPr>
        <w:pStyle w:val="ConsPlusNormal"/>
        <w:jc w:val="both"/>
      </w:pPr>
    </w:p>
    <w:p w:rsidR="00D423F0" w:rsidRDefault="00D423F0">
      <w:pPr>
        <w:pStyle w:val="ConsPlusTitle"/>
        <w:jc w:val="center"/>
        <w:outlineLvl w:val="1"/>
      </w:pPr>
      <w:r>
        <w:t>5. Досудебный (внесудебный) порядок обжалования решений</w:t>
      </w:r>
    </w:p>
    <w:p w:rsidR="00D423F0" w:rsidRDefault="00D423F0">
      <w:pPr>
        <w:pStyle w:val="ConsPlusTitle"/>
        <w:jc w:val="center"/>
      </w:pPr>
      <w:r>
        <w:t>и (или) действий (бездействия), принятых (осуществленных)</w:t>
      </w:r>
    </w:p>
    <w:p w:rsidR="00D423F0" w:rsidRDefault="00D423F0">
      <w:pPr>
        <w:pStyle w:val="ConsPlusTitle"/>
        <w:jc w:val="center"/>
      </w:pPr>
      <w:r>
        <w:t>в ходе предоставления Муниципальной услуги, Комитетом, его</w:t>
      </w:r>
    </w:p>
    <w:p w:rsidR="00D423F0" w:rsidRDefault="00D423F0">
      <w:pPr>
        <w:pStyle w:val="ConsPlusTitle"/>
        <w:jc w:val="center"/>
      </w:pPr>
      <w:r>
        <w:t>должностными лицами, муниципальными служащими</w:t>
      </w:r>
    </w:p>
    <w:p w:rsidR="00D423F0" w:rsidRDefault="00D423F0">
      <w:pPr>
        <w:pStyle w:val="ConsPlusNormal"/>
        <w:jc w:val="both"/>
      </w:pPr>
    </w:p>
    <w:p w:rsidR="00D423F0" w:rsidRDefault="00D423F0">
      <w:pPr>
        <w:pStyle w:val="ConsPlusNormal"/>
        <w:ind w:firstLine="540"/>
        <w:jc w:val="both"/>
      </w:pPr>
      <w:r>
        <w:t xml:space="preserve">5.1. Информация для заинтересованных лиц об их праве на досудебное (внесудебное) </w:t>
      </w:r>
      <w:r>
        <w:lastRenderedPageBreak/>
        <w:t>обжалование действий (бездействия) и (или) решений, принятых (осуществленных) в ходе предоставления Муниципальной услуги.</w:t>
      </w:r>
    </w:p>
    <w:p w:rsidR="00D423F0" w:rsidRDefault="00D423F0">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D423F0" w:rsidRDefault="00D423F0">
      <w:pPr>
        <w:pStyle w:val="ConsPlusNormal"/>
        <w:spacing w:before="220"/>
        <w:ind w:firstLine="540"/>
        <w:jc w:val="both"/>
      </w:pPr>
      <w:r>
        <w:t>5.1.2. Заявитель может обратиться с жалобой, в том числе в следующих случаях:</w:t>
      </w:r>
    </w:p>
    <w:p w:rsidR="00D423F0" w:rsidRDefault="00D423F0">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D423F0" w:rsidRDefault="00D423F0">
      <w:pPr>
        <w:pStyle w:val="ConsPlusNormal"/>
        <w:spacing w:before="220"/>
        <w:ind w:firstLine="540"/>
        <w:jc w:val="both"/>
      </w:pPr>
      <w:r>
        <w:t>б) нарушение срока предоставления Муниципальной услуги;</w:t>
      </w:r>
    </w:p>
    <w:p w:rsidR="00D423F0" w:rsidRDefault="00D423F0">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423F0" w:rsidRDefault="00D423F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423F0" w:rsidRDefault="00D423F0">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423F0" w:rsidRDefault="00D423F0">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423F0" w:rsidRDefault="00D423F0">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3F0" w:rsidRDefault="00D423F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423F0" w:rsidRDefault="00D423F0">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423F0" w:rsidRDefault="00D423F0">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w:t>
      </w:r>
    </w:p>
    <w:p w:rsidR="00D423F0" w:rsidRDefault="00D423F0">
      <w:pPr>
        <w:pStyle w:val="ConsPlusNormal"/>
        <w:spacing w:before="220"/>
        <w:ind w:firstLine="540"/>
        <w:jc w:val="both"/>
      </w:pPr>
      <w:r>
        <w:t>5.1.3. Жалоба должна содержать:</w:t>
      </w:r>
    </w:p>
    <w:p w:rsidR="00D423F0" w:rsidRDefault="00D423F0">
      <w:pPr>
        <w:pStyle w:val="ConsPlusNormal"/>
        <w:spacing w:before="220"/>
        <w:ind w:firstLine="540"/>
        <w:jc w:val="both"/>
      </w:pPr>
      <w:r>
        <w:t>а) наименование Комитета, его должностного лица либо муниципального служащего, решения и действия (бездействие) которых обжалуются;</w:t>
      </w:r>
    </w:p>
    <w:p w:rsidR="00D423F0" w:rsidRDefault="00D423F0">
      <w:pPr>
        <w:pStyle w:val="ConsPlusNormal"/>
        <w:spacing w:before="220"/>
        <w:ind w:firstLine="540"/>
        <w:jc w:val="both"/>
      </w:pPr>
      <w: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3F0" w:rsidRDefault="00D423F0">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D423F0" w:rsidRDefault="00D423F0">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423F0" w:rsidRDefault="00D423F0">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D423F0" w:rsidRDefault="00D423F0">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D423F0" w:rsidRDefault="00D423F0">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23F0" w:rsidRDefault="00D423F0">
      <w:pPr>
        <w:pStyle w:val="ConsPlusNormal"/>
        <w:jc w:val="both"/>
      </w:pPr>
      <w:r>
        <w:t xml:space="preserve">(п. 5.1.4 в ред. </w:t>
      </w:r>
      <w:hyperlink r:id="rId44" w:history="1">
        <w:r>
          <w:rPr>
            <w:color w:val="0000FF"/>
          </w:rPr>
          <w:t>постановления</w:t>
        </w:r>
      </w:hyperlink>
      <w:r>
        <w:t xml:space="preserve"> администрации города Мурманска от 22.03.2019 N 1045)</w:t>
      </w:r>
    </w:p>
    <w:p w:rsidR="00D423F0" w:rsidRDefault="00D423F0">
      <w:pPr>
        <w:pStyle w:val="ConsPlusNormal"/>
        <w:spacing w:before="220"/>
        <w:ind w:firstLine="540"/>
        <w:jc w:val="both"/>
      </w:pPr>
      <w:bookmarkStart w:id="29" w:name="P524"/>
      <w:bookmarkEnd w:id="29"/>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23F0" w:rsidRDefault="00D423F0">
      <w:pPr>
        <w:pStyle w:val="ConsPlusNormal"/>
        <w:spacing w:before="220"/>
        <w:ind w:firstLine="540"/>
        <w:jc w:val="both"/>
      </w:pPr>
      <w:r>
        <w:t xml:space="preserve">5.1.6. По результатам рассмотрения жалобы в соответствии с </w:t>
      </w:r>
      <w:hyperlink r:id="rId45" w:history="1">
        <w:r>
          <w:rPr>
            <w:color w:val="0000FF"/>
          </w:rPr>
          <w:t>частью 7 статьи 11.2</w:t>
        </w:r>
      </w:hyperlink>
      <w:r>
        <w:t xml:space="preserve"> Федерального закона принимается одно из следующих решений:</w:t>
      </w:r>
    </w:p>
    <w:p w:rsidR="00D423F0" w:rsidRDefault="00D423F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423F0" w:rsidRDefault="00D423F0">
      <w:pPr>
        <w:pStyle w:val="ConsPlusNormal"/>
        <w:spacing w:before="220"/>
        <w:ind w:firstLine="540"/>
        <w:jc w:val="both"/>
      </w:pPr>
      <w:r>
        <w:t>2) в удовлетворении жалобы отказывается.</w:t>
      </w:r>
    </w:p>
    <w:p w:rsidR="00D423F0" w:rsidRDefault="00D423F0">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423F0" w:rsidRDefault="00D423F0">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423F0" w:rsidRDefault="00D423F0">
      <w:pPr>
        <w:pStyle w:val="ConsPlusNormal"/>
        <w:spacing w:before="220"/>
        <w:ind w:firstLine="540"/>
        <w:jc w:val="both"/>
      </w:pPr>
      <w:r>
        <w:t>5.1.8. В ответе по результатам рассмотрения жалобы указываются:</w:t>
      </w:r>
    </w:p>
    <w:p w:rsidR="00D423F0" w:rsidRDefault="00D423F0">
      <w:pPr>
        <w:pStyle w:val="ConsPlusNormal"/>
        <w:spacing w:before="220"/>
        <w:ind w:firstLine="540"/>
        <w:jc w:val="both"/>
      </w:pPr>
      <w: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423F0" w:rsidRDefault="00D423F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423F0" w:rsidRDefault="00D423F0">
      <w:pPr>
        <w:pStyle w:val="ConsPlusNormal"/>
        <w:spacing w:before="220"/>
        <w:ind w:firstLine="540"/>
        <w:jc w:val="both"/>
      </w:pPr>
      <w:r>
        <w:t>в) фамилия, имя, отчество (последнее - при наличии) или наименование Заявителя;</w:t>
      </w:r>
    </w:p>
    <w:p w:rsidR="00D423F0" w:rsidRDefault="00D423F0">
      <w:pPr>
        <w:pStyle w:val="ConsPlusNormal"/>
        <w:spacing w:before="220"/>
        <w:ind w:firstLine="540"/>
        <w:jc w:val="both"/>
      </w:pPr>
      <w:r>
        <w:t>г) основания для принятия решения по жалобе;</w:t>
      </w:r>
    </w:p>
    <w:p w:rsidR="00D423F0" w:rsidRDefault="00D423F0">
      <w:pPr>
        <w:pStyle w:val="ConsPlusNormal"/>
        <w:spacing w:before="220"/>
        <w:ind w:firstLine="540"/>
        <w:jc w:val="both"/>
      </w:pPr>
      <w:r>
        <w:t>д) принятое по жалобе решение;</w:t>
      </w:r>
    </w:p>
    <w:p w:rsidR="00D423F0" w:rsidRDefault="00D423F0">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23F0" w:rsidRDefault="00D423F0">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3F0" w:rsidRDefault="00D423F0">
      <w:pPr>
        <w:pStyle w:val="ConsPlusNormal"/>
        <w:spacing w:before="220"/>
        <w:ind w:firstLine="540"/>
        <w:jc w:val="both"/>
      </w:pPr>
      <w:r>
        <w:t>5.1.9. Комитет отказывает в удовлетворении жалобы в следующих случаях:</w:t>
      </w:r>
    </w:p>
    <w:p w:rsidR="00D423F0" w:rsidRDefault="00D423F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423F0" w:rsidRDefault="00D423F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423F0" w:rsidRDefault="00D423F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423F0" w:rsidRDefault="00D423F0">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423F0" w:rsidRDefault="00D423F0">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23F0" w:rsidRDefault="00D423F0">
      <w:pPr>
        <w:pStyle w:val="ConsPlusNormal"/>
        <w:spacing w:before="220"/>
        <w:ind w:firstLine="540"/>
        <w:jc w:val="both"/>
      </w:pPr>
      <w:r>
        <w:t>5.2.1. Прием жалоб осуществляется Комитетом, администрацией города Мурманска.</w:t>
      </w:r>
    </w:p>
    <w:p w:rsidR="00D423F0" w:rsidRDefault="00D423F0">
      <w:pPr>
        <w:pStyle w:val="ConsPlusNormal"/>
        <w:spacing w:before="220"/>
        <w:ind w:firstLine="540"/>
        <w:jc w:val="both"/>
      </w:pPr>
      <w:r>
        <w:t>Жалоба может быть принята при личном приеме Заявителя или направлена:</w:t>
      </w:r>
    </w:p>
    <w:p w:rsidR="00D423F0" w:rsidRDefault="00D423F0">
      <w:pPr>
        <w:pStyle w:val="ConsPlusNormal"/>
        <w:spacing w:before="220"/>
        <w:ind w:firstLine="540"/>
        <w:jc w:val="both"/>
      </w:pPr>
      <w:r>
        <w:t>- по почте;</w:t>
      </w:r>
    </w:p>
    <w:p w:rsidR="00D423F0" w:rsidRDefault="00D423F0">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423F0" w:rsidRDefault="00D423F0">
      <w:pPr>
        <w:pStyle w:val="ConsPlusNormal"/>
        <w:spacing w:before="220"/>
        <w:ind w:firstLine="540"/>
        <w:jc w:val="both"/>
      </w:pPr>
      <w:r>
        <w:t>- через официальный сайт администрации города Мурманска;</w:t>
      </w:r>
    </w:p>
    <w:p w:rsidR="00D423F0" w:rsidRDefault="00D423F0">
      <w:pPr>
        <w:pStyle w:val="ConsPlusNormal"/>
        <w:spacing w:before="220"/>
        <w:ind w:firstLine="540"/>
        <w:jc w:val="both"/>
      </w:pPr>
      <w:r>
        <w:t>- посредством Единого портала.</w:t>
      </w:r>
    </w:p>
    <w:p w:rsidR="00D423F0" w:rsidRDefault="00D423F0">
      <w:pPr>
        <w:pStyle w:val="ConsPlusNormal"/>
        <w:spacing w:before="220"/>
        <w:ind w:firstLine="540"/>
        <w:jc w:val="both"/>
      </w:pPr>
      <w:r>
        <w:lastRenderedPageBreak/>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D423F0" w:rsidRDefault="00D423F0">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D423F0" w:rsidRDefault="00D423F0">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423F0" w:rsidRDefault="00D423F0">
      <w:pPr>
        <w:pStyle w:val="ConsPlusNormal"/>
        <w:spacing w:before="220"/>
        <w:ind w:firstLine="540"/>
        <w:jc w:val="both"/>
      </w:pPr>
      <w:r>
        <w:t>Информацию о порядке подачи и рассмотрения жалобы можно получить следующими способами:</w:t>
      </w:r>
    </w:p>
    <w:p w:rsidR="00D423F0" w:rsidRDefault="00D423F0">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D423F0" w:rsidRDefault="00D423F0">
      <w:pPr>
        <w:pStyle w:val="ConsPlusNormal"/>
        <w:spacing w:before="220"/>
        <w:ind w:firstLine="540"/>
        <w:jc w:val="both"/>
      </w:pPr>
      <w:r>
        <w:t>- с использованием Единого портала;</w:t>
      </w:r>
    </w:p>
    <w:p w:rsidR="00D423F0" w:rsidRDefault="00D423F0">
      <w:pPr>
        <w:pStyle w:val="ConsPlusNormal"/>
        <w:spacing w:before="220"/>
        <w:ind w:firstLine="540"/>
        <w:jc w:val="both"/>
      </w:pPr>
      <w:r>
        <w:t>- на информационных стендах в местах предоставления Муниципальной услуги;</w:t>
      </w:r>
    </w:p>
    <w:p w:rsidR="00D423F0" w:rsidRDefault="00D423F0">
      <w:pPr>
        <w:pStyle w:val="ConsPlusNormal"/>
        <w:spacing w:before="220"/>
        <w:ind w:firstLine="540"/>
        <w:jc w:val="both"/>
      </w:pPr>
      <w:r>
        <w:t>- посредством личного обращения (в т.ч. по телефону, по электронной почте, почтовой связью) в Комитет.</w:t>
      </w:r>
    </w:p>
    <w:p w:rsidR="00D423F0" w:rsidRDefault="00D423F0">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423F0" w:rsidRDefault="00D423F0">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D423F0" w:rsidRDefault="00D423F0">
      <w:pPr>
        <w:pStyle w:val="ConsPlusNormal"/>
        <w:spacing w:before="220"/>
        <w:ind w:firstLine="540"/>
        <w:jc w:val="both"/>
      </w:pPr>
      <w:r>
        <w:t xml:space="preserve">- Федеральным </w:t>
      </w:r>
      <w:hyperlink r:id="rId46" w:history="1">
        <w:r>
          <w:rPr>
            <w:color w:val="0000FF"/>
          </w:rPr>
          <w:t>законом</w:t>
        </w:r>
      </w:hyperlink>
      <w:r>
        <w:t xml:space="preserve"> от 27.07.2010 N 210-ФЗ "Об организации предоставления государственных и муниципальных услуг";</w:t>
      </w:r>
    </w:p>
    <w:p w:rsidR="00D423F0" w:rsidRDefault="00D423F0">
      <w:pPr>
        <w:pStyle w:val="ConsPlusNormal"/>
        <w:spacing w:before="220"/>
        <w:ind w:firstLine="540"/>
        <w:jc w:val="both"/>
      </w:pPr>
      <w:r>
        <w:t xml:space="preserve">- </w:t>
      </w:r>
      <w:hyperlink r:id="rId47"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423F0" w:rsidRDefault="00D423F0">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right"/>
        <w:outlineLvl w:val="1"/>
      </w:pPr>
      <w:r>
        <w:t>Приложение N 1</w:t>
      </w:r>
    </w:p>
    <w:p w:rsidR="00D423F0" w:rsidRDefault="00D423F0">
      <w:pPr>
        <w:pStyle w:val="ConsPlusNormal"/>
        <w:jc w:val="right"/>
      </w:pPr>
      <w:r>
        <w:t>к административному регламенту</w:t>
      </w:r>
    </w:p>
    <w:p w:rsidR="00D423F0" w:rsidRDefault="00D423F0">
      <w:pPr>
        <w:pStyle w:val="ConsPlusNormal"/>
        <w:jc w:val="both"/>
      </w:pPr>
    </w:p>
    <w:p w:rsidR="00D423F0" w:rsidRDefault="00D423F0">
      <w:pPr>
        <w:pStyle w:val="ConsPlusNormal"/>
        <w:jc w:val="center"/>
      </w:pPr>
      <w:bookmarkStart w:id="30" w:name="P571"/>
      <w:bookmarkEnd w:id="30"/>
      <w:r>
        <w:t>ФОРМА ЗАЯВЛЕНИЯ</w:t>
      </w:r>
    </w:p>
    <w:p w:rsidR="00D423F0" w:rsidRDefault="00D423F0">
      <w:pPr>
        <w:pStyle w:val="ConsPlusNormal"/>
        <w:jc w:val="center"/>
      </w:pPr>
      <w:r>
        <w:t>О ПРЕДОСТАВЛЕНИИ МУНИЦИПАЛЬНОЙ УСЛУГИ</w:t>
      </w:r>
    </w:p>
    <w:p w:rsidR="00D423F0" w:rsidRDefault="00D423F0">
      <w:pPr>
        <w:pStyle w:val="ConsPlusNormal"/>
        <w:jc w:val="both"/>
      </w:pPr>
    </w:p>
    <w:p w:rsidR="00D423F0" w:rsidRDefault="00D423F0">
      <w:pPr>
        <w:pStyle w:val="ConsPlusNonformat"/>
        <w:jc w:val="both"/>
      </w:pPr>
      <w:r>
        <w:t xml:space="preserve">                                         В комитет имущественных отношений</w:t>
      </w:r>
    </w:p>
    <w:p w:rsidR="00D423F0" w:rsidRDefault="00D423F0">
      <w:pPr>
        <w:pStyle w:val="ConsPlusNonformat"/>
        <w:jc w:val="both"/>
      </w:pPr>
      <w:r>
        <w:t xml:space="preserve">                                         города Мурманска</w:t>
      </w:r>
    </w:p>
    <w:p w:rsidR="00D423F0" w:rsidRDefault="00D423F0">
      <w:pPr>
        <w:pStyle w:val="ConsPlusNonformat"/>
        <w:jc w:val="both"/>
      </w:pPr>
      <w:r>
        <w:t xml:space="preserve">                                         __________________________________</w:t>
      </w:r>
    </w:p>
    <w:p w:rsidR="00D423F0" w:rsidRDefault="00D423F0">
      <w:pPr>
        <w:pStyle w:val="ConsPlusNonformat"/>
        <w:jc w:val="both"/>
      </w:pPr>
      <w:r>
        <w:t xml:space="preserve">                                         (данные о Заявителе: фамилия, имя,</w:t>
      </w:r>
    </w:p>
    <w:p w:rsidR="00D423F0" w:rsidRDefault="00D423F0">
      <w:pPr>
        <w:pStyle w:val="ConsPlusNonformat"/>
        <w:jc w:val="both"/>
      </w:pPr>
      <w:r>
        <w:t xml:space="preserve">                                           отчество, почтовый адрес, адрес</w:t>
      </w:r>
    </w:p>
    <w:p w:rsidR="00D423F0" w:rsidRDefault="00D423F0">
      <w:pPr>
        <w:pStyle w:val="ConsPlusNonformat"/>
        <w:jc w:val="both"/>
      </w:pPr>
      <w:r>
        <w:lastRenderedPageBreak/>
        <w:t xml:space="preserve">                                         электронной почты, номер телефона</w:t>
      </w:r>
    </w:p>
    <w:p w:rsidR="00D423F0" w:rsidRDefault="00D423F0">
      <w:pPr>
        <w:pStyle w:val="ConsPlusNonformat"/>
        <w:jc w:val="both"/>
      </w:pPr>
      <w:r>
        <w:t xml:space="preserve">                                                         &lt;*&gt;)</w:t>
      </w:r>
    </w:p>
    <w:p w:rsidR="00D423F0" w:rsidRDefault="00D423F0">
      <w:pPr>
        <w:pStyle w:val="ConsPlusNonformat"/>
        <w:jc w:val="both"/>
      </w:pPr>
    </w:p>
    <w:p w:rsidR="00D423F0" w:rsidRDefault="00D423F0">
      <w:pPr>
        <w:pStyle w:val="ConsPlusNonformat"/>
        <w:jc w:val="both"/>
      </w:pPr>
      <w:r>
        <w:t xml:space="preserve">                                 заявление</w:t>
      </w:r>
    </w:p>
    <w:p w:rsidR="00D423F0" w:rsidRDefault="00D423F0">
      <w:pPr>
        <w:pStyle w:val="ConsPlusNonformat"/>
        <w:jc w:val="both"/>
      </w:pPr>
    </w:p>
    <w:p w:rsidR="00D423F0" w:rsidRDefault="00D423F0">
      <w:pPr>
        <w:pStyle w:val="ConsPlusNonformat"/>
        <w:jc w:val="both"/>
      </w:pPr>
      <w:r>
        <w:t xml:space="preserve">    Прошу оформить договор купли-продажи жилого помещения _________________</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 xml:space="preserve">                 (указываются тип, адрес жилого помещения)</w:t>
      </w:r>
    </w:p>
    <w:p w:rsidR="00D423F0" w:rsidRDefault="00D423F0">
      <w:pPr>
        <w:pStyle w:val="ConsPlusNonformat"/>
        <w:jc w:val="both"/>
      </w:pPr>
      <w:r>
        <w:t>Являюсь  собственником  (нанимателем)  жилого  помещения  по вышеуказанному</w:t>
      </w:r>
    </w:p>
    <w:p w:rsidR="00D423F0" w:rsidRDefault="00D423F0">
      <w:pPr>
        <w:pStyle w:val="ConsPlusNonformat"/>
        <w:jc w:val="both"/>
      </w:pPr>
      <w:r>
        <w:t>адресу на основании ______________________________________________________.</w:t>
      </w:r>
    </w:p>
    <w:p w:rsidR="00D423F0" w:rsidRDefault="00D423F0">
      <w:pPr>
        <w:pStyle w:val="ConsPlusNonformat"/>
        <w:jc w:val="both"/>
      </w:pPr>
      <w:r>
        <w:t xml:space="preserve">                   (указываются реквизиты правоустанавливающего документа)</w:t>
      </w:r>
    </w:p>
    <w:p w:rsidR="00D423F0" w:rsidRDefault="00D423F0">
      <w:pPr>
        <w:pStyle w:val="ConsPlusNonformat"/>
        <w:jc w:val="both"/>
      </w:pPr>
      <w:r>
        <w:t xml:space="preserve">    Приложение:</w:t>
      </w:r>
    </w:p>
    <w:p w:rsidR="00D423F0" w:rsidRDefault="00D423F0">
      <w:pPr>
        <w:pStyle w:val="ConsPlusNonformat"/>
        <w:jc w:val="both"/>
      </w:pPr>
    </w:p>
    <w:p w:rsidR="00D423F0" w:rsidRDefault="00D423F0">
      <w:pPr>
        <w:pStyle w:val="ConsPlusNonformat"/>
        <w:jc w:val="both"/>
      </w:pPr>
      <w:r>
        <w:t>_____________________                                ______________________</w:t>
      </w:r>
    </w:p>
    <w:p w:rsidR="00D423F0" w:rsidRDefault="00D423F0">
      <w:pPr>
        <w:pStyle w:val="ConsPlusNonformat"/>
        <w:jc w:val="both"/>
      </w:pPr>
      <w:r>
        <w:t xml:space="preserve">        (дата)                                              (подпись)</w:t>
      </w:r>
    </w:p>
    <w:p w:rsidR="00D423F0" w:rsidRDefault="00D423F0">
      <w:pPr>
        <w:pStyle w:val="ConsPlusNormal"/>
        <w:ind w:firstLine="540"/>
        <w:jc w:val="both"/>
      </w:pPr>
      <w:r>
        <w:t>--------------------------------</w:t>
      </w:r>
    </w:p>
    <w:p w:rsidR="00D423F0" w:rsidRDefault="00D423F0">
      <w:pPr>
        <w:pStyle w:val="ConsPlusNormal"/>
        <w:spacing w:before="220"/>
        <w:ind w:firstLine="540"/>
        <w:jc w:val="both"/>
      </w:pPr>
      <w:r>
        <w:t>&lt;*&gt;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right"/>
        <w:outlineLvl w:val="1"/>
      </w:pPr>
      <w:r>
        <w:t>Приложение N 2</w:t>
      </w:r>
    </w:p>
    <w:p w:rsidR="00D423F0" w:rsidRDefault="00D423F0">
      <w:pPr>
        <w:pStyle w:val="ConsPlusNormal"/>
        <w:jc w:val="right"/>
      </w:pPr>
      <w:r>
        <w:t>к административному регламенту</w:t>
      </w:r>
    </w:p>
    <w:p w:rsidR="00D423F0" w:rsidRDefault="00D423F0">
      <w:pPr>
        <w:pStyle w:val="ConsPlusNormal"/>
        <w:jc w:val="both"/>
      </w:pPr>
    </w:p>
    <w:p w:rsidR="00D423F0" w:rsidRDefault="00D423F0">
      <w:pPr>
        <w:pStyle w:val="ConsPlusNormal"/>
        <w:jc w:val="center"/>
      </w:pPr>
      <w:bookmarkStart w:id="31" w:name="P605"/>
      <w:bookmarkEnd w:id="31"/>
      <w:r>
        <w:t>ФОРМА ЗАЯВЛЕНИЯ</w:t>
      </w:r>
    </w:p>
    <w:p w:rsidR="00D423F0" w:rsidRDefault="00D423F0">
      <w:pPr>
        <w:pStyle w:val="ConsPlusNormal"/>
        <w:jc w:val="center"/>
      </w:pPr>
      <w:r>
        <w:t>О ПРЕКРАЩЕНИИ ПРЕДОСТАВЛЕНИЯ МУНИЦИПАЛЬНОЙ УСЛУГИ</w:t>
      </w:r>
    </w:p>
    <w:p w:rsidR="00D423F0" w:rsidRDefault="00D423F0">
      <w:pPr>
        <w:pStyle w:val="ConsPlusNormal"/>
        <w:jc w:val="both"/>
      </w:pPr>
    </w:p>
    <w:p w:rsidR="00D423F0" w:rsidRDefault="00D423F0">
      <w:pPr>
        <w:pStyle w:val="ConsPlusNonformat"/>
        <w:jc w:val="both"/>
      </w:pPr>
      <w:r>
        <w:t xml:space="preserve">                                         В комитет имущественных отношений</w:t>
      </w:r>
    </w:p>
    <w:p w:rsidR="00D423F0" w:rsidRDefault="00D423F0">
      <w:pPr>
        <w:pStyle w:val="ConsPlusNonformat"/>
        <w:jc w:val="both"/>
      </w:pPr>
      <w:r>
        <w:t xml:space="preserve">                                         города Мурманска</w:t>
      </w:r>
    </w:p>
    <w:p w:rsidR="00D423F0" w:rsidRDefault="00D423F0">
      <w:pPr>
        <w:pStyle w:val="ConsPlusNonformat"/>
        <w:jc w:val="both"/>
      </w:pPr>
      <w:r>
        <w:t xml:space="preserve">                                         __________________________________</w:t>
      </w:r>
    </w:p>
    <w:p w:rsidR="00D423F0" w:rsidRDefault="00D423F0">
      <w:pPr>
        <w:pStyle w:val="ConsPlusNonformat"/>
        <w:jc w:val="both"/>
      </w:pPr>
      <w:r>
        <w:t xml:space="preserve">                                         (данные о Заявителе: фамилия, имя,</w:t>
      </w:r>
    </w:p>
    <w:p w:rsidR="00D423F0" w:rsidRDefault="00D423F0">
      <w:pPr>
        <w:pStyle w:val="ConsPlusNonformat"/>
        <w:jc w:val="both"/>
      </w:pPr>
      <w:r>
        <w:t xml:space="preserve">                                           отчество, почтовый адрес, адрес</w:t>
      </w:r>
    </w:p>
    <w:p w:rsidR="00D423F0" w:rsidRDefault="00D423F0">
      <w:pPr>
        <w:pStyle w:val="ConsPlusNonformat"/>
        <w:jc w:val="both"/>
      </w:pPr>
      <w:r>
        <w:t xml:space="preserve">                                         электронной почты, номер телефона</w:t>
      </w:r>
    </w:p>
    <w:p w:rsidR="00D423F0" w:rsidRDefault="00D423F0">
      <w:pPr>
        <w:pStyle w:val="ConsPlusNonformat"/>
        <w:jc w:val="both"/>
      </w:pPr>
      <w:r>
        <w:t xml:space="preserve">                                                         &lt;*&gt;)</w:t>
      </w:r>
    </w:p>
    <w:p w:rsidR="00D423F0" w:rsidRDefault="00D423F0">
      <w:pPr>
        <w:pStyle w:val="ConsPlusNonformat"/>
        <w:jc w:val="both"/>
      </w:pPr>
    </w:p>
    <w:p w:rsidR="00D423F0" w:rsidRDefault="00D423F0">
      <w:pPr>
        <w:pStyle w:val="ConsPlusNonformat"/>
        <w:jc w:val="both"/>
      </w:pPr>
      <w:r>
        <w:t xml:space="preserve">                                 заявление</w:t>
      </w:r>
    </w:p>
    <w:p w:rsidR="00D423F0" w:rsidRDefault="00D423F0">
      <w:pPr>
        <w:pStyle w:val="ConsPlusNonformat"/>
        <w:jc w:val="both"/>
      </w:pPr>
    </w:p>
    <w:p w:rsidR="00D423F0" w:rsidRDefault="00D423F0">
      <w:pPr>
        <w:pStyle w:val="ConsPlusNonformat"/>
        <w:jc w:val="both"/>
      </w:pPr>
      <w:r>
        <w:t xml:space="preserve">    В связи с _____________________________________________________________</w:t>
      </w:r>
    </w:p>
    <w:p w:rsidR="00D423F0" w:rsidRDefault="00D423F0">
      <w:pPr>
        <w:pStyle w:val="ConsPlusNonformat"/>
        <w:jc w:val="both"/>
      </w:pPr>
      <w:r>
        <w:t xml:space="preserve">                           (кратко излагаются причины отказа)</w:t>
      </w:r>
    </w:p>
    <w:p w:rsidR="00D423F0" w:rsidRDefault="00D423F0">
      <w:pPr>
        <w:pStyle w:val="ConsPlusNonformat"/>
        <w:jc w:val="both"/>
      </w:pPr>
      <w:r>
        <w:t>настоящим   я   отказываюсь   от  предоставления  муниципальной  услуги  по</w:t>
      </w:r>
    </w:p>
    <w:p w:rsidR="00D423F0" w:rsidRDefault="00D423F0">
      <w:pPr>
        <w:pStyle w:val="ConsPlusNonformat"/>
        <w:jc w:val="both"/>
      </w:pPr>
      <w:r>
        <w:t>оформлению договора купли-продажи жилого помещения ________________________</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 xml:space="preserve">                 (указываются тип, адрес жилого помещения)</w:t>
      </w:r>
    </w:p>
    <w:p w:rsidR="00D423F0" w:rsidRDefault="00D423F0">
      <w:pPr>
        <w:pStyle w:val="ConsPlusNonformat"/>
        <w:jc w:val="both"/>
      </w:pPr>
      <w:r>
        <w:t>Прошу вернуть представленные мною для данной цели документы _______________</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 xml:space="preserve">                           (перечень документов)</w:t>
      </w:r>
    </w:p>
    <w:p w:rsidR="00D423F0" w:rsidRDefault="00D423F0">
      <w:pPr>
        <w:pStyle w:val="ConsPlusNonformat"/>
        <w:jc w:val="both"/>
      </w:pPr>
    </w:p>
    <w:p w:rsidR="00D423F0" w:rsidRDefault="00D423F0">
      <w:pPr>
        <w:pStyle w:val="ConsPlusNonformat"/>
        <w:jc w:val="both"/>
      </w:pPr>
      <w:r>
        <w:t>_____________________                                ______________________</w:t>
      </w:r>
    </w:p>
    <w:p w:rsidR="00D423F0" w:rsidRDefault="00D423F0">
      <w:pPr>
        <w:pStyle w:val="ConsPlusNonformat"/>
        <w:jc w:val="both"/>
      </w:pPr>
      <w:r>
        <w:t xml:space="preserve">        (дата)                                              (подпись)</w:t>
      </w:r>
    </w:p>
    <w:p w:rsidR="00D423F0" w:rsidRDefault="00D423F0">
      <w:pPr>
        <w:pStyle w:val="ConsPlusNormal"/>
        <w:ind w:firstLine="540"/>
        <w:jc w:val="both"/>
      </w:pPr>
      <w:r>
        <w:t>--------------------------------</w:t>
      </w:r>
    </w:p>
    <w:p w:rsidR="00D423F0" w:rsidRDefault="00D423F0">
      <w:pPr>
        <w:pStyle w:val="ConsPlusNormal"/>
        <w:spacing w:before="220"/>
        <w:ind w:firstLine="540"/>
        <w:jc w:val="both"/>
      </w:pPr>
      <w:r>
        <w:t>&lt;*&gt;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right"/>
        <w:outlineLvl w:val="1"/>
      </w:pPr>
      <w:r>
        <w:t>Приложение N 3</w:t>
      </w:r>
    </w:p>
    <w:p w:rsidR="00D423F0" w:rsidRDefault="00D423F0">
      <w:pPr>
        <w:pStyle w:val="ConsPlusNormal"/>
        <w:jc w:val="right"/>
      </w:pPr>
      <w:r>
        <w:t>к административному регламенту</w:t>
      </w:r>
    </w:p>
    <w:p w:rsidR="00D423F0" w:rsidRDefault="00D423F0">
      <w:pPr>
        <w:pStyle w:val="ConsPlusNormal"/>
        <w:jc w:val="both"/>
      </w:pPr>
    </w:p>
    <w:p w:rsidR="00D423F0" w:rsidRDefault="00D423F0">
      <w:pPr>
        <w:pStyle w:val="ConsPlusNormal"/>
        <w:jc w:val="center"/>
      </w:pPr>
      <w:bookmarkStart w:id="32" w:name="P640"/>
      <w:bookmarkEnd w:id="32"/>
      <w:r>
        <w:t>ФОРМА ЗАЯВЛЕНИЯ</w:t>
      </w:r>
    </w:p>
    <w:p w:rsidR="00D423F0" w:rsidRDefault="00D423F0">
      <w:pPr>
        <w:pStyle w:val="ConsPlusNormal"/>
        <w:jc w:val="center"/>
      </w:pPr>
      <w:r>
        <w:t>О ПРИОСТАНОВЛЕНИИ ПРЕДОСТАВЛЕНИЯ МУНИЦИПАЛЬНОЙ УСЛУГИ</w:t>
      </w:r>
    </w:p>
    <w:p w:rsidR="00D423F0" w:rsidRDefault="00D423F0">
      <w:pPr>
        <w:pStyle w:val="ConsPlusNormal"/>
        <w:jc w:val="both"/>
      </w:pPr>
    </w:p>
    <w:p w:rsidR="00D423F0" w:rsidRDefault="00D423F0">
      <w:pPr>
        <w:pStyle w:val="ConsPlusNonformat"/>
        <w:jc w:val="both"/>
      </w:pPr>
      <w:r>
        <w:t xml:space="preserve">                                         В комитет имущественных отношений</w:t>
      </w:r>
    </w:p>
    <w:p w:rsidR="00D423F0" w:rsidRDefault="00D423F0">
      <w:pPr>
        <w:pStyle w:val="ConsPlusNonformat"/>
        <w:jc w:val="both"/>
      </w:pPr>
      <w:r>
        <w:t xml:space="preserve">                                         города Мурманска</w:t>
      </w:r>
    </w:p>
    <w:p w:rsidR="00D423F0" w:rsidRDefault="00D423F0">
      <w:pPr>
        <w:pStyle w:val="ConsPlusNonformat"/>
        <w:jc w:val="both"/>
      </w:pPr>
      <w:r>
        <w:t xml:space="preserve">                                         __________________________________</w:t>
      </w:r>
    </w:p>
    <w:p w:rsidR="00D423F0" w:rsidRDefault="00D423F0">
      <w:pPr>
        <w:pStyle w:val="ConsPlusNonformat"/>
        <w:jc w:val="both"/>
      </w:pPr>
      <w:r>
        <w:t xml:space="preserve">                                         (данные о Заявителе: фамилия, имя,</w:t>
      </w:r>
    </w:p>
    <w:p w:rsidR="00D423F0" w:rsidRDefault="00D423F0">
      <w:pPr>
        <w:pStyle w:val="ConsPlusNonformat"/>
        <w:jc w:val="both"/>
      </w:pPr>
      <w:r>
        <w:t xml:space="preserve">                                           отчество, почтовый адрес, адрес</w:t>
      </w:r>
    </w:p>
    <w:p w:rsidR="00D423F0" w:rsidRDefault="00D423F0">
      <w:pPr>
        <w:pStyle w:val="ConsPlusNonformat"/>
        <w:jc w:val="both"/>
      </w:pPr>
      <w:r>
        <w:t xml:space="preserve">                                         электронной почты, номер телефона</w:t>
      </w:r>
    </w:p>
    <w:p w:rsidR="00D423F0" w:rsidRDefault="00D423F0">
      <w:pPr>
        <w:pStyle w:val="ConsPlusNonformat"/>
        <w:jc w:val="both"/>
      </w:pPr>
      <w:r>
        <w:t xml:space="preserve">                                                         &lt;*&gt;)</w:t>
      </w:r>
    </w:p>
    <w:p w:rsidR="00D423F0" w:rsidRDefault="00D423F0">
      <w:pPr>
        <w:pStyle w:val="ConsPlusNonformat"/>
        <w:jc w:val="both"/>
      </w:pPr>
    </w:p>
    <w:p w:rsidR="00D423F0" w:rsidRDefault="00D423F0">
      <w:pPr>
        <w:pStyle w:val="ConsPlusNonformat"/>
        <w:jc w:val="both"/>
      </w:pPr>
      <w:r>
        <w:t xml:space="preserve">                                 заявление</w:t>
      </w:r>
    </w:p>
    <w:p w:rsidR="00D423F0" w:rsidRDefault="00D423F0">
      <w:pPr>
        <w:pStyle w:val="ConsPlusNonformat"/>
        <w:jc w:val="both"/>
      </w:pPr>
    </w:p>
    <w:p w:rsidR="00D423F0" w:rsidRDefault="00D423F0">
      <w:pPr>
        <w:pStyle w:val="ConsPlusNonformat"/>
        <w:jc w:val="both"/>
      </w:pPr>
      <w:r>
        <w:t xml:space="preserve">    В связи с _____________________________________________________________</w:t>
      </w:r>
    </w:p>
    <w:p w:rsidR="00D423F0" w:rsidRDefault="00D423F0">
      <w:pPr>
        <w:pStyle w:val="ConsPlusNonformat"/>
        <w:jc w:val="both"/>
      </w:pPr>
      <w:r>
        <w:t xml:space="preserve">                      (кратко излагаются причины приостановления)</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прошу  приостановить  предоставление  муниципальной  услуги  по  оформлению</w:t>
      </w:r>
    </w:p>
    <w:p w:rsidR="00D423F0" w:rsidRDefault="00D423F0">
      <w:pPr>
        <w:pStyle w:val="ConsPlusNonformat"/>
        <w:jc w:val="both"/>
      </w:pPr>
      <w:r>
        <w:t>договора купли-продажи жилого помещения ___________________________________</w:t>
      </w:r>
    </w:p>
    <w:p w:rsidR="00D423F0" w:rsidRDefault="00D423F0">
      <w:pPr>
        <w:pStyle w:val="ConsPlusNonformat"/>
        <w:jc w:val="both"/>
      </w:pPr>
      <w:r>
        <w:t xml:space="preserve">                                  (указываются тип, адрес жилого помещения)</w:t>
      </w:r>
    </w:p>
    <w:p w:rsidR="00D423F0" w:rsidRDefault="00D423F0">
      <w:pPr>
        <w:pStyle w:val="ConsPlusNonformat"/>
        <w:jc w:val="both"/>
      </w:pPr>
      <w:r>
        <w:t>___________________________________________________________________________</w:t>
      </w:r>
    </w:p>
    <w:p w:rsidR="00D423F0" w:rsidRDefault="00D423F0">
      <w:pPr>
        <w:pStyle w:val="ConsPlusNonformat"/>
        <w:jc w:val="both"/>
      </w:pPr>
      <w:r>
        <w:t>на срок до ____________.</w:t>
      </w:r>
    </w:p>
    <w:p w:rsidR="00D423F0" w:rsidRDefault="00D423F0">
      <w:pPr>
        <w:pStyle w:val="ConsPlusNonformat"/>
        <w:jc w:val="both"/>
      </w:pPr>
      <w:r>
        <w:t xml:space="preserve">              (дата)</w:t>
      </w:r>
    </w:p>
    <w:p w:rsidR="00D423F0" w:rsidRDefault="00D423F0">
      <w:pPr>
        <w:pStyle w:val="ConsPlusNonformat"/>
        <w:jc w:val="both"/>
      </w:pPr>
    </w:p>
    <w:p w:rsidR="00D423F0" w:rsidRDefault="00D423F0">
      <w:pPr>
        <w:pStyle w:val="ConsPlusNonformat"/>
        <w:jc w:val="both"/>
      </w:pPr>
      <w:r>
        <w:t>_____________________                                ______________________</w:t>
      </w:r>
    </w:p>
    <w:p w:rsidR="00D423F0" w:rsidRDefault="00D423F0">
      <w:pPr>
        <w:pStyle w:val="ConsPlusNonformat"/>
        <w:jc w:val="both"/>
      </w:pPr>
      <w:r>
        <w:t xml:space="preserve">        (дата)                                              (подпись)</w:t>
      </w:r>
    </w:p>
    <w:p w:rsidR="00D423F0" w:rsidRDefault="00D423F0">
      <w:pPr>
        <w:pStyle w:val="ConsPlusNormal"/>
        <w:ind w:firstLine="540"/>
        <w:jc w:val="both"/>
      </w:pPr>
      <w:r>
        <w:t>--------------------------------</w:t>
      </w:r>
    </w:p>
    <w:p w:rsidR="00D423F0" w:rsidRDefault="00D423F0">
      <w:pPr>
        <w:pStyle w:val="ConsPlusNormal"/>
        <w:spacing w:before="220"/>
        <w:ind w:firstLine="540"/>
        <w:jc w:val="both"/>
      </w:pPr>
      <w:r>
        <w:t>&lt;*&gt;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right"/>
        <w:outlineLvl w:val="1"/>
      </w:pPr>
      <w:r>
        <w:t>Приложение N 4</w:t>
      </w:r>
    </w:p>
    <w:p w:rsidR="00D423F0" w:rsidRDefault="00D423F0">
      <w:pPr>
        <w:pStyle w:val="ConsPlusNormal"/>
        <w:jc w:val="right"/>
      </w:pPr>
      <w:r>
        <w:t>к административному регламенту</w:t>
      </w:r>
    </w:p>
    <w:p w:rsidR="00D423F0" w:rsidRDefault="00D423F0">
      <w:pPr>
        <w:pStyle w:val="ConsPlusNormal"/>
        <w:jc w:val="both"/>
      </w:pPr>
    </w:p>
    <w:p w:rsidR="00D423F0" w:rsidRDefault="00D423F0">
      <w:pPr>
        <w:pStyle w:val="ConsPlusTitle"/>
        <w:jc w:val="center"/>
      </w:pPr>
      <w:bookmarkStart w:id="33" w:name="P677"/>
      <w:bookmarkEnd w:id="33"/>
      <w:r>
        <w:t>ПОКАЗАТЕЛИ</w:t>
      </w:r>
    </w:p>
    <w:p w:rsidR="00D423F0" w:rsidRDefault="00D423F0">
      <w:pPr>
        <w:pStyle w:val="ConsPlusTitle"/>
        <w:jc w:val="center"/>
      </w:pPr>
      <w:r>
        <w:t>ДОСТУПНОСТИ И КАЧЕСТВА ПРЕДОСТАВЛЕНИЯ МУНИЦИПАЛЬНОЙ УСЛУГИ</w:t>
      </w:r>
    </w:p>
    <w:p w:rsidR="00D423F0" w:rsidRDefault="00D423F0">
      <w:pPr>
        <w:pStyle w:val="ConsPlusTitle"/>
        <w:jc w:val="center"/>
      </w:pPr>
      <w:r>
        <w:t>И ИХ ЗНАЧЕНИЯ</w:t>
      </w:r>
    </w:p>
    <w:p w:rsidR="00D423F0" w:rsidRDefault="00D4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3"/>
        <w:gridCol w:w="5726"/>
        <w:gridCol w:w="2608"/>
      </w:tblGrid>
      <w:tr w:rsidR="00D423F0">
        <w:tc>
          <w:tcPr>
            <w:tcW w:w="603" w:type="dxa"/>
          </w:tcPr>
          <w:p w:rsidR="00D423F0" w:rsidRDefault="00D423F0">
            <w:pPr>
              <w:pStyle w:val="ConsPlusNormal"/>
              <w:jc w:val="center"/>
            </w:pPr>
            <w:r>
              <w:t>N п/п</w:t>
            </w:r>
          </w:p>
        </w:tc>
        <w:tc>
          <w:tcPr>
            <w:tcW w:w="5726" w:type="dxa"/>
          </w:tcPr>
          <w:p w:rsidR="00D423F0" w:rsidRDefault="00D423F0">
            <w:pPr>
              <w:pStyle w:val="ConsPlusNormal"/>
              <w:jc w:val="center"/>
            </w:pPr>
            <w:r>
              <w:t>Показатели доступности и качества предоставления муниципальной услуги</w:t>
            </w:r>
          </w:p>
        </w:tc>
        <w:tc>
          <w:tcPr>
            <w:tcW w:w="2608" w:type="dxa"/>
          </w:tcPr>
          <w:p w:rsidR="00D423F0" w:rsidRDefault="00D423F0">
            <w:pPr>
              <w:pStyle w:val="ConsPlusNormal"/>
              <w:jc w:val="center"/>
            </w:pPr>
            <w:r>
              <w:t>Нормативное значение показателя</w:t>
            </w:r>
          </w:p>
        </w:tc>
      </w:tr>
      <w:tr w:rsidR="00D423F0">
        <w:tc>
          <w:tcPr>
            <w:tcW w:w="8937" w:type="dxa"/>
            <w:gridSpan w:val="3"/>
          </w:tcPr>
          <w:p w:rsidR="00D423F0" w:rsidRDefault="00D423F0">
            <w:pPr>
              <w:pStyle w:val="ConsPlusNormal"/>
              <w:jc w:val="center"/>
              <w:outlineLvl w:val="2"/>
            </w:pPr>
            <w:r>
              <w:t>Показатели доступности предоставления муниципальной услуги</w:t>
            </w:r>
          </w:p>
        </w:tc>
      </w:tr>
      <w:tr w:rsidR="00D423F0">
        <w:tc>
          <w:tcPr>
            <w:tcW w:w="603" w:type="dxa"/>
          </w:tcPr>
          <w:p w:rsidR="00D423F0" w:rsidRDefault="00D423F0">
            <w:pPr>
              <w:pStyle w:val="ConsPlusNormal"/>
              <w:jc w:val="center"/>
            </w:pPr>
            <w:r>
              <w:t>1</w:t>
            </w:r>
          </w:p>
        </w:tc>
        <w:tc>
          <w:tcPr>
            <w:tcW w:w="5726" w:type="dxa"/>
          </w:tcPr>
          <w:p w:rsidR="00D423F0" w:rsidRDefault="00D423F0">
            <w:pPr>
              <w:pStyle w:val="ConsPlusNormal"/>
            </w:pPr>
            <w:r>
              <w:t xml:space="preserve">% Заявителей, ожидавших в очереди при подаче </w:t>
            </w:r>
            <w:r>
              <w:lastRenderedPageBreak/>
              <w:t>документов не более 15 минут</w:t>
            </w:r>
          </w:p>
        </w:tc>
        <w:tc>
          <w:tcPr>
            <w:tcW w:w="2608" w:type="dxa"/>
          </w:tcPr>
          <w:p w:rsidR="00D423F0" w:rsidRDefault="00D423F0">
            <w:pPr>
              <w:pStyle w:val="ConsPlusNormal"/>
            </w:pPr>
            <w:r>
              <w:lastRenderedPageBreak/>
              <w:t>100 %</w:t>
            </w:r>
          </w:p>
        </w:tc>
      </w:tr>
      <w:tr w:rsidR="00D423F0">
        <w:tc>
          <w:tcPr>
            <w:tcW w:w="603" w:type="dxa"/>
          </w:tcPr>
          <w:p w:rsidR="00D423F0" w:rsidRDefault="00D423F0">
            <w:pPr>
              <w:pStyle w:val="ConsPlusNormal"/>
              <w:jc w:val="center"/>
            </w:pPr>
            <w:r>
              <w:lastRenderedPageBreak/>
              <w:t>2</w:t>
            </w:r>
          </w:p>
        </w:tc>
        <w:tc>
          <w:tcPr>
            <w:tcW w:w="5726" w:type="dxa"/>
          </w:tcPr>
          <w:p w:rsidR="00D423F0" w:rsidRDefault="00D423F0">
            <w:pPr>
              <w:pStyle w:val="ConsPlusNormal"/>
            </w:pPr>
            <w:r>
              <w:t>% Заявителей, удовлетворенных графиком работы Комитета</w:t>
            </w:r>
          </w:p>
        </w:tc>
        <w:tc>
          <w:tcPr>
            <w:tcW w:w="2608" w:type="dxa"/>
          </w:tcPr>
          <w:p w:rsidR="00D423F0" w:rsidRDefault="00D423F0">
            <w:pPr>
              <w:pStyle w:val="ConsPlusNormal"/>
            </w:pPr>
            <w:r>
              <w:t>100 %</w:t>
            </w:r>
          </w:p>
        </w:tc>
      </w:tr>
      <w:tr w:rsidR="00D423F0">
        <w:tc>
          <w:tcPr>
            <w:tcW w:w="603" w:type="dxa"/>
          </w:tcPr>
          <w:p w:rsidR="00D423F0" w:rsidRDefault="00D423F0">
            <w:pPr>
              <w:pStyle w:val="ConsPlusNormal"/>
              <w:jc w:val="center"/>
            </w:pPr>
            <w:r>
              <w:t>3</w:t>
            </w:r>
          </w:p>
        </w:tc>
        <w:tc>
          <w:tcPr>
            <w:tcW w:w="5726" w:type="dxa"/>
          </w:tcPr>
          <w:p w:rsidR="00D423F0" w:rsidRDefault="00D423F0">
            <w:pPr>
              <w:pStyle w:val="ConsPlusNormal"/>
            </w:pPr>
            <w:r>
              <w:t>Наличие на стендах в местах предоставления услуг информации о порядке предоставления муниципальной услуги</w:t>
            </w:r>
          </w:p>
        </w:tc>
        <w:tc>
          <w:tcPr>
            <w:tcW w:w="2608" w:type="dxa"/>
          </w:tcPr>
          <w:p w:rsidR="00D423F0" w:rsidRDefault="00D423F0">
            <w:pPr>
              <w:pStyle w:val="ConsPlusNormal"/>
            </w:pPr>
            <w:r>
              <w:t>100 %</w:t>
            </w:r>
          </w:p>
        </w:tc>
      </w:tr>
      <w:tr w:rsidR="00D423F0">
        <w:tc>
          <w:tcPr>
            <w:tcW w:w="603" w:type="dxa"/>
          </w:tcPr>
          <w:p w:rsidR="00D423F0" w:rsidRDefault="00D423F0">
            <w:pPr>
              <w:pStyle w:val="ConsPlusNormal"/>
              <w:jc w:val="center"/>
            </w:pPr>
            <w:r>
              <w:t>4</w:t>
            </w:r>
          </w:p>
        </w:tc>
        <w:tc>
          <w:tcPr>
            <w:tcW w:w="5726" w:type="dxa"/>
          </w:tcPr>
          <w:p w:rsidR="00D423F0" w:rsidRDefault="00D423F0">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608" w:type="dxa"/>
          </w:tcPr>
          <w:p w:rsidR="00D423F0" w:rsidRDefault="00D423F0">
            <w:pPr>
              <w:pStyle w:val="ConsPlusNormal"/>
            </w:pPr>
            <w:r>
              <w:t>2</w:t>
            </w:r>
          </w:p>
        </w:tc>
      </w:tr>
      <w:tr w:rsidR="00D423F0">
        <w:tc>
          <w:tcPr>
            <w:tcW w:w="603" w:type="dxa"/>
          </w:tcPr>
          <w:p w:rsidR="00D423F0" w:rsidRDefault="00D423F0">
            <w:pPr>
              <w:pStyle w:val="ConsPlusNormal"/>
              <w:jc w:val="center"/>
            </w:pPr>
            <w:r>
              <w:t>5</w:t>
            </w:r>
          </w:p>
        </w:tc>
        <w:tc>
          <w:tcPr>
            <w:tcW w:w="5726" w:type="dxa"/>
          </w:tcPr>
          <w:p w:rsidR="00D423F0" w:rsidRDefault="00D423F0">
            <w:pPr>
              <w:pStyle w:val="ConsPlusNormal"/>
            </w:pPr>
            <w:r>
              <w:t>Возможность получения муниципальной услуги в электронной форме</w:t>
            </w:r>
          </w:p>
        </w:tc>
        <w:tc>
          <w:tcPr>
            <w:tcW w:w="2608" w:type="dxa"/>
          </w:tcPr>
          <w:p w:rsidR="00D423F0" w:rsidRDefault="00D423F0">
            <w:pPr>
              <w:pStyle w:val="ConsPlusNormal"/>
            </w:pPr>
            <w:r>
              <w:t>нет</w:t>
            </w:r>
          </w:p>
        </w:tc>
      </w:tr>
      <w:tr w:rsidR="00D423F0">
        <w:tc>
          <w:tcPr>
            <w:tcW w:w="603" w:type="dxa"/>
          </w:tcPr>
          <w:p w:rsidR="00D423F0" w:rsidRDefault="00D423F0">
            <w:pPr>
              <w:pStyle w:val="ConsPlusNormal"/>
              <w:jc w:val="center"/>
            </w:pPr>
            <w:r>
              <w:t>6</w:t>
            </w:r>
          </w:p>
        </w:tc>
        <w:tc>
          <w:tcPr>
            <w:tcW w:w="5726" w:type="dxa"/>
          </w:tcPr>
          <w:p w:rsidR="00D423F0" w:rsidRDefault="00D423F0">
            <w:pPr>
              <w:pStyle w:val="ConsPlusNormal"/>
            </w:pPr>
            <w:r>
              <w:t>Возможность получения информации о ходе предоставления муниципальной услуги</w:t>
            </w:r>
          </w:p>
        </w:tc>
        <w:tc>
          <w:tcPr>
            <w:tcW w:w="2608" w:type="dxa"/>
          </w:tcPr>
          <w:p w:rsidR="00D423F0" w:rsidRDefault="00D423F0">
            <w:pPr>
              <w:pStyle w:val="ConsPlusNormal"/>
            </w:pPr>
            <w:r>
              <w:t>да</w:t>
            </w:r>
          </w:p>
        </w:tc>
      </w:tr>
      <w:tr w:rsidR="00D423F0">
        <w:tc>
          <w:tcPr>
            <w:tcW w:w="603" w:type="dxa"/>
          </w:tcPr>
          <w:p w:rsidR="00D423F0" w:rsidRDefault="00D423F0">
            <w:pPr>
              <w:pStyle w:val="ConsPlusNormal"/>
              <w:jc w:val="center"/>
            </w:pPr>
            <w:r>
              <w:t>7</w:t>
            </w:r>
          </w:p>
        </w:tc>
        <w:tc>
          <w:tcPr>
            <w:tcW w:w="5726" w:type="dxa"/>
          </w:tcPr>
          <w:p w:rsidR="00D423F0" w:rsidRDefault="00D423F0">
            <w:pPr>
              <w:pStyle w:val="ConsPlusNormal"/>
            </w:pPr>
            <w:r>
              <w:t>Возможность получения услуги через многофункциональный центр</w:t>
            </w:r>
          </w:p>
        </w:tc>
        <w:tc>
          <w:tcPr>
            <w:tcW w:w="2608" w:type="dxa"/>
          </w:tcPr>
          <w:p w:rsidR="00D423F0" w:rsidRDefault="00D423F0">
            <w:pPr>
              <w:pStyle w:val="ConsPlusNormal"/>
            </w:pPr>
            <w:r>
              <w:t>нет</w:t>
            </w:r>
          </w:p>
        </w:tc>
      </w:tr>
      <w:tr w:rsidR="00D423F0">
        <w:tc>
          <w:tcPr>
            <w:tcW w:w="8937" w:type="dxa"/>
            <w:gridSpan w:val="3"/>
          </w:tcPr>
          <w:p w:rsidR="00D423F0" w:rsidRDefault="00D423F0">
            <w:pPr>
              <w:pStyle w:val="ConsPlusNormal"/>
              <w:jc w:val="center"/>
              <w:outlineLvl w:val="2"/>
            </w:pPr>
            <w:r>
              <w:t>Показатели качества предоставления муниципальной услуги</w:t>
            </w:r>
          </w:p>
        </w:tc>
      </w:tr>
      <w:tr w:rsidR="00D423F0">
        <w:tc>
          <w:tcPr>
            <w:tcW w:w="603" w:type="dxa"/>
          </w:tcPr>
          <w:p w:rsidR="00D423F0" w:rsidRDefault="00D423F0">
            <w:pPr>
              <w:pStyle w:val="ConsPlusNormal"/>
              <w:jc w:val="center"/>
            </w:pPr>
            <w:r>
              <w:t>1</w:t>
            </w:r>
          </w:p>
        </w:tc>
        <w:tc>
          <w:tcPr>
            <w:tcW w:w="5726" w:type="dxa"/>
          </w:tcPr>
          <w:p w:rsidR="00D423F0" w:rsidRDefault="00D423F0">
            <w:pPr>
              <w:pStyle w:val="ConsPlusNormal"/>
            </w:pPr>
            <w:r>
              <w:t>Количество обоснованных жалоб</w:t>
            </w:r>
          </w:p>
        </w:tc>
        <w:tc>
          <w:tcPr>
            <w:tcW w:w="2608" w:type="dxa"/>
          </w:tcPr>
          <w:p w:rsidR="00D423F0" w:rsidRDefault="00D423F0">
            <w:pPr>
              <w:pStyle w:val="ConsPlusNormal"/>
            </w:pPr>
            <w:r>
              <w:t>0</w:t>
            </w:r>
          </w:p>
        </w:tc>
      </w:tr>
      <w:tr w:rsidR="00D423F0">
        <w:tc>
          <w:tcPr>
            <w:tcW w:w="603" w:type="dxa"/>
          </w:tcPr>
          <w:p w:rsidR="00D423F0" w:rsidRDefault="00D423F0">
            <w:pPr>
              <w:pStyle w:val="ConsPlusNormal"/>
              <w:jc w:val="center"/>
            </w:pPr>
            <w:r>
              <w:t>2</w:t>
            </w:r>
          </w:p>
        </w:tc>
        <w:tc>
          <w:tcPr>
            <w:tcW w:w="5726" w:type="dxa"/>
          </w:tcPr>
          <w:p w:rsidR="00D423F0" w:rsidRDefault="00D423F0">
            <w:pPr>
              <w:pStyle w:val="ConsPlusNormal"/>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08" w:type="dxa"/>
          </w:tcPr>
          <w:p w:rsidR="00D423F0" w:rsidRDefault="00D423F0">
            <w:pPr>
              <w:pStyle w:val="ConsPlusNormal"/>
            </w:pPr>
            <w:r>
              <w:t>100 %</w:t>
            </w:r>
          </w:p>
        </w:tc>
      </w:tr>
      <w:tr w:rsidR="00D423F0">
        <w:tc>
          <w:tcPr>
            <w:tcW w:w="603" w:type="dxa"/>
          </w:tcPr>
          <w:p w:rsidR="00D423F0" w:rsidRDefault="00D423F0">
            <w:pPr>
              <w:pStyle w:val="ConsPlusNormal"/>
              <w:jc w:val="center"/>
            </w:pPr>
            <w:r>
              <w:t>3</w:t>
            </w:r>
          </w:p>
        </w:tc>
        <w:tc>
          <w:tcPr>
            <w:tcW w:w="5726" w:type="dxa"/>
          </w:tcPr>
          <w:p w:rsidR="00D423F0" w:rsidRDefault="00D423F0">
            <w:pPr>
              <w:pStyle w:val="ConsPlusNormal"/>
            </w:pPr>
            <w:r>
              <w:t>% Заявителей, удовлетворенных культурой обслуживания при предоставлении муниципальной услуги</w:t>
            </w:r>
          </w:p>
        </w:tc>
        <w:tc>
          <w:tcPr>
            <w:tcW w:w="2608" w:type="dxa"/>
          </w:tcPr>
          <w:p w:rsidR="00D423F0" w:rsidRDefault="00D423F0">
            <w:pPr>
              <w:pStyle w:val="ConsPlusNormal"/>
            </w:pPr>
            <w:r>
              <w:t>100 %</w:t>
            </w:r>
          </w:p>
        </w:tc>
      </w:tr>
      <w:tr w:rsidR="00D423F0">
        <w:tc>
          <w:tcPr>
            <w:tcW w:w="603" w:type="dxa"/>
          </w:tcPr>
          <w:p w:rsidR="00D423F0" w:rsidRDefault="00D423F0">
            <w:pPr>
              <w:pStyle w:val="ConsPlusNormal"/>
              <w:jc w:val="center"/>
            </w:pPr>
            <w:r>
              <w:t>4</w:t>
            </w:r>
          </w:p>
        </w:tc>
        <w:tc>
          <w:tcPr>
            <w:tcW w:w="5726" w:type="dxa"/>
          </w:tcPr>
          <w:p w:rsidR="00D423F0" w:rsidRDefault="00D423F0">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2608" w:type="dxa"/>
          </w:tcPr>
          <w:p w:rsidR="00D423F0" w:rsidRDefault="00D423F0">
            <w:pPr>
              <w:pStyle w:val="ConsPlusNormal"/>
            </w:pPr>
            <w:r>
              <w:t>100 %</w:t>
            </w:r>
          </w:p>
        </w:tc>
      </w:tr>
    </w:tbl>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both"/>
      </w:pPr>
    </w:p>
    <w:p w:rsidR="00D423F0" w:rsidRDefault="00D423F0">
      <w:pPr>
        <w:pStyle w:val="ConsPlusNormal"/>
        <w:jc w:val="right"/>
        <w:outlineLvl w:val="1"/>
      </w:pPr>
      <w:r>
        <w:t>Приложение N 5</w:t>
      </w:r>
    </w:p>
    <w:p w:rsidR="00D423F0" w:rsidRDefault="00D423F0">
      <w:pPr>
        <w:pStyle w:val="ConsPlusNormal"/>
        <w:jc w:val="right"/>
      </w:pPr>
      <w:r>
        <w:t>к административному регламенту</w:t>
      </w:r>
    </w:p>
    <w:p w:rsidR="00D423F0" w:rsidRDefault="00D423F0">
      <w:pPr>
        <w:pStyle w:val="ConsPlusNormal"/>
        <w:jc w:val="both"/>
      </w:pPr>
    </w:p>
    <w:p w:rsidR="00D423F0" w:rsidRDefault="00D423F0">
      <w:pPr>
        <w:pStyle w:val="ConsPlusTitle"/>
        <w:jc w:val="center"/>
      </w:pPr>
      <w:r>
        <w:t>БЛОК-СХЕМА</w:t>
      </w:r>
    </w:p>
    <w:p w:rsidR="00D423F0" w:rsidRDefault="00D423F0">
      <w:pPr>
        <w:pStyle w:val="ConsPlusTitle"/>
        <w:jc w:val="center"/>
      </w:pPr>
      <w:r>
        <w:t>ПРЕДОСТАВЛЕНИЯ МУНИЦИПАЛЬНОЙ УСЛУГИ</w:t>
      </w:r>
    </w:p>
    <w:p w:rsidR="00D423F0" w:rsidRDefault="00D423F0">
      <w:pPr>
        <w:pStyle w:val="ConsPlusNormal"/>
        <w:jc w:val="both"/>
      </w:pPr>
    </w:p>
    <w:p w:rsidR="00D423F0" w:rsidRDefault="00D423F0">
      <w:pPr>
        <w:pStyle w:val="ConsPlusNormal"/>
        <w:jc w:val="center"/>
      </w:pPr>
      <w:r>
        <w:t xml:space="preserve">Исключена. - </w:t>
      </w:r>
      <w:hyperlink r:id="rId48" w:history="1">
        <w:r>
          <w:rPr>
            <w:color w:val="0000FF"/>
          </w:rPr>
          <w:t>Постановление</w:t>
        </w:r>
      </w:hyperlink>
      <w:r>
        <w:t xml:space="preserve"> администрации города Мурманска</w:t>
      </w:r>
    </w:p>
    <w:p w:rsidR="00D423F0" w:rsidRDefault="00D423F0">
      <w:pPr>
        <w:pStyle w:val="ConsPlusNormal"/>
        <w:jc w:val="center"/>
      </w:pPr>
      <w:r>
        <w:t>от 22.03.2019 N 1045.</w:t>
      </w:r>
    </w:p>
    <w:p w:rsidR="00D423F0" w:rsidRDefault="00D423F0">
      <w:pPr>
        <w:pStyle w:val="ConsPlusNormal"/>
        <w:jc w:val="both"/>
      </w:pPr>
    </w:p>
    <w:p w:rsidR="00D423F0" w:rsidRDefault="00D423F0">
      <w:pPr>
        <w:pStyle w:val="ConsPlusNormal"/>
        <w:jc w:val="both"/>
      </w:pPr>
    </w:p>
    <w:p w:rsidR="00D423F0" w:rsidRDefault="00D423F0">
      <w:pPr>
        <w:pStyle w:val="ConsPlusNormal"/>
        <w:pBdr>
          <w:top w:val="single" w:sz="6" w:space="0" w:color="auto"/>
        </w:pBdr>
        <w:spacing w:before="100" w:after="100"/>
        <w:jc w:val="both"/>
        <w:rPr>
          <w:sz w:val="2"/>
          <w:szCs w:val="2"/>
        </w:rPr>
      </w:pPr>
    </w:p>
    <w:p w:rsidR="001F0753" w:rsidRDefault="001F0753"/>
    <w:sectPr w:rsidR="001F0753" w:rsidSect="00237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F0"/>
    <w:rsid w:val="001F0753"/>
    <w:rsid w:val="00D4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D2D02-DFE7-4F9E-B910-E924B8E4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3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3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3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FC5A26CC37A5284379BB407C9B997952021D8542B17F34C73EB2C9AC2BC41B7C2B95E56905C9AA50C37AC1005577A7604DDE2EE663DFA4652A6CQCM7M" TargetMode="External"/><Relationship Id="rId18" Type="http://schemas.openxmlformats.org/officeDocument/2006/relationships/hyperlink" Target="consultantplus://offline/ref=FDFC5A26CC37A5284379BB407C9B997952021D8543BA753ACA3EB2C9AC2BC41B7C2B95E56905C9AA50C279C4005577A7604DDE2EE663DFA4652A6CQCM7M" TargetMode="External"/><Relationship Id="rId26" Type="http://schemas.openxmlformats.org/officeDocument/2006/relationships/hyperlink" Target="consultantplus://offline/ref=FDFC5A26CC37A5284379A54D6AF7C77C560D418848B7766B9E61E994FB22CE4C296494AB2C0ED6AA51DC7BC309Q0M1M" TargetMode="External"/><Relationship Id="rId39" Type="http://schemas.openxmlformats.org/officeDocument/2006/relationships/hyperlink" Target="consultantplus://offline/ref=FDFC5A26CC37A5284379A54D6AF7C77C560B4A8A4BB6766B9E61E994FB22CE4C3B64CCAE265C99EE05CF78C5150127FD3740DDQ2M8M" TargetMode="External"/><Relationship Id="rId3" Type="http://schemas.openxmlformats.org/officeDocument/2006/relationships/webSettings" Target="webSettings.xml"/><Relationship Id="rId21" Type="http://schemas.openxmlformats.org/officeDocument/2006/relationships/hyperlink" Target="consultantplus://offline/ref=FDFC5A26CC37A5284379A54D6AF7C77C560D438B49B6766B9E61E994FB22CE4C296494AB2C0ED6AA51DC7BC309Q0M1M" TargetMode="External"/><Relationship Id="rId34" Type="http://schemas.openxmlformats.org/officeDocument/2006/relationships/hyperlink" Target="consultantplus://offline/ref=FDFC5A26CC37A5284379A54D6AF7C77C560D438B49B6766B9E61E994FB22CE4C3B64CCA72D09C8A958C92D924F542BE2335EDF29E661DEB8Q6M7M" TargetMode="External"/><Relationship Id="rId42" Type="http://schemas.openxmlformats.org/officeDocument/2006/relationships/hyperlink" Target="consultantplus://offline/ref=FDFC5A26CC37A5284379BB407C9B997952021D8542B27935CB3EB2C9AC2BC41B7C2B95E56905C9AA50C279CB005577A7604DDE2EE663DFA4652A6CQCM7M" TargetMode="External"/><Relationship Id="rId47" Type="http://schemas.openxmlformats.org/officeDocument/2006/relationships/hyperlink" Target="consultantplus://offline/ref=FDFC5A26CC37A5284379BB407C9B997952021D8542B27939C53EB2C9AC2BC41B7C2B95F7695DC5AB56DC79C2150326E1Q3M5M" TargetMode="External"/><Relationship Id="rId50" Type="http://schemas.openxmlformats.org/officeDocument/2006/relationships/theme" Target="theme/theme1.xml"/><Relationship Id="rId7" Type="http://schemas.openxmlformats.org/officeDocument/2006/relationships/hyperlink" Target="consultantplus://offline/ref=FDFC5A26CC37A5284379BB407C9B997952021D854EBA7D3AC03EB2C9AC2BC41B7C2B95E56905C9AA50C279C6005577A7604DDE2EE663DFA4652A6CQCM7M" TargetMode="External"/><Relationship Id="rId12" Type="http://schemas.openxmlformats.org/officeDocument/2006/relationships/hyperlink" Target="consultantplus://offline/ref=FDFC5A26CC37A5284379BB407C9B997952021D8543B37D3DC63EB2C9AC2BC41B7C2B95E56905C9AA50C27EC2005577A7604DDE2EE663DFA4652A6CQCM7M" TargetMode="External"/><Relationship Id="rId17" Type="http://schemas.openxmlformats.org/officeDocument/2006/relationships/hyperlink" Target="consultantplus://offline/ref=FDFC5A26CC37A5284379BB407C9B997952021D8543BA753ACA3EB2C9AC2BC41B7C2B95E56905C9AA50C279C5005577A7604DDE2EE663DFA4652A6CQCM7M" TargetMode="External"/><Relationship Id="rId25" Type="http://schemas.openxmlformats.org/officeDocument/2006/relationships/hyperlink" Target="consultantplus://offline/ref=FDFC5A26CC37A5284379A54D6AF7C77C560D418848B4766B9E61E994FB22CE4C296494AB2C0ED6AA51DC7BC309Q0M1M" TargetMode="External"/><Relationship Id="rId33" Type="http://schemas.openxmlformats.org/officeDocument/2006/relationships/hyperlink" Target="consultantplus://offline/ref=FDFC5A26CC37A5284379A54D6AF7C77C5608428F4FB6766B9E61E994FB22CE4C3B64CCA72D08C8A854C92D924F542BE2335EDF29E661DEB8Q6M7M" TargetMode="External"/><Relationship Id="rId38" Type="http://schemas.openxmlformats.org/officeDocument/2006/relationships/hyperlink" Target="consultantplus://offline/ref=FDFC5A26CC37A5284379A54D6AF7C77C560B458E42B7766B9E61E994FB22CE4C3B64CCAE2A00C3FE01862CCE0A0738E3345EDD28FAQ6M3M" TargetMode="External"/><Relationship Id="rId46" Type="http://schemas.openxmlformats.org/officeDocument/2006/relationships/hyperlink" Target="consultantplus://offline/ref=FDFC5A26CC37A5284379A54D6AF7C77C560D418848B7766B9E61E994FB22CE4C296494AB2C0ED6AA51DC7BC309Q0M1M" TargetMode="External"/><Relationship Id="rId2" Type="http://schemas.openxmlformats.org/officeDocument/2006/relationships/settings" Target="settings.xml"/><Relationship Id="rId16" Type="http://schemas.openxmlformats.org/officeDocument/2006/relationships/hyperlink" Target="consultantplus://offline/ref=FDFC5A26CC37A5284379BB407C9B997952021D854CB47D3AC13EB2C9AC2BC41B7C2B95E56905C9AA50C279C5005577A7604DDE2EE663DFA4652A6CQCM7M" TargetMode="External"/><Relationship Id="rId20" Type="http://schemas.openxmlformats.org/officeDocument/2006/relationships/hyperlink" Target="consultantplus://offline/ref=FDFC5A26CC37A5284379BB407C9B997952021D8542B27935CB3EB2C9AC2BC41B7C2B95E56905C9AA50C279C5005577A7604DDE2EE663DFA4652A6CQCM7M" TargetMode="External"/><Relationship Id="rId29" Type="http://schemas.openxmlformats.org/officeDocument/2006/relationships/hyperlink" Target="consultantplus://offline/ref=FDFC5A26CC37A5284379BB407C9B997952021D8542B17434CB3EB2C9AC2BC41B7C2B95F7695DC5AB56DC79C2150326E1Q3M5M" TargetMode="External"/><Relationship Id="rId41" Type="http://schemas.openxmlformats.org/officeDocument/2006/relationships/hyperlink" Target="consultantplus://offline/ref=FDFC5A26CC37A5284379A54D6AF7C77C560B458E42B7766B9E61E994FB22CE4C3B64CCA72D0ACFA104933D96060020FD3541C12AF861QDMEM" TargetMode="External"/><Relationship Id="rId1" Type="http://schemas.openxmlformats.org/officeDocument/2006/relationships/styles" Target="styles.xml"/><Relationship Id="rId6" Type="http://schemas.openxmlformats.org/officeDocument/2006/relationships/hyperlink" Target="consultantplus://offline/ref=FDFC5A26CC37A5284379BB407C9B997952021D854EB37F39C73EB2C9AC2BC41B7C2B95E56905C9AA50C279C6005577A7604DDE2EE663DFA4652A6CQCM7M" TargetMode="External"/><Relationship Id="rId11" Type="http://schemas.openxmlformats.org/officeDocument/2006/relationships/hyperlink" Target="consultantplus://offline/ref=FDFC5A26CC37A5284379A54D6AF7C77C560D418848B4766B9E61E994FB22CE4C3B64CCA72D08C9AD50C92D924F542BE2335EDF29E661DEB8Q6M7M" TargetMode="External"/><Relationship Id="rId24" Type="http://schemas.openxmlformats.org/officeDocument/2006/relationships/hyperlink" Target="consultantplus://offline/ref=FDFC5A26CC37A5284379A54D6AF7C77C560B418043B5766B9E61E994FB22CE4C296494AB2C0ED6AA51DC7BC309Q0M1M" TargetMode="External"/><Relationship Id="rId32" Type="http://schemas.openxmlformats.org/officeDocument/2006/relationships/hyperlink" Target="consultantplus://offline/ref=FDFC5A26CC37A5284379A54D6AF7C77C560D418848B7766B9E61E994FB22CE4C3B64CCA72D08C8AF56C92D924F542BE2335EDF29E661DEB8Q6M7M" TargetMode="External"/><Relationship Id="rId37" Type="http://schemas.openxmlformats.org/officeDocument/2006/relationships/hyperlink" Target="consultantplus://offline/ref=FDFC5A26CC37A5284379A54D6AF7C77C560B4A8A4BB6766B9E61E994FB22CE4C3B64CCA72D08CDAA51C92D924F542BE2335EDF29E661DEB8Q6M7M" TargetMode="External"/><Relationship Id="rId40" Type="http://schemas.openxmlformats.org/officeDocument/2006/relationships/hyperlink" Target="consultantplus://offline/ref=FDFC5A26CC37A5284379A54D6AF7C77C560A428843B0766B9E61E994FB22CE4C3B64CCA72D08CAAC58C92D924F542BE2335EDF29E661DEB8Q6M7M" TargetMode="External"/><Relationship Id="rId45" Type="http://schemas.openxmlformats.org/officeDocument/2006/relationships/hyperlink" Target="consultantplus://offline/ref=FDFC5A26CC37A5284379A54D6AF7C77C560D418848B7766B9E61E994FB22CE4C3B64CCA42E0CC3FE01862CCE0A0738E3345EDD28FAQ6M3M" TargetMode="External"/><Relationship Id="rId5" Type="http://schemas.openxmlformats.org/officeDocument/2006/relationships/hyperlink" Target="consultantplus://offline/ref=FDFC5A26CC37A5284379BB407C9B997952021D854FB07E38C43EB2C9AC2BC41B7C2B95E56905C9AA50C279C6005577A7604DDE2EE663DFA4652A6CQCM7M" TargetMode="External"/><Relationship Id="rId15" Type="http://schemas.openxmlformats.org/officeDocument/2006/relationships/hyperlink" Target="consultantplus://offline/ref=FDFC5A26CC37A5284379BB407C9B997952021D854EBA7D3AC03EB2C9AC2BC41B7C2B95E56905C9AA50C279C5005577A7604DDE2EE663DFA4652A6CQCM7M" TargetMode="External"/><Relationship Id="rId23" Type="http://schemas.openxmlformats.org/officeDocument/2006/relationships/hyperlink" Target="consultantplus://offline/ref=FDFC5A26CC37A5284379A54D6AF7C77C560A438F43B0766B9E61E994FB22CE4C296494AB2C0ED6AA51DC7BC309Q0M1M" TargetMode="External"/><Relationship Id="rId28" Type="http://schemas.openxmlformats.org/officeDocument/2006/relationships/hyperlink" Target="consultantplus://offline/ref=FDFC5A26CC37A5284379BB407C9B997952021D8542B17D34C73EB2C9AC2BC41B7C2B95E56905C9AA50C27DC0005577A7604DDE2EE663DFA4652A6CQCM7M" TargetMode="External"/><Relationship Id="rId36" Type="http://schemas.openxmlformats.org/officeDocument/2006/relationships/hyperlink" Target="consultantplus://offline/ref=FDFC5A26CC37A5284379A54D6AF7C77C560B4A8A4BB6766B9E61E994FB22CE4C3B64CCA72D08CDAA51C92D924F542BE2335EDF29E661DEB8Q6M7M" TargetMode="External"/><Relationship Id="rId49" Type="http://schemas.openxmlformats.org/officeDocument/2006/relationships/fontTable" Target="fontTable.xml"/><Relationship Id="rId10" Type="http://schemas.openxmlformats.org/officeDocument/2006/relationships/hyperlink" Target="consultantplus://offline/ref=FDFC5A26CC37A5284379BB407C9B997952021D8542B27935CB3EB2C9AC2BC41B7C2B95E56905C9AA50C279C6005577A7604DDE2EE663DFA4652A6CQCM7M" TargetMode="External"/><Relationship Id="rId19" Type="http://schemas.openxmlformats.org/officeDocument/2006/relationships/hyperlink" Target="consultantplus://offline/ref=FDFC5A26CC37A5284379BB407C9B997952021D8542B27935CB3EB2C9AC2BC41B7C2B95E56905C9AA50C279C6005577A7604DDE2EE663DFA4652A6CQCM7M" TargetMode="External"/><Relationship Id="rId31" Type="http://schemas.openxmlformats.org/officeDocument/2006/relationships/hyperlink" Target="consultantplus://offline/ref=FDFC5A26CC37A5284379A54D6AF7C77C560D418848B7766B9E61E994FB22CE4C3B64CCA22E039CFB149774C20D1F26E22B42DF2AQFM8M" TargetMode="External"/><Relationship Id="rId44" Type="http://schemas.openxmlformats.org/officeDocument/2006/relationships/hyperlink" Target="consultantplus://offline/ref=FDFC5A26CC37A5284379BB407C9B997952021D8542B27935CB3EB2C9AC2BC41B7C2B95E56905C9AA50C278C4005577A7604DDE2EE663DFA4652A6CQCM7M" TargetMode="External"/><Relationship Id="rId4" Type="http://schemas.openxmlformats.org/officeDocument/2006/relationships/hyperlink" Target="consultantplus://offline/ref=FDFC5A26CC37A5284379BB407C9B997952021D8548BB7534C73EB2C9AC2BC41B7C2B95E56905C9AA50C279C6005577A7604DDE2EE663DFA4652A6CQCM7M" TargetMode="External"/><Relationship Id="rId9" Type="http://schemas.openxmlformats.org/officeDocument/2006/relationships/hyperlink" Target="consultantplus://offline/ref=FDFC5A26CC37A5284379BB407C9B997952021D8543BA753ACA3EB2C9AC2BC41B7C2B95E56905C9AA50C279C6005577A7604DDE2EE663DFA4652A6CQCM7M" TargetMode="External"/><Relationship Id="rId14" Type="http://schemas.openxmlformats.org/officeDocument/2006/relationships/hyperlink" Target="consultantplus://offline/ref=FDFC5A26CC37A5284379BB407C9B997952021D8542B67E3DCA3EB2C9AC2BC41B7C2B95E56905C9AA51C57FCB005577A7604DDE2EE663DFA4652A6CQCM7M" TargetMode="External"/><Relationship Id="rId22" Type="http://schemas.openxmlformats.org/officeDocument/2006/relationships/hyperlink" Target="consultantplus://offline/ref=FDFC5A26CC37A5284379A54D6AF7C77C560A478D4EB6766B9E61E994FB22CE4C296494AB2C0ED6AA51DC7BC309Q0M1M" TargetMode="External"/><Relationship Id="rId27" Type="http://schemas.openxmlformats.org/officeDocument/2006/relationships/hyperlink" Target="consultantplus://offline/ref=FDFC5A26CC37A5284379A54D6AF7C77C560A428843B0766B9E61E994FB22CE4C296494AB2C0ED6AA51DC7BC309Q0M1M" TargetMode="External"/><Relationship Id="rId30" Type="http://schemas.openxmlformats.org/officeDocument/2006/relationships/hyperlink" Target="consultantplus://offline/ref=FDFC5A26CC37A5284379BB407C9B997952021D8542B27935CB3EB2C9AC2BC41B7C2B95E56905C9AA50C279C4005577A7604DDE2EE663DFA4652A6CQCM7M" TargetMode="External"/><Relationship Id="rId35" Type="http://schemas.openxmlformats.org/officeDocument/2006/relationships/hyperlink" Target="consultantplus://offline/ref=FDFC5A26CC37A5284379A54D6AF7C77C560B4A8A4BB6766B9E61E994FB22CE4C3B64CCAF2C039CFB149774C20D1F26E22B42DF2AQFM8M" TargetMode="External"/><Relationship Id="rId43" Type="http://schemas.openxmlformats.org/officeDocument/2006/relationships/hyperlink" Target="consultantplus://offline/ref=FDFC5A26CC37A5284379A54D6AF7C77C560D418848B7766B9E61E994FB22CE4C3B64CCA42408C3FE01862CCE0A0738E3345EDD28FAQ6M3M" TargetMode="External"/><Relationship Id="rId48" Type="http://schemas.openxmlformats.org/officeDocument/2006/relationships/hyperlink" Target="consultantplus://offline/ref=FDFC5A26CC37A5284379BB407C9B997952021D8542B27935CB3EB2C9AC2BC41B7C2B95E56905C9AA50C27BC2005577A7604DDE2EE663DFA4652A6CQCM7M" TargetMode="External"/><Relationship Id="rId8" Type="http://schemas.openxmlformats.org/officeDocument/2006/relationships/hyperlink" Target="consultantplus://offline/ref=FDFC5A26CC37A5284379BB407C9B997952021D854CB47D3AC13EB2C9AC2BC41B7C2B95E56905C9AA50C279C6005577A7604DDE2EE663DFA4652A6CQC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13565</Words>
  <Characters>77325</Characters>
  <Application>Microsoft Office Word</Application>
  <DocSecurity>0</DocSecurity>
  <Lines>644</Lines>
  <Paragraphs>181</Paragraphs>
  <ScaleCrop>false</ScaleCrop>
  <Company/>
  <LinksUpToDate>false</LinksUpToDate>
  <CharactersWithSpaces>90709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Азорин Егор Николаевич</dc:creator>
  <cp:keywords/>
  <dc:description/>
  <cp:lastModifiedBy>Азорин Егор Николаевич</cp:lastModifiedBy>
  <cp:revision>1</cp:revision>
  <dcterms:created xsi:type="dcterms:W3CDTF">2020-01-16T12:12:00Z</dcterms:created>
  <dcterms:modified xsi:type="dcterms:W3CDTF">2020-01-16T12:12:00Z</dcterms:modified>
</cp:coreProperties>
</file>