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от 28 апреля 2009 г. N 121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72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ОБРАЩЕНИЙ ГРАЖДАН </w:t>
      </w:r>
    </w:p>
    <w:p w:rsidR="00DF5572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 ПРОЯВЛЕНИЯХ</w:t>
      </w:r>
    </w:p>
    <w:p w:rsidR="00DF5572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ДЕЯТЕЛЬНОСТИ 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МУРМАНСК, </w:t>
      </w:r>
      <w:proofErr w:type="gramStart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F01">
        <w:rPr>
          <w:rFonts w:ascii="Times New Roman" w:hAnsi="Times New Roman" w:cs="Times New Roman"/>
          <w:b/>
          <w:bCs/>
          <w:sz w:val="28"/>
          <w:szCs w:val="28"/>
        </w:rPr>
        <w:t>ПО ТЕЛЕФОНУ ДОВЕРИЯ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F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02.05.2006 </w:t>
      </w:r>
      <w:hyperlink r:id="rId6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N 59-ФЗ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7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Мурманской области от 26.10.2007 N 898-01-ЗМО "О противодействии коррупции в Мурманской области", </w:t>
      </w:r>
      <w:hyperlink r:id="rId8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04.10.2007 N 456-ПП "О порядке рассмотрения обращений граждан о проявлениях коррупции в деятельности органов государственной власти и местного самоуправления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Мурманской области",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создания системы противодействия коррупции в деятельности органов местного самоуправления муниципального образования город Мурманск постановляю: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 Определить, что прием обращений граждан о проявлениях коррупции в деятельности органов местного самоуправления муниципального образования город Мурманск, поступающих по информационным системам общего пользования, осуществляется по телефону доверия с номером (8152) 45-44-33.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доверия, согласно приложению.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 Отделу по организации взаимодействия с правоохранительными органами администрации города Мурманска (Ястребов Ю.В.) обеспечить организацию приема, рассмотрения, учета и анализа обращений граждан о проявлениях коррупции в деятельности органов местного самоуправления муниципального образования город Мурманск.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4. Отделу по общим вопросам администрации города Мурманска (</w:t>
      </w:r>
      <w:proofErr w:type="spellStart"/>
      <w:r w:rsidRPr="00D21F01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D21F01">
        <w:rPr>
          <w:rFonts w:ascii="Times New Roman" w:hAnsi="Times New Roman" w:cs="Times New Roman"/>
          <w:sz w:val="28"/>
          <w:szCs w:val="28"/>
        </w:rPr>
        <w:t xml:space="preserve"> Е.Д.) в срок до 30 июня 2009 года приобрести необходимое телефонное оборудование и установить телефон доверия в помещении отдела по организации взаимодействия с правоохранительными органами администрации города Мурманска.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5. Управлению финансов администрации города Мурманска (Прибыткова Е.С.) в пределах выделенных ассигнований обеспечить администрацию города Мурманска лимитами бюджетных обязательств и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своевременно осуществить финансирование указанных расходов.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6. Отделу пресс-центр администрации города Мурманска (Савенкова Н.К.) в срок до 10 июля 2009 года информировать население областного центра об установке в администрации города Мурманска телефона доверия.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с </w:t>
      </w:r>
      <w:hyperlink w:anchor="Par3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в газете "Вечерний Мурманск".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Глава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С.А.СУББОТИН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D21F01">
        <w:rPr>
          <w:rFonts w:ascii="Times New Roman" w:hAnsi="Times New Roman" w:cs="Times New Roman"/>
          <w:sz w:val="28"/>
          <w:szCs w:val="28"/>
        </w:rPr>
        <w:t>Приложение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от 28 апреля 2009 г. N 121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РАССМОТРЕНИЯ ОБРАЩЕНИЙ ГРАЖДАН О ПРОЯВЛЕНИЯХ КОРРУПЦИИ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В ДЕЯТЕЛЬНОСТИ ОРГАНОВ МЕСТНОГО САМОУПРАВЛЕНИЯ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МУРМАНСК, </w:t>
      </w:r>
      <w:proofErr w:type="gramStart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ПО ТЕЛЕФОНУ ДОВЕРИЯ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D21F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1.1. Настоящий Порядок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 (далее - порядок), устанавливает порядок работы с обращениями граждан, поступающими по телефону доверия.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Целями организации работы по приему и рассмотрению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доверия, являются повышение доверия граждан к институтам власти и обеспечение права граждан на обращение в органы местного самоуправления и к должностным лицам по информационным системам общего пользования.</w:t>
      </w:r>
      <w:proofErr w:type="gramEnd"/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lastRenderedPageBreak/>
        <w:t>1.3. Основными задачами работы с обращениями граждан о проявлениях коррупции в деятельности органов местного самоуправления муниципального образования город Мурманск являются обеспечение приема указанных обращений в круглосуточном режиме, анализ и объективное рассмотрение этих обращений, учет информации, поступающей от граждан, при разработке и реализации мероприятий антикоррупционной политики.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1.4. Организация учета и обеспечение своевременного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поступивших по телефону доверия, осуществляется отделом по организации взаимодействия с правоохранительными органами администрации города Мурманска (далее - уполномоченный орган) в координации с приемной по обращениям граждан администрации города Мурманска.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1.5. При рассмотрении обращений граждан, поступивших по телефону доверия, не допускается разглашение сведений, касающихся частной жизни граждан, без их согласия.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D21F01">
        <w:rPr>
          <w:rFonts w:ascii="Times New Roman" w:hAnsi="Times New Roman" w:cs="Times New Roman"/>
          <w:sz w:val="28"/>
          <w:szCs w:val="28"/>
        </w:rPr>
        <w:t>2. Требования, предъявляемые к обращению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2.1. В своем обращении гражданин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2.2. Обращение по возможности должно содержать следующую информацию: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допустившего проявления коррупции;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наличие доказательств, документов или свидетелей проявления коррупции в деятельности указанного должностного лица;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иную информацию, способствующую объективному рассмотрению обращения.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2.3. Обращение может содержать информацию об условиях и причинах проявления коррупции в деятельности органов местного самоуправления муниципального образования город Мурманск, предложения о мерах по их устранению, в том числе путем внесения изменений в муниципальные правовые акты.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2.4. Гражданин вправе обратиться анонимно. В случае если в обращении не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соответствии с их компетенцией.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D21F01">
        <w:rPr>
          <w:rFonts w:ascii="Times New Roman" w:hAnsi="Times New Roman" w:cs="Times New Roman"/>
          <w:sz w:val="28"/>
          <w:szCs w:val="28"/>
        </w:rPr>
        <w:t>3. Регистрация и рассмотрение обращений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 Все обращения, поступившие по телефону доверия, подлежат обязательной регистрации и рассмотрению в следующем порядке: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3.1.1. Должностное лицо из числа сотрудников уполномоченного органа, ответственное за данное направление работы (далее - сотрудник), ежедневно в 10.00 и в 16.00, кроме выходных и праздничных дней, проверяет наличие обращений, поступивших по телефону доверия.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3.1.2. Обращения, поступившие по телефону доверия, заносятся сотрудником в виде файлов в электронную базу данных уполномоченного органа, где хранятся до окончания рассмотрения обращения, но не более 5 лет.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Каждому файлу присваивается имя с указанием даты поступления обращения, регистрационным номером, фамилией и инициалами обратившегося (например: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ТД-22.08.2008 - N 001 - Зубов Е.И.).</w:t>
      </w:r>
    </w:p>
    <w:p w:rsidR="00DF5572" w:rsidRPr="00D21F01" w:rsidRDefault="00DF5572" w:rsidP="00DF55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3.1.3. Голосовое сообщение, поступившее по телефону доверия, прослушивается сотрудником. Краткое содержание обращения, а также информация о заявителе заносятся в карточку учета обращения о возможных проявлениях коррупции, поступившего по телефону доверия (приложение к Порядку).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Обращение, поступившее по телефону доверия, при наличии в нем информации о возможных коррупционных или иных противоправных проявлениях, подлежит регистрации в журнале входящей корреспонденции уполномоченного органа, после чего направляется Главе муниципального образования город Мурманск для визирования и рассматривается уполномоченным органом либо иным структурным подразделением администрации города Мурманска в соответствии с резолюцией Главы муниципального образования город Мурманск.</w:t>
      </w:r>
      <w:proofErr w:type="gramEnd"/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3.1.5. Занесенные в карточку учета обращения, не содержащие информации о возможных коррупционных или иных противоправных проявлениях, в течение суток направляются в приемную по обращениям граждан администрации города Мурманска для регистрации и организации рассмотрения в соответствии с регламентом работы администрации города Мурманска.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о проявлениях коррупции в деятельности органов местного самоуправления муниципального образования город Мурманск, поступившего по телефону доверия, гражданину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вопросов.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Копии ответов заявителю с материалами рассмотрения обращения направляются исполнителем в адрес уполномоченного органа для анализа, организации учета коррупционных рисков и принятия мер по их снижению.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3.1.7. Регистрации и рассмотрению не подлежат следующие обращения: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F01">
        <w:rPr>
          <w:rFonts w:ascii="Times New Roman" w:hAnsi="Times New Roman" w:cs="Times New Roman"/>
          <w:sz w:val="28"/>
          <w:szCs w:val="28"/>
        </w:rPr>
        <w:t>- содержащие только просьбу (предложение) связаться с гражданином по указанному им адресу электронной почты или номеру телефона;</w:t>
      </w:r>
      <w:proofErr w:type="gramEnd"/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разборчивых слов на русском языке;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- поступившие по телефону доверия сообщения, в которых отсутствует информация, указанная в </w:t>
      </w:r>
      <w:hyperlink w:anchor="Par49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администрации города Мурманска -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F5572" w:rsidRPr="00D21F01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Т.И.ВЕШНЯКОВА</w:t>
      </w:r>
    </w:p>
    <w:p w:rsidR="00DF5572" w:rsidRDefault="00DF5572" w:rsidP="00DF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A75" w:rsidRDefault="00E42A75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p w:rsidR="006D2AD9" w:rsidRDefault="006D2AD9"/>
    <w:tbl>
      <w:tblPr>
        <w:tblW w:w="2278" w:type="pct"/>
        <w:tblInd w:w="5529" w:type="dxa"/>
        <w:tblLayout w:type="fixed"/>
        <w:tblLook w:val="04A0" w:firstRow="1" w:lastRow="0" w:firstColumn="1" w:lastColumn="0" w:noHBand="0" w:noVBand="1"/>
      </w:tblPr>
      <w:tblGrid>
        <w:gridCol w:w="274"/>
        <w:gridCol w:w="3988"/>
      </w:tblGrid>
      <w:tr w:rsidR="006D2AD9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tabs>
                <w:tab w:val="left" w:pos="55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F2B45">
              <w:rPr>
                <w:sz w:val="18"/>
                <w:szCs w:val="18"/>
              </w:rPr>
              <w:t xml:space="preserve">(наименование государственного органа, в который </w:t>
            </w:r>
            <w:proofErr w:type="gramEnd"/>
          </w:p>
          <w:p w:rsidR="006D2AD9" w:rsidRPr="009F2B45" w:rsidRDefault="006D2AD9" w:rsidP="006D2AD9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B45">
              <w:rPr>
                <w:sz w:val="18"/>
                <w:szCs w:val="18"/>
              </w:rPr>
              <w:t>адресовано обращение)</w:t>
            </w:r>
          </w:p>
        </w:tc>
      </w:tr>
      <w:tr w:rsidR="006D2AD9" w:rsidRPr="009F2B45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D2AD9" w:rsidRPr="009F2B45" w:rsidTr="00944AB3">
        <w:tc>
          <w:tcPr>
            <w:tcW w:w="322" w:type="pct"/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B45">
              <w:rPr>
                <w:sz w:val="18"/>
                <w:szCs w:val="18"/>
              </w:rPr>
              <w:t>(Ф.И.О. гражданина или представителя организации)</w:t>
            </w:r>
          </w:p>
        </w:tc>
      </w:tr>
      <w:tr w:rsidR="006D2AD9" w:rsidRPr="009F2B45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rPr>
                <w:szCs w:val="28"/>
              </w:rPr>
            </w:pPr>
          </w:p>
        </w:tc>
      </w:tr>
      <w:tr w:rsidR="006D2AD9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D2AD9" w:rsidRPr="009F2B45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B45">
              <w:rPr>
                <w:sz w:val="18"/>
                <w:szCs w:val="18"/>
              </w:rPr>
              <w:t>(адрес, контактный телефон)</w:t>
            </w:r>
          </w:p>
        </w:tc>
      </w:tr>
    </w:tbl>
    <w:p w:rsidR="006D2AD9" w:rsidRPr="008E49E0" w:rsidRDefault="006D2AD9" w:rsidP="006D2AD9">
      <w:pPr>
        <w:rPr>
          <w:szCs w:val="28"/>
        </w:rPr>
      </w:pPr>
    </w:p>
    <w:p w:rsidR="006D2AD9" w:rsidRDefault="006D2AD9" w:rsidP="006D2AD9">
      <w:pPr>
        <w:rPr>
          <w:szCs w:val="28"/>
        </w:rPr>
      </w:pPr>
    </w:p>
    <w:p w:rsidR="006D2AD9" w:rsidRPr="008E49E0" w:rsidRDefault="006D2AD9" w:rsidP="006D2AD9">
      <w:pPr>
        <w:rPr>
          <w:szCs w:val="28"/>
        </w:rPr>
      </w:pPr>
      <w:bookmarkStart w:id="5" w:name="_GoBack"/>
      <w:bookmarkEnd w:id="5"/>
    </w:p>
    <w:p w:rsidR="006D2AD9" w:rsidRDefault="006D2AD9" w:rsidP="006D2AD9">
      <w:pPr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6D2AD9" w:rsidRDefault="006D2AD9" w:rsidP="006D2AD9">
      <w:pPr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r w:rsidRPr="008E49E0">
        <w:rPr>
          <w:rStyle w:val="HTML"/>
          <w:rFonts w:ascii="Times New Roman" w:eastAsia="Calibri" w:hAnsi="Times New Roman" w:cs="Times New Roman"/>
          <w:b/>
          <w:sz w:val="28"/>
          <w:szCs w:val="28"/>
        </w:rPr>
        <w:t xml:space="preserve">гражданина </w:t>
      </w:r>
      <w:r>
        <w:rPr>
          <w:rStyle w:val="HTML"/>
          <w:rFonts w:ascii="Times New Roman" w:eastAsia="Calibri" w:hAnsi="Times New Roman" w:cs="Times New Roman"/>
          <w:b/>
          <w:sz w:val="28"/>
          <w:szCs w:val="28"/>
        </w:rPr>
        <w:t>(</w:t>
      </w:r>
      <w:r w:rsidRPr="008E49E0">
        <w:rPr>
          <w:rStyle w:val="HTML"/>
          <w:rFonts w:ascii="Times New Roman" w:eastAsia="Calibri" w:hAnsi="Times New Roman" w:cs="Times New Roman"/>
          <w:b/>
          <w:sz w:val="28"/>
          <w:szCs w:val="28"/>
        </w:rPr>
        <w:t>представителя организации</w:t>
      </w:r>
      <w:r>
        <w:rPr>
          <w:rStyle w:val="HTML"/>
          <w:rFonts w:ascii="Times New Roman" w:eastAsia="Calibri" w:hAnsi="Times New Roman" w:cs="Times New Roman"/>
          <w:b/>
          <w:sz w:val="28"/>
          <w:szCs w:val="28"/>
        </w:rPr>
        <w:t>)</w:t>
      </w:r>
      <w:r w:rsidRPr="008E49E0">
        <w:rPr>
          <w:rStyle w:val="HTML"/>
          <w:rFonts w:ascii="Times New Roman" w:eastAsia="Calibri" w:hAnsi="Times New Roman" w:cs="Times New Roman"/>
          <w:b/>
          <w:sz w:val="28"/>
          <w:szCs w:val="28"/>
        </w:rPr>
        <w:t xml:space="preserve"> по фактам</w:t>
      </w:r>
    </w:p>
    <w:p w:rsidR="006D2AD9" w:rsidRPr="006D2AD9" w:rsidRDefault="006D2AD9" w:rsidP="006D2AD9">
      <w:pPr>
        <w:jc w:val="center"/>
        <w:rPr>
          <w:sz w:val="24"/>
          <w:szCs w:val="24"/>
        </w:rPr>
      </w:pPr>
      <w:r w:rsidRPr="008E49E0">
        <w:rPr>
          <w:rStyle w:val="HTML"/>
          <w:rFonts w:ascii="Times New Roman" w:eastAsia="Calibri" w:hAnsi="Times New Roman" w:cs="Times New Roman"/>
          <w:b/>
          <w:sz w:val="28"/>
          <w:szCs w:val="28"/>
        </w:rPr>
        <w:t>коррупционных проявлений</w:t>
      </w:r>
    </w:p>
    <w:tbl>
      <w:tblPr>
        <w:tblpPr w:rightFromText="57" w:vertAnchor="text" w:horzAnchor="page" w:tblpX="6329" w:tblpY="98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1985"/>
        <w:gridCol w:w="283"/>
        <w:gridCol w:w="425"/>
      </w:tblGrid>
      <w:tr w:rsidR="006D2AD9" w:rsidRPr="008E49E0" w:rsidTr="00944AB3"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944AB3">
            <w:pPr>
              <w:pStyle w:val="2"/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944AB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944AB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944AB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944AB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944AB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D2AD9" w:rsidRPr="00AF5638" w:rsidRDefault="006D2AD9" w:rsidP="006D2AD9">
      <w:pPr>
        <w:pStyle w:val="2"/>
        <w:spacing w:after="0" w:line="240" w:lineRule="auto"/>
        <w:ind w:firstLine="703"/>
        <w:jc w:val="both"/>
        <w:rPr>
          <w:sz w:val="28"/>
          <w:szCs w:val="28"/>
          <w:lang w:val="ru-RU"/>
        </w:rPr>
      </w:pPr>
      <w:r w:rsidRPr="008E49E0">
        <w:rPr>
          <w:sz w:val="28"/>
          <w:szCs w:val="28"/>
        </w:rPr>
        <w:t xml:space="preserve"> В соответствии с Конституцией Российской Федерации; Федеральным</w:t>
      </w:r>
      <w:r>
        <w:rPr>
          <w:sz w:val="28"/>
          <w:szCs w:val="28"/>
          <w:lang w:val="ru-RU"/>
        </w:rPr>
        <w:t>и</w:t>
      </w:r>
      <w:r w:rsidRPr="008E49E0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закон</w:t>
      </w:r>
      <w:r>
        <w:rPr>
          <w:spacing w:val="2"/>
          <w:sz w:val="28"/>
          <w:szCs w:val="28"/>
          <w:lang w:val="ru-RU"/>
        </w:rPr>
        <w:t>а</w:t>
      </w:r>
      <w:r w:rsidRPr="00AF5638">
        <w:rPr>
          <w:spacing w:val="2"/>
          <w:sz w:val="28"/>
          <w:szCs w:val="28"/>
        </w:rPr>
        <w:t>м</w:t>
      </w:r>
      <w:r w:rsidRPr="00AF5638">
        <w:rPr>
          <w:spacing w:val="2"/>
          <w:sz w:val="28"/>
          <w:szCs w:val="28"/>
          <w:lang w:val="ru-RU"/>
        </w:rPr>
        <w:t>и</w:t>
      </w:r>
      <w:r w:rsidRPr="00AF5638">
        <w:rPr>
          <w:spacing w:val="2"/>
          <w:sz w:val="28"/>
          <w:szCs w:val="28"/>
        </w:rPr>
        <w:t xml:space="preserve"> от 25</w:t>
      </w:r>
      <w:r w:rsidRPr="00AF5638">
        <w:rPr>
          <w:spacing w:val="2"/>
          <w:sz w:val="28"/>
          <w:szCs w:val="28"/>
          <w:lang w:val="ru-RU"/>
        </w:rPr>
        <w:t xml:space="preserve"> декабря </w:t>
      </w:r>
      <w:r w:rsidRPr="00AF5638">
        <w:rPr>
          <w:spacing w:val="2"/>
          <w:sz w:val="28"/>
          <w:szCs w:val="28"/>
        </w:rPr>
        <w:t>2008</w:t>
      </w:r>
      <w:r w:rsidRPr="00AF5638">
        <w:rPr>
          <w:spacing w:val="2"/>
          <w:sz w:val="28"/>
          <w:szCs w:val="28"/>
          <w:lang w:val="ru-RU"/>
        </w:rPr>
        <w:t xml:space="preserve"> г.</w:t>
      </w:r>
      <w:r w:rsidRPr="00AF5638">
        <w:rPr>
          <w:spacing w:val="2"/>
          <w:sz w:val="28"/>
          <w:szCs w:val="28"/>
        </w:rPr>
        <w:t xml:space="preserve"> № 273-ФЗ «О противодействии коррупции»</w:t>
      </w:r>
      <w:r w:rsidRPr="00AF5638">
        <w:rPr>
          <w:spacing w:val="2"/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8E49E0">
        <w:rPr>
          <w:sz w:val="28"/>
          <w:szCs w:val="28"/>
        </w:rPr>
        <w:t>от 2 мая 2006 г. № 59-ФЗ</w:t>
      </w:r>
      <w:r>
        <w:rPr>
          <w:sz w:val="28"/>
          <w:szCs w:val="28"/>
          <w:lang w:val="ru-RU"/>
        </w:rPr>
        <w:t xml:space="preserve"> «О</w:t>
      </w:r>
      <w:r w:rsidRPr="008E49E0">
        <w:rPr>
          <w:sz w:val="28"/>
          <w:szCs w:val="28"/>
        </w:rPr>
        <w:t xml:space="preserve"> порядке рассмотрения обращений граждан Российской Федерации» сообщаю, что</w:t>
      </w:r>
      <w:r w:rsidRPr="00AF5638">
        <w:t xml:space="preserve"> </w:t>
      </w:r>
      <w:r>
        <w:rPr>
          <w:sz w:val="28"/>
          <w:szCs w:val="28"/>
        </w:rPr>
        <w:t xml:space="preserve">совершён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3821"/>
      </w:tblGrid>
      <w:tr w:rsidR="006D2AD9" w:rsidTr="00944AB3">
        <w:tc>
          <w:tcPr>
            <w:tcW w:w="56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D2AD9" w:rsidRPr="006D2AD9" w:rsidRDefault="006D2AD9" w:rsidP="006D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AD9">
              <w:rPr>
                <w:rFonts w:ascii="Times New Roman" w:hAnsi="Times New Roman" w:cs="Times New Roman"/>
                <w:sz w:val="28"/>
                <w:szCs w:val="28"/>
              </w:rPr>
              <w:t>факт коррупционного проявления, а именно: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RPr="008E49E0" w:rsidTr="00944AB3"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9E0">
              <w:rPr>
                <w:sz w:val="18"/>
                <w:szCs w:val="18"/>
              </w:rPr>
              <w:t>указать место, время, Ф.И.О. должностного лица и другие сведения по факту коррупционного проявления</w:t>
            </w:r>
          </w:p>
        </w:tc>
      </w:tr>
      <w:tr w:rsidR="006D2AD9" w:rsidTr="00944AB3">
        <w:tc>
          <w:tcPr>
            <w:tcW w:w="9638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  <w:tr w:rsidR="006D2AD9" w:rsidTr="00944AB3">
        <w:tc>
          <w:tcPr>
            <w:tcW w:w="9638" w:type="dxa"/>
            <w:gridSpan w:val="2"/>
            <w:tcMar>
              <w:left w:w="0" w:type="dxa"/>
              <w:right w:w="0" w:type="dxa"/>
            </w:tcMar>
            <w:vAlign w:val="center"/>
          </w:tcPr>
          <w:p w:rsidR="006D2AD9" w:rsidRDefault="006D2AD9" w:rsidP="006D2AD9">
            <w:pPr>
              <w:spacing w:after="0" w:line="240" w:lineRule="auto"/>
            </w:pPr>
          </w:p>
        </w:tc>
      </w:tr>
    </w:tbl>
    <w:p w:rsidR="006D2AD9" w:rsidRDefault="006D2AD9" w:rsidP="006D2AD9">
      <w:pPr>
        <w:spacing w:after="0" w:line="240" w:lineRule="auto"/>
      </w:pPr>
    </w:p>
    <w:p w:rsidR="006D2AD9" w:rsidRDefault="006D2AD9" w:rsidP="006D2AD9">
      <w:pPr>
        <w:spacing w:after="0" w:line="24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49"/>
        <w:gridCol w:w="150"/>
        <w:gridCol w:w="1751"/>
        <w:gridCol w:w="292"/>
        <w:gridCol w:w="438"/>
        <w:gridCol w:w="642"/>
        <w:gridCol w:w="2339"/>
        <w:gridCol w:w="412"/>
        <w:gridCol w:w="138"/>
        <w:gridCol w:w="2453"/>
        <w:gridCol w:w="159"/>
      </w:tblGrid>
      <w:tr w:rsidR="006D2AD9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6D2AD9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6D2AD9" w:rsidRPr="008E49E0" w:rsidRDefault="006D2AD9" w:rsidP="006D2AD9">
            <w:pPr>
              <w:spacing w:after="0" w:line="240" w:lineRule="auto"/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6D2AD9" w:rsidRDefault="006D2AD9"/>
    <w:sectPr w:rsidR="006D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8E"/>
    <w:rsid w:val="006D2AD9"/>
    <w:rsid w:val="00D3618E"/>
    <w:rsid w:val="00DF5572"/>
    <w:rsid w:val="00E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6D2AD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2">
    <w:name w:val="Основной текст2"/>
    <w:basedOn w:val="a"/>
    <w:rsid w:val="006D2AD9"/>
    <w:pPr>
      <w:spacing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6D2AD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2">
    <w:name w:val="Основной текст2"/>
    <w:basedOn w:val="a"/>
    <w:rsid w:val="006D2AD9"/>
    <w:pPr>
      <w:spacing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DD0131A13A551AF7CB0C1EA8E4452C6051DAA06DD59FE2CDE3F4CB29C5BDsDQ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ADD0131A13A551AF7CB0C1EA8E4452C6051DAA768D399E6CDE3F4CB29C5BDsDQ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CB1A1DC4BA402A6C0ED5A768D8CEBD92B8A99C20CFEA9269552D2042C860sBQ3M" TargetMode="External"/><Relationship Id="rId5" Type="http://schemas.openxmlformats.org/officeDocument/2006/relationships/hyperlink" Target="consultantplus://offline/ref=D0EADD0131A13A551AF7CB1A1DC4BA402A6C0DD2A76FD8CEBD92B8A99Cs2Q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2019-04-04T12:58:00Z</dcterms:created>
  <dcterms:modified xsi:type="dcterms:W3CDTF">2019-04-05T06:37:00Z</dcterms:modified>
</cp:coreProperties>
</file>