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F6" w:rsidRDefault="009329F6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9F6" w:rsidRPr="009329F6" w:rsidRDefault="009329F6" w:rsidP="009329F6">
      <w:pPr>
        <w:shd w:val="clear" w:color="auto" w:fill="FFFFFF"/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РАЗЪЯ</w:t>
      </w:r>
      <w:r w:rsidR="00F83E8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9329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НЕНИЯ ПО ПРИМЕНЕНИЮ НАЛОГА НА ИМУЩЕСТВО ФИЗИЧЕСКИХ ЛИЦ В 2015 ГОДУ</w:t>
      </w:r>
      <w:r w:rsidR="00775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29F6" w:rsidRPr="009329F6" w:rsidRDefault="009329F6" w:rsidP="009329F6">
      <w:pPr>
        <w:shd w:val="clear" w:color="auto" w:fill="FFFFFF"/>
        <w:spacing w:after="0" w:line="2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599" w:rsidRPr="005A525D" w:rsidRDefault="008E4599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04.10.2014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</w:t>
      </w:r>
      <w:r w:rsidR="006E22AE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(далее – Закон № 284-ФЗ) 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Совета депутатов города Мурманска от 27.11.2014 № 3-37 «Об установлении на территории муниципального образования город Мурманск налога на имущество физических лиц и признании утратившими силу отдельных решений Совета депутатов города Мурманска».</w:t>
      </w:r>
    </w:p>
    <w:p w:rsidR="00DF4711" w:rsidRDefault="000760FF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Справочно: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2AE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является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налогом, т.е. он платится в бюджет муниципального образования (или городов федерального значения Москвы, Санкт-Петербурга и Севастополя), в котором он установлен и в котором находится имущество.</w:t>
      </w:r>
    </w:p>
    <w:p w:rsidR="007754EC" w:rsidRDefault="007754EC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Остановимся на самых важных изменениях, касаемых налогообложения имущества физических лиц:</w:t>
      </w:r>
    </w:p>
    <w:p w:rsidR="007754EC" w:rsidRPr="005A525D" w:rsidRDefault="007754EC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711" w:rsidRPr="005A525D" w:rsidRDefault="00DF4711" w:rsidP="007476F0">
      <w:pPr>
        <w:pStyle w:val="a8"/>
        <w:numPr>
          <w:ilvl w:val="0"/>
          <w:numId w:val="5"/>
        </w:num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52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Кто </w:t>
      </w:r>
      <w:r w:rsidR="007476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 за что </w:t>
      </w:r>
      <w:r w:rsidRPr="005A52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платит налог на имущество</w:t>
      </w:r>
      <w:r w:rsidR="000760FF" w:rsidRPr="005A52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DF4711" w:rsidRPr="005A525D" w:rsidRDefault="00DF4711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должны платить физические лица, у которых есть в собственности:</w:t>
      </w:r>
    </w:p>
    <w:p w:rsidR="00DF4711" w:rsidRPr="005A525D" w:rsidRDefault="000760FF" w:rsidP="007476F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жилой дом;</w:t>
      </w:r>
    </w:p>
    <w:p w:rsidR="00DF4711" w:rsidRPr="005A525D" w:rsidRDefault="000760FF" w:rsidP="007476F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жилое помещение (квартира, комната);</w:t>
      </w:r>
    </w:p>
    <w:p w:rsidR="00DF4711" w:rsidRPr="005A525D" w:rsidRDefault="000760FF" w:rsidP="007476F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гараж, машино-место;</w:t>
      </w:r>
    </w:p>
    <w:p w:rsidR="00DF4711" w:rsidRPr="005A525D" w:rsidRDefault="000760FF" w:rsidP="007476F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недвижимый комплекс;</w:t>
      </w:r>
    </w:p>
    <w:p w:rsidR="00DF4711" w:rsidRPr="005A525D" w:rsidRDefault="000760FF" w:rsidP="007476F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незавершенного строительства;</w:t>
      </w:r>
    </w:p>
    <w:p w:rsidR="00DF4711" w:rsidRPr="005A525D" w:rsidRDefault="000760FF" w:rsidP="007476F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здание, строение, сооружение, помещение;</w:t>
      </w:r>
    </w:p>
    <w:p w:rsidR="00DF4711" w:rsidRPr="005A525D" w:rsidRDefault="000760FF" w:rsidP="007476F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 имущество перечисленное выше.</w:t>
      </w:r>
    </w:p>
    <w:p w:rsidR="00DF4711" w:rsidRPr="005A525D" w:rsidRDefault="00DF4711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</w:t>
      </w:r>
      <w:r w:rsidRPr="005A52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относятся к жилым домам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60FF" w:rsidRPr="005A525D" w:rsidRDefault="000760FF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hAnsi="Times New Roman" w:cs="Times New Roman"/>
          <w:sz w:val="28"/>
          <w:szCs w:val="28"/>
          <w:u w:val="single"/>
        </w:rPr>
        <w:t>Единый недвижимый комплекс</w:t>
      </w:r>
      <w:r w:rsidRPr="005A525D">
        <w:rPr>
          <w:rFonts w:ascii="Times New Roman" w:hAnsi="Times New Roman" w:cs="Times New Roman"/>
          <w:sz w:val="28"/>
          <w:szCs w:val="28"/>
        </w:rPr>
        <w:t xml:space="preserve"> - относительно новый объект вещных прав, охарактеризованный в </w:t>
      </w:r>
      <w:hyperlink r:id="rId7" w:history="1">
        <w:r w:rsidRPr="005A525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статье 133.1</w:t>
        </w:r>
      </w:hyperlink>
      <w:r w:rsidRPr="005A525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(введена с 1 октября 2013 года). Это недвижимая вещь, участвующая в обороте (и зарегистрированная в ЕГРП) как единый объект. Таким объектом может выступать совокупность объединенных единым назначением зданий, сооружений и иных вещей, неразрывно связанных физически или технологически (например, железные дороги, линии электропередачи, трубопроводы) либо расположенных на одном земельном участке.</w:t>
      </w:r>
    </w:p>
    <w:p w:rsidR="00DF4711" w:rsidRPr="005A525D" w:rsidRDefault="00DF4711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iCs/>
          <w:color w:val="C00000"/>
          <w:sz w:val="28"/>
          <w:szCs w:val="28"/>
          <w:u w:val="single"/>
          <w:lang w:eastAsia="ru-RU"/>
        </w:rPr>
        <w:lastRenderedPageBreak/>
        <w:t>Примечание</w:t>
      </w:r>
      <w:r w:rsidR="000760FF" w:rsidRPr="005A525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:</w:t>
      </w:r>
      <w:r w:rsidR="000760FF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имущество, входящее в состав общего имущества многоквартирного дома (лестничные площадки, лифты, чердаки, крыши, подвалы и т.д.) </w:t>
      </w:r>
      <w:r w:rsidRPr="005A52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налог платить не нужно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711" w:rsidRPr="005A525D" w:rsidRDefault="00DF4711" w:rsidP="007476F0">
      <w:pPr>
        <w:pStyle w:val="a8"/>
        <w:numPr>
          <w:ilvl w:val="0"/>
          <w:numId w:val="5"/>
        </w:num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52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рассчитывается налог на имущество</w:t>
      </w:r>
      <w:r w:rsidR="00E0397F" w:rsidRPr="005A52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DF4711" w:rsidRPr="005A525D" w:rsidRDefault="00DF4711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имущество рассчитывает </w:t>
      </w:r>
      <w:r w:rsidR="00E0397F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орган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чего направляет по адресу места жительства физического лица уведомление, в котором содержится информация о размере налога необходимого к уплате.</w:t>
      </w:r>
    </w:p>
    <w:p w:rsidR="00E0397F" w:rsidRPr="005A525D" w:rsidRDefault="00E0397F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iCs/>
          <w:color w:val="C00000"/>
          <w:sz w:val="28"/>
          <w:szCs w:val="28"/>
          <w:u w:val="single"/>
          <w:lang w:eastAsia="ru-RU"/>
        </w:rPr>
        <w:t>Примечание: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на расчет налога на имущество физических лиц исходя из кадастровой стоимости, все субъекты Российской Федерации должны</w:t>
      </w:r>
      <w:r w:rsidR="005D39DE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января 2020 года. 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порядок расчета будет вводиться в действие отдельно каждым взятым субъектом Р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4711" w:rsidRDefault="00B95C6D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Обратите внимание! </w:t>
      </w:r>
      <w:r w:rsidR="008741C2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D39DE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 </w:t>
      </w:r>
      <w:r w:rsidR="008741C2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0397F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территории муниципального образования город Мурманск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рассчитывать налог </w:t>
      </w:r>
      <w:r w:rsidR="00E0397F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«старому» (исходя из инвентаризационной стоимости).</w:t>
      </w:r>
    </w:p>
    <w:p w:rsidR="00192D15" w:rsidRPr="005A525D" w:rsidRDefault="005A525D" w:rsidP="007476F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  <w:r w:rsidR="00192D15" w:rsidRPr="005A525D">
        <w:rPr>
          <w:rFonts w:ascii="Times New Roman" w:hAnsi="Times New Roman" w:cs="Times New Roman"/>
          <w:sz w:val="28"/>
          <w:szCs w:val="28"/>
        </w:rPr>
        <w:t xml:space="preserve">Однако этот порядок не распространяется на объекты, указанные в пункте 1 статьи 378.2 Налогового кодекса Российской Федерации (в редакции, действующей с 1 января 2015 года), по которым налог на имущество организаций исчисляется исходя из кадастровой стоимости. По таким объектам налог на имущество физических лиц </w:t>
      </w:r>
      <w:r w:rsidR="00192D15" w:rsidRPr="005A525D">
        <w:rPr>
          <w:rFonts w:ascii="Times New Roman" w:hAnsi="Times New Roman" w:cs="Times New Roman"/>
          <w:sz w:val="28"/>
          <w:szCs w:val="28"/>
          <w:u w:val="single"/>
        </w:rPr>
        <w:t>сразу будет определяться исходя из кадастровой стоимости.</w:t>
      </w:r>
      <w:r w:rsidR="00192D15" w:rsidRPr="005A525D">
        <w:rPr>
          <w:rFonts w:ascii="Times New Roman" w:hAnsi="Times New Roman" w:cs="Times New Roman"/>
          <w:sz w:val="28"/>
          <w:szCs w:val="28"/>
        </w:rPr>
        <w:t xml:space="preserve"> К ним относятся:</w:t>
      </w:r>
    </w:p>
    <w:p w:rsidR="00192D15" w:rsidRPr="005A525D" w:rsidRDefault="00192D15" w:rsidP="007476F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>- административно-деловые центры и торговые центры (комплексы) и помещения в них;</w:t>
      </w:r>
    </w:p>
    <w:p w:rsidR="00192D15" w:rsidRDefault="00192D15" w:rsidP="007476F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>- нежилые помещения, которые предназначены или фактически используются для размещения офисов, торговых объектов, объектов общественного питания и бытового обслуживания</w:t>
      </w:r>
      <w:r w:rsidR="005A525D">
        <w:rPr>
          <w:rFonts w:ascii="Times New Roman" w:hAnsi="Times New Roman" w:cs="Times New Roman"/>
          <w:sz w:val="28"/>
          <w:szCs w:val="28"/>
        </w:rPr>
        <w:t>;</w:t>
      </w:r>
    </w:p>
    <w:p w:rsidR="005A525D" w:rsidRDefault="005A525D" w:rsidP="007476F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A525D">
        <w:rPr>
          <w:rFonts w:ascii="Times New Roman" w:hAnsi="Times New Roman" w:cs="Times New Roman"/>
          <w:sz w:val="28"/>
          <w:szCs w:val="28"/>
        </w:rPr>
        <w:t>объекты недвижимого имущества иностранных организаций, не осуществляющих деятельности в Российской Федерации через постоянные представительства, а также объекты недвижимого имущества иностранных организаций, не относящиеся к деятельности данных организаций в Российской Федерации через постоянные представительства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525D" w:rsidRDefault="005A525D" w:rsidP="007476F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>- жилые дома и жилые помещения, не учитываемые на балансе в качестве объектов основных средств в порядке, установленном для ведения бухгалтерского учета.</w:t>
      </w:r>
    </w:p>
    <w:p w:rsidR="00904236" w:rsidRDefault="009A1445" w:rsidP="00904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C6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Справочно:</w:t>
      </w:r>
      <w:r w:rsidRPr="00B95C6D">
        <w:rPr>
          <w:rFonts w:ascii="Times New Roman" w:hAnsi="Times New Roman" w:cs="Times New Roman"/>
          <w:sz w:val="28"/>
          <w:szCs w:val="28"/>
        </w:rPr>
        <w:t xml:space="preserve"> </w:t>
      </w:r>
      <w:r w:rsidR="00904236">
        <w:rPr>
          <w:rFonts w:ascii="Times New Roman" w:hAnsi="Times New Roman" w:cs="Times New Roman"/>
          <w:sz w:val="28"/>
          <w:szCs w:val="28"/>
        </w:rPr>
        <w:t>Для примера сравним размер инвентаризационной и кадастровой стоимости средней 3-х комнатной квартиры в г.Мурманске, площадью 59,1кв.м, расположенной в 9-ти этажном панельном доме: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904236" w:rsidTr="00262DB7">
        <w:tc>
          <w:tcPr>
            <w:tcW w:w="3190" w:type="dxa"/>
          </w:tcPr>
          <w:p w:rsidR="00904236" w:rsidRPr="00904236" w:rsidRDefault="00904236" w:rsidP="00262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Инвентаризационная стоимость (в рублях, коп)</w:t>
            </w:r>
          </w:p>
        </w:tc>
        <w:tc>
          <w:tcPr>
            <w:tcW w:w="3190" w:type="dxa"/>
          </w:tcPr>
          <w:p w:rsidR="00904236" w:rsidRPr="00904236" w:rsidRDefault="00904236" w:rsidP="00262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Кадастровая стоимость (в рубля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90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коп.)</w:t>
            </w:r>
          </w:p>
        </w:tc>
        <w:tc>
          <w:tcPr>
            <w:tcW w:w="3191" w:type="dxa"/>
          </w:tcPr>
          <w:p w:rsidR="00904236" w:rsidRPr="00904236" w:rsidRDefault="00904236" w:rsidP="00262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Отклонение </w:t>
            </w:r>
          </w:p>
        </w:tc>
      </w:tr>
      <w:tr w:rsidR="00904236" w:rsidRPr="00904236" w:rsidTr="00262DB7">
        <w:tc>
          <w:tcPr>
            <w:tcW w:w="3190" w:type="dxa"/>
          </w:tcPr>
          <w:p w:rsidR="00904236" w:rsidRPr="00904236" w:rsidRDefault="00904236" w:rsidP="00262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726 454,54</w:t>
            </w:r>
          </w:p>
        </w:tc>
        <w:tc>
          <w:tcPr>
            <w:tcW w:w="3190" w:type="dxa"/>
          </w:tcPr>
          <w:p w:rsidR="00904236" w:rsidRPr="00904236" w:rsidRDefault="00904236" w:rsidP="00262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2 100 000,00</w:t>
            </w:r>
          </w:p>
        </w:tc>
        <w:tc>
          <w:tcPr>
            <w:tcW w:w="3191" w:type="dxa"/>
          </w:tcPr>
          <w:p w:rsidR="00904236" w:rsidRPr="00904236" w:rsidRDefault="00904236" w:rsidP="00262DB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42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2,89 раза</w:t>
            </w:r>
          </w:p>
        </w:tc>
      </w:tr>
    </w:tbl>
    <w:p w:rsidR="00904236" w:rsidRPr="005A525D" w:rsidRDefault="00904236" w:rsidP="00904236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236" w:rsidRDefault="00904236" w:rsidP="009A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445" w:rsidRDefault="009A1445" w:rsidP="009A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445">
        <w:rPr>
          <w:rFonts w:ascii="Times New Roman" w:hAnsi="Times New Roman" w:cs="Times New Roman"/>
          <w:sz w:val="28"/>
          <w:szCs w:val="28"/>
          <w:u w:val="single"/>
        </w:rPr>
        <w:lastRenderedPageBreak/>
        <w:t>Инвентаризационная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как восстановительная стоимость объекта (стоимость строительства объекта-аналога в современных условиях) с учетом износа и динамики роста цен на строительную продукцию, работы и услуги.</w:t>
      </w:r>
    </w:p>
    <w:p w:rsidR="009A1445" w:rsidRDefault="009A1445" w:rsidP="009A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Инвентаризационная стоимость определяется органами технической инвентаризации (БТИ) с учетом поправочных коэффициентов.</w:t>
      </w:r>
      <w:r w:rsidRPr="009A1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Подробности - </w:t>
      </w:r>
      <w:r w:rsidRPr="009A1445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9A1445">
          <w:rPr>
            <w:rFonts w:ascii="Times New Roman" w:hAnsi="Times New Roman" w:cs="Times New Roman"/>
            <w:sz w:val="28"/>
            <w:szCs w:val="28"/>
          </w:rPr>
          <w:t>разд</w:t>
        </w:r>
        <w:r>
          <w:rPr>
            <w:rFonts w:ascii="Times New Roman" w:hAnsi="Times New Roman" w:cs="Times New Roman"/>
            <w:sz w:val="28"/>
            <w:szCs w:val="28"/>
          </w:rPr>
          <w:t>еле</w:t>
        </w:r>
        <w:r w:rsidRPr="009A1445">
          <w:rPr>
            <w:rFonts w:ascii="Times New Roman" w:hAnsi="Times New Roman" w:cs="Times New Roman"/>
            <w:sz w:val="28"/>
            <w:szCs w:val="28"/>
          </w:rPr>
          <w:t xml:space="preserve">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Приказа Минстроя России от 04.04.1992 № 87 «Об утверждении Порядка оценки строений, помещений и сооружений, принадлежащих гражданам на праве собственности».</w:t>
      </w:r>
    </w:p>
    <w:p w:rsidR="009A1445" w:rsidRDefault="009A1445" w:rsidP="009A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1445">
        <w:rPr>
          <w:rFonts w:ascii="Times New Roman" w:hAnsi="Times New Roman" w:cs="Times New Roman"/>
          <w:sz w:val="28"/>
          <w:szCs w:val="28"/>
          <w:u w:val="single"/>
        </w:rPr>
        <w:t>Кадастровая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в процессе государственной кадастровой оценки в соответствии с законодательством об оценочной деятельности. Кадастровая оценка по своей сути рыночная на дату ее проведения, а производится она не реже чем один раз в пять лет (</w:t>
      </w:r>
      <w:hyperlink r:id="rId9" w:history="1">
        <w:r w:rsidRPr="009A1445">
          <w:rPr>
            <w:rFonts w:ascii="Times New Roman" w:hAnsi="Times New Roman" w:cs="Times New Roman"/>
            <w:sz w:val="28"/>
            <w:szCs w:val="28"/>
          </w:rPr>
          <w:t>ст. 24.12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29.07.1998 № 135-ФЗ «Об оценочной деятельности в Российской Федерации</w:t>
      </w:r>
      <w:r w:rsidRPr="009A1445">
        <w:rPr>
          <w:rFonts w:ascii="Times New Roman" w:hAnsi="Times New Roman" w:cs="Times New Roman"/>
          <w:sz w:val="28"/>
          <w:szCs w:val="28"/>
        </w:rPr>
        <w:t xml:space="preserve">»; </w:t>
      </w:r>
      <w:hyperlink r:id="rId10" w:history="1">
        <w:r w:rsidRPr="009A1445">
          <w:rPr>
            <w:rFonts w:ascii="Times New Roman" w:hAnsi="Times New Roman" w:cs="Times New Roman"/>
            <w:sz w:val="28"/>
            <w:szCs w:val="28"/>
          </w:rPr>
          <w:t>п.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стандарта оценки «Определение кадастровой стоимости (ФСО № 4)», утвержденный Приказом Минэкономразвития России от 22.10.2010 № 508).</w:t>
      </w:r>
    </w:p>
    <w:p w:rsidR="009A1445" w:rsidRDefault="009A1445" w:rsidP="009A1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налоговая служба России в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письме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08.05.2014                 № БС-4-11/8876 разъяснила: информацию о кадастровой стоимости объектов недвижимого имущества можно получить в территориальном органе Росреестра по месту нахождения объекта недвижимого имущества в форме кадастровой справки. Такая справка предоставляется бесплатно по запросам любых лиц (</w:t>
      </w:r>
      <w:hyperlink r:id="rId12" w:history="1">
        <w:r w:rsidRPr="009A1445">
          <w:rPr>
            <w:rFonts w:ascii="Times New Roman" w:hAnsi="Times New Roman" w:cs="Times New Roman"/>
            <w:sz w:val="28"/>
            <w:szCs w:val="28"/>
          </w:rPr>
          <w:t>п. 13 ст. 14</w:t>
        </w:r>
      </w:hyperlink>
      <w:r w:rsidRPr="009A1445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A1445">
        <w:rPr>
          <w:rFonts w:ascii="Times New Roman" w:hAnsi="Times New Roman" w:cs="Times New Roman"/>
          <w:sz w:val="28"/>
          <w:szCs w:val="28"/>
        </w:rPr>
        <w:t xml:space="preserve"> 221-ФЗ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1445"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1445">
        <w:rPr>
          <w:rFonts w:ascii="Times New Roman" w:hAnsi="Times New Roman" w:cs="Times New Roman"/>
          <w:sz w:val="28"/>
          <w:szCs w:val="28"/>
        </w:rPr>
        <w:t>).</w:t>
      </w:r>
    </w:p>
    <w:p w:rsidR="00DF4711" w:rsidRPr="005A525D" w:rsidRDefault="00DF4711" w:rsidP="007476F0">
      <w:pPr>
        <w:pStyle w:val="a8"/>
        <w:numPr>
          <w:ilvl w:val="1"/>
          <w:numId w:val="5"/>
        </w:numPr>
        <w:shd w:val="clear" w:color="auto" w:fill="FFFFFF"/>
        <w:spacing w:after="0" w:line="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A52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рассчитывается налог от инвентаризационной стоимости</w:t>
      </w:r>
      <w:r w:rsidR="00E0397F" w:rsidRPr="005A52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E26398" w:rsidRDefault="00DF4711" w:rsidP="00135732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лиц, исходя из инвентаризационной стоимости объекта, рассчитывается по следующей формуле:</w:t>
      </w:r>
    </w:p>
    <w:p w:rsidR="00DF4711" w:rsidRPr="00655673" w:rsidRDefault="00DF4711" w:rsidP="007476F0">
      <w:pPr>
        <w:shd w:val="clear" w:color="auto" w:fill="FFFFFF"/>
        <w:spacing w:after="0" w:line="20" w:lineRule="atLeast"/>
        <w:ind w:firstLine="1134"/>
        <w:jc w:val="both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65567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Н</w:t>
      </w:r>
      <w:r w:rsidRPr="0065567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vertAlign w:val="subscript"/>
          <w:lang w:eastAsia="ru-RU"/>
        </w:rPr>
        <w:t>и</w:t>
      </w:r>
      <w:r w:rsidRPr="0065567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 = Инвентаризационная стоимость x </w:t>
      </w:r>
      <w:r w:rsidR="008741C2" w:rsidRPr="0065567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коэффициент-дефлятор х </w:t>
      </w:r>
      <w:r w:rsidRPr="0065567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Размер доли x Налоговая ставка</w:t>
      </w:r>
    </w:p>
    <w:p w:rsidR="008741C2" w:rsidRPr="00655673" w:rsidRDefault="008741C2" w:rsidP="007476F0">
      <w:pPr>
        <w:shd w:val="clear" w:color="auto" w:fill="FFFFFF"/>
        <w:spacing w:after="0" w:line="20" w:lineRule="atLeast"/>
        <w:ind w:firstLine="1134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DF4711" w:rsidRPr="005A525D" w:rsidRDefault="00EB2EE0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hAnsi="Times New Roman" w:cs="Times New Roman"/>
          <w:sz w:val="28"/>
          <w:szCs w:val="28"/>
          <w:u w:val="single"/>
        </w:rPr>
        <w:t>Инвентаризационная стоимость</w:t>
      </w:r>
      <w:r w:rsidRPr="005A525D">
        <w:rPr>
          <w:rFonts w:ascii="Times New Roman" w:hAnsi="Times New Roman" w:cs="Times New Roman"/>
          <w:sz w:val="28"/>
          <w:szCs w:val="28"/>
        </w:rPr>
        <w:t xml:space="preserve"> - это восстановительная стоимость объекта с учетом износа и динамики роста цен на строительную продукцию, работы и услуги. 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расчёте налога, берутся данные об инвентаризационной стоимости, представленные</w:t>
      </w:r>
      <w:r w:rsidR="00655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БТИ</w:t>
      </w:r>
      <w:r w:rsidR="00DF4711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налоговые органы до 1 марта 2013 года. </w:t>
      </w:r>
    </w:p>
    <w:p w:rsidR="00064801" w:rsidRPr="005A525D" w:rsidRDefault="00DC1929" w:rsidP="007476F0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224"/>
      <w:r w:rsidRPr="005A525D">
        <w:rPr>
          <w:rFonts w:ascii="Times New Roman" w:hAnsi="Times New Roman" w:cs="Times New Roman"/>
          <w:sz w:val="28"/>
          <w:szCs w:val="28"/>
          <w:u w:val="single"/>
        </w:rPr>
        <w:t>Коэффициент-дефлятор</w:t>
      </w:r>
      <w:r w:rsidR="00064801" w:rsidRPr="005A525D">
        <w:rPr>
          <w:rFonts w:ascii="Times New Roman" w:hAnsi="Times New Roman" w:cs="Times New Roman"/>
          <w:sz w:val="28"/>
          <w:szCs w:val="28"/>
        </w:rPr>
        <w:t xml:space="preserve"> - коэффициент, устанавливаемый ежегодно на каждый следующий календарный год и рассчитываемый как произведение коэффициента-дефлятора, применяемого для целей соответствующих глав </w:t>
      </w:r>
      <w:r w:rsidRPr="005A525D">
        <w:rPr>
          <w:rFonts w:ascii="Times New Roman" w:hAnsi="Times New Roman" w:cs="Times New Roman"/>
          <w:sz w:val="28"/>
          <w:szCs w:val="28"/>
        </w:rPr>
        <w:t>Налогового</w:t>
      </w:r>
      <w:r w:rsidR="00064801" w:rsidRPr="005A525D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Pr="005A525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64801" w:rsidRPr="005A525D">
        <w:rPr>
          <w:rFonts w:ascii="Times New Roman" w:hAnsi="Times New Roman" w:cs="Times New Roman"/>
          <w:sz w:val="28"/>
          <w:szCs w:val="28"/>
        </w:rPr>
        <w:t xml:space="preserve"> в предшествующем календарном году, и коэффициента, учитывающего изменение потребительских цен на товары (работы, услуги) в Российской Федерации в предшествующем календарном году. Коэффициенты-дефляторы устанавливаются, если иное не предусмотрено законодательством Российской Федерации о налогах и сборах, федеральным органом исполнительной власти, осуществляющим функции по нормативно-правовому регулированию в сфере анализа и </w:t>
      </w:r>
      <w:r w:rsidR="00064801" w:rsidRPr="005A525D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прогнозирования социально-экономического развития, в соответствии с данными государственной статистической отчетности и подлежат официальному опубликованию в </w:t>
      </w:r>
      <w:r w:rsidRPr="005A525D">
        <w:rPr>
          <w:rFonts w:ascii="Times New Roman" w:hAnsi="Times New Roman" w:cs="Times New Roman"/>
          <w:sz w:val="28"/>
          <w:szCs w:val="28"/>
        </w:rPr>
        <w:t>«</w:t>
      </w:r>
      <w:r w:rsidR="00064801" w:rsidRPr="005A525D">
        <w:rPr>
          <w:rFonts w:ascii="Times New Roman" w:hAnsi="Times New Roman" w:cs="Times New Roman"/>
          <w:sz w:val="28"/>
          <w:szCs w:val="28"/>
        </w:rPr>
        <w:t>Российской газете</w:t>
      </w:r>
      <w:r w:rsidRPr="005A525D">
        <w:rPr>
          <w:rFonts w:ascii="Times New Roman" w:hAnsi="Times New Roman" w:cs="Times New Roman"/>
          <w:sz w:val="28"/>
          <w:szCs w:val="28"/>
        </w:rPr>
        <w:t>»</w:t>
      </w:r>
      <w:r w:rsidR="00064801" w:rsidRPr="005A525D">
        <w:rPr>
          <w:rFonts w:ascii="Times New Roman" w:hAnsi="Times New Roman" w:cs="Times New Roman"/>
          <w:sz w:val="28"/>
          <w:szCs w:val="28"/>
        </w:rPr>
        <w:t xml:space="preserve"> не позднее 20 ноября года, в котором устанавливаются коэффициенты-дефляторы.</w:t>
      </w:r>
      <w:bookmarkEnd w:id="0"/>
    </w:p>
    <w:p w:rsidR="00DC1929" w:rsidRPr="005A525D" w:rsidRDefault="00DC1929" w:rsidP="007476F0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FA4" w:rsidRPr="005A525D" w:rsidRDefault="00D64FA4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Размер доли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50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объект находится в </w:t>
      </w:r>
      <w:r w:rsidRPr="005A5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общей долевой собственности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 рассчитывается для каждого из участников пропорционально его доле в праве собственности на этот объект.</w:t>
      </w:r>
    </w:p>
    <w:p w:rsidR="00D64FA4" w:rsidRPr="005A525D" w:rsidRDefault="00D64FA4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имущество находится в </w:t>
      </w:r>
      <w:r w:rsidRPr="005A5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общей совместной собственности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 рассчитывается для каждого из участников совместной собственности в равных долях.</w:t>
      </w:r>
    </w:p>
    <w:p w:rsidR="00D64FA4" w:rsidRPr="005A525D" w:rsidRDefault="00D64FA4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объект находится в </w:t>
      </w:r>
      <w:r w:rsidRPr="005A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единоличной собственности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доли в формуле не исчисляется.</w:t>
      </w:r>
    </w:p>
    <w:p w:rsidR="00655673" w:rsidRDefault="00655673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6398" w:rsidRPr="005A525D" w:rsidRDefault="00D64FA4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Налоговые ставки:</w:t>
      </w:r>
    </w:p>
    <w:tbl>
      <w:tblPr>
        <w:tblStyle w:val="a9"/>
        <w:tblW w:w="0" w:type="auto"/>
        <w:tblLook w:val="04A0"/>
      </w:tblPr>
      <w:tblGrid>
        <w:gridCol w:w="1981"/>
        <w:gridCol w:w="993"/>
        <w:gridCol w:w="1244"/>
        <w:gridCol w:w="1098"/>
        <w:gridCol w:w="1341"/>
        <w:gridCol w:w="1602"/>
        <w:gridCol w:w="1312"/>
      </w:tblGrid>
      <w:tr w:rsidR="00A627CE" w:rsidRPr="005A525D" w:rsidTr="008877F4">
        <w:tc>
          <w:tcPr>
            <w:tcW w:w="1981" w:type="dxa"/>
          </w:tcPr>
          <w:p w:rsidR="008475DA" w:rsidRPr="005A525D" w:rsidRDefault="00064801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993" w:type="dxa"/>
          </w:tcPr>
          <w:p w:rsidR="008475DA" w:rsidRPr="005A525D" w:rsidRDefault="00DC1929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Ставка налога (%)</w:t>
            </w:r>
          </w:p>
        </w:tc>
        <w:tc>
          <w:tcPr>
            <w:tcW w:w="1244" w:type="dxa"/>
          </w:tcPr>
          <w:p w:rsidR="008475DA" w:rsidRPr="005A525D" w:rsidRDefault="00DC1929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Жилое помещение (квартира, комната) Ставка налога (%)</w:t>
            </w:r>
          </w:p>
        </w:tc>
        <w:tc>
          <w:tcPr>
            <w:tcW w:w="1098" w:type="dxa"/>
          </w:tcPr>
          <w:p w:rsidR="008475DA" w:rsidRPr="005A525D" w:rsidRDefault="00DC1929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Гараж, машино-место Ставка налога (%)</w:t>
            </w:r>
          </w:p>
        </w:tc>
        <w:tc>
          <w:tcPr>
            <w:tcW w:w="1341" w:type="dxa"/>
          </w:tcPr>
          <w:p w:rsidR="008475DA" w:rsidRPr="005A525D" w:rsidRDefault="00A627CE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недвижимый комплекс Ставка налога (%)</w:t>
            </w:r>
          </w:p>
        </w:tc>
        <w:tc>
          <w:tcPr>
            <w:tcW w:w="1602" w:type="dxa"/>
          </w:tcPr>
          <w:p w:rsidR="008475DA" w:rsidRPr="005A525D" w:rsidRDefault="00A627CE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 Ставка налога (%)</w:t>
            </w:r>
          </w:p>
        </w:tc>
        <w:tc>
          <w:tcPr>
            <w:tcW w:w="1312" w:type="dxa"/>
          </w:tcPr>
          <w:p w:rsidR="008475DA" w:rsidRPr="005A525D" w:rsidRDefault="00A627CE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здание, строение, сооружение, помещение Ставка налога (%)</w:t>
            </w:r>
          </w:p>
        </w:tc>
      </w:tr>
      <w:tr w:rsidR="008877F4" w:rsidRPr="005A525D" w:rsidTr="008877F4">
        <w:tc>
          <w:tcPr>
            <w:tcW w:w="1981" w:type="dxa"/>
          </w:tcPr>
          <w:p w:rsidR="008877F4" w:rsidRPr="005A525D" w:rsidRDefault="008877F4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300 000 рублей включительно</w:t>
            </w:r>
          </w:p>
        </w:tc>
        <w:tc>
          <w:tcPr>
            <w:tcW w:w="993" w:type="dxa"/>
          </w:tcPr>
          <w:p w:rsidR="008877F4" w:rsidRPr="005A525D" w:rsidRDefault="008877F4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44" w:type="dxa"/>
          </w:tcPr>
          <w:p w:rsidR="008877F4" w:rsidRPr="005A525D" w:rsidRDefault="008877F4" w:rsidP="007476F0">
            <w:pPr>
              <w:spacing w:line="20" w:lineRule="atLeast"/>
              <w:jc w:val="center"/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98" w:type="dxa"/>
          </w:tcPr>
          <w:p w:rsidR="008877F4" w:rsidRPr="005A525D" w:rsidRDefault="008877F4" w:rsidP="007476F0">
            <w:pPr>
              <w:spacing w:line="20" w:lineRule="atLeast"/>
              <w:jc w:val="center"/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41" w:type="dxa"/>
          </w:tcPr>
          <w:p w:rsidR="008877F4" w:rsidRPr="005A525D" w:rsidRDefault="008877F4" w:rsidP="007476F0">
            <w:pPr>
              <w:spacing w:line="20" w:lineRule="atLeast"/>
              <w:jc w:val="center"/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602" w:type="dxa"/>
          </w:tcPr>
          <w:p w:rsidR="008877F4" w:rsidRPr="005A525D" w:rsidRDefault="008877F4" w:rsidP="007476F0">
            <w:pPr>
              <w:spacing w:line="20" w:lineRule="atLeast"/>
              <w:jc w:val="center"/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312" w:type="dxa"/>
          </w:tcPr>
          <w:p w:rsidR="008877F4" w:rsidRPr="005A525D" w:rsidRDefault="008877F4" w:rsidP="007476F0">
            <w:pPr>
              <w:spacing w:line="20" w:lineRule="atLeast"/>
              <w:jc w:val="center"/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</w:tr>
      <w:tr w:rsidR="008877F4" w:rsidRPr="005A525D" w:rsidTr="008877F4">
        <w:tc>
          <w:tcPr>
            <w:tcW w:w="1981" w:type="dxa"/>
          </w:tcPr>
          <w:p w:rsidR="008877F4" w:rsidRPr="005A525D" w:rsidRDefault="008877F4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300 000 до 500 000 рублей включительно</w:t>
            </w:r>
          </w:p>
        </w:tc>
        <w:tc>
          <w:tcPr>
            <w:tcW w:w="993" w:type="dxa"/>
          </w:tcPr>
          <w:p w:rsidR="008877F4" w:rsidRPr="005A525D" w:rsidRDefault="008877F4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44" w:type="dxa"/>
          </w:tcPr>
          <w:p w:rsidR="008877F4" w:rsidRPr="005A525D" w:rsidRDefault="008877F4" w:rsidP="007476F0">
            <w:pPr>
              <w:spacing w:line="20" w:lineRule="atLeast"/>
              <w:jc w:val="center"/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98" w:type="dxa"/>
          </w:tcPr>
          <w:p w:rsidR="008877F4" w:rsidRPr="005A525D" w:rsidRDefault="008877F4" w:rsidP="007476F0">
            <w:pPr>
              <w:spacing w:line="20" w:lineRule="atLeast"/>
              <w:jc w:val="center"/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41" w:type="dxa"/>
          </w:tcPr>
          <w:p w:rsidR="008877F4" w:rsidRPr="005A525D" w:rsidRDefault="008877F4" w:rsidP="007476F0">
            <w:pPr>
              <w:spacing w:line="20" w:lineRule="atLeast"/>
              <w:jc w:val="center"/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602" w:type="dxa"/>
          </w:tcPr>
          <w:p w:rsidR="008877F4" w:rsidRPr="005A525D" w:rsidRDefault="008877F4" w:rsidP="007476F0">
            <w:pPr>
              <w:spacing w:line="20" w:lineRule="atLeast"/>
              <w:jc w:val="center"/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12" w:type="dxa"/>
          </w:tcPr>
          <w:p w:rsidR="008877F4" w:rsidRPr="005A525D" w:rsidRDefault="008877F4" w:rsidP="007476F0">
            <w:pPr>
              <w:spacing w:line="20" w:lineRule="atLeast"/>
              <w:jc w:val="center"/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</w:tr>
      <w:tr w:rsidR="008877F4" w:rsidRPr="005A525D" w:rsidTr="008877F4">
        <w:tc>
          <w:tcPr>
            <w:tcW w:w="1981" w:type="dxa"/>
          </w:tcPr>
          <w:p w:rsidR="008877F4" w:rsidRPr="005A525D" w:rsidRDefault="008877F4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500 000 рублей</w:t>
            </w:r>
          </w:p>
        </w:tc>
        <w:tc>
          <w:tcPr>
            <w:tcW w:w="993" w:type="dxa"/>
          </w:tcPr>
          <w:p w:rsidR="008877F4" w:rsidRPr="005A525D" w:rsidRDefault="008877F4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244" w:type="dxa"/>
          </w:tcPr>
          <w:p w:rsidR="008877F4" w:rsidRPr="005A525D" w:rsidRDefault="008877F4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1098" w:type="dxa"/>
          </w:tcPr>
          <w:p w:rsidR="008877F4" w:rsidRPr="005A525D" w:rsidRDefault="008877F4" w:rsidP="007476F0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41" w:type="dxa"/>
          </w:tcPr>
          <w:p w:rsidR="008877F4" w:rsidRPr="005A525D" w:rsidRDefault="008877F4" w:rsidP="007476F0">
            <w:pPr>
              <w:spacing w:line="20" w:lineRule="atLeast"/>
              <w:jc w:val="center"/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602" w:type="dxa"/>
          </w:tcPr>
          <w:p w:rsidR="008877F4" w:rsidRPr="005A525D" w:rsidRDefault="008877F4" w:rsidP="007476F0">
            <w:pPr>
              <w:spacing w:line="20" w:lineRule="atLeast"/>
              <w:jc w:val="center"/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312" w:type="dxa"/>
          </w:tcPr>
          <w:p w:rsidR="008877F4" w:rsidRPr="005A525D" w:rsidRDefault="008877F4" w:rsidP="007476F0">
            <w:pPr>
              <w:spacing w:line="20" w:lineRule="atLeast"/>
              <w:jc w:val="center"/>
            </w:pPr>
            <w:r w:rsidRPr="005A5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135732" w:rsidRDefault="00135732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35732" w:rsidRDefault="00135732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4B89" w:rsidRPr="005A525D" w:rsidRDefault="009F4B89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 расчета:</w:t>
      </w:r>
    </w:p>
    <w:p w:rsidR="008475DA" w:rsidRPr="005A525D" w:rsidRDefault="009F4B89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Петрову И.А. принадлежит </w:t>
      </w:r>
      <w:r w:rsidR="008D556E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2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½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D556E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 в г. Мурманске</w:t>
      </w:r>
      <w:r w:rsidR="00A14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общей долевой собственности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Инвентаризационная стоимость квартиры</w:t>
      </w:r>
      <w:r w:rsidR="008D556E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коэффициента-дефлятора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726 454 рубля 54 копейки. </w:t>
      </w:r>
      <w:r w:rsidR="004769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налог рассчитывается пропорционально доле в праве собственности на этот объект недвижимости, то налогооблагаемая база будет составлять 363 227 рублей 27 копеек (726 454 рубля 54 копейки</w:t>
      </w:r>
      <w:r w:rsidR="004769A4" w:rsidRPr="0047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9A4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х  ½</w:t>
      </w:r>
      <w:r w:rsidR="004769A4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н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алоговая ставка 0,</w:t>
      </w:r>
      <w:r w:rsidR="004769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9F4B89" w:rsidRPr="005A525D" w:rsidRDefault="009F4B89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в этом случае будет равен</w:t>
      </w:r>
      <w:r w:rsidR="008D556E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</w:t>
      </w:r>
      <w:r w:rsidR="004769A4">
        <w:rPr>
          <w:rFonts w:ascii="Times New Roman" w:eastAsia="Times New Roman" w:hAnsi="Times New Roman" w:cs="Times New Roman"/>
          <w:sz w:val="28"/>
          <w:szCs w:val="28"/>
          <w:lang w:eastAsia="ru-RU"/>
        </w:rPr>
        <w:t>089</w:t>
      </w:r>
      <w:r w:rsidR="008D556E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476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D556E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9A4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8D556E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4769A4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(726 454 рубля 54 копейки х  ½ x 0,</w:t>
      </w:r>
      <w:r w:rsidR="004769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100</w:t>
      </w:r>
      <w:r w:rsidR="008D556E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64FA4" w:rsidRDefault="00557BB7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73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Справочно: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ранее действующем решении Совета депутатов города Мурманска налоговая ставка составляла 0,</w:t>
      </w:r>
      <w:r w:rsidR="004769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5%, а сумма налога на имущество физических лиц равнялась </w:t>
      </w:r>
      <w:r w:rsidR="004769A4">
        <w:rPr>
          <w:rFonts w:ascii="Times New Roman" w:eastAsia="Times New Roman" w:hAnsi="Times New Roman" w:cs="Times New Roman"/>
          <w:sz w:val="28"/>
          <w:szCs w:val="28"/>
          <w:lang w:eastAsia="ru-RU"/>
        </w:rPr>
        <w:t>544 рубля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9A4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</w:t>
      </w:r>
      <w:r w:rsidR="004769A4">
        <w:rPr>
          <w:rFonts w:ascii="Times New Roman" w:eastAsia="Times New Roman" w:hAnsi="Times New Roman" w:cs="Times New Roman"/>
          <w:sz w:val="28"/>
          <w:szCs w:val="28"/>
          <w:lang w:eastAsia="ru-RU"/>
        </w:rPr>
        <w:t>йки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4EC" w:rsidRPr="005A525D" w:rsidRDefault="007754EC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BB7" w:rsidRPr="005A525D" w:rsidRDefault="00557BB7" w:rsidP="007476F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F3" w:rsidRPr="005A525D" w:rsidRDefault="00BA4DF3" w:rsidP="007476F0">
      <w:pPr>
        <w:pStyle w:val="a8"/>
        <w:numPr>
          <w:ilvl w:val="0"/>
          <w:numId w:val="5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налоговые льготы установлены:</w:t>
      </w:r>
    </w:p>
    <w:p w:rsidR="00DA4E1E" w:rsidRPr="005A525D" w:rsidRDefault="00DA4E1E" w:rsidP="007476F0">
      <w:pPr>
        <w:pStyle w:val="a8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>Полный перечень льготников представлен в ст</w:t>
      </w:r>
      <w:r w:rsidR="00557BB7" w:rsidRPr="005A525D">
        <w:rPr>
          <w:rFonts w:ascii="Times New Roman" w:hAnsi="Times New Roman" w:cs="Times New Roman"/>
          <w:sz w:val="28"/>
          <w:szCs w:val="28"/>
        </w:rPr>
        <w:t>атье</w:t>
      </w:r>
      <w:r w:rsidRPr="005A525D">
        <w:rPr>
          <w:rFonts w:ascii="Times New Roman" w:hAnsi="Times New Roman" w:cs="Times New Roman"/>
          <w:sz w:val="28"/>
          <w:szCs w:val="28"/>
        </w:rPr>
        <w:t> 407 Н</w:t>
      </w:r>
      <w:r w:rsidR="00557BB7" w:rsidRPr="005A525D">
        <w:rPr>
          <w:rFonts w:ascii="Times New Roman" w:hAnsi="Times New Roman" w:cs="Times New Roman"/>
          <w:sz w:val="28"/>
          <w:szCs w:val="28"/>
        </w:rPr>
        <w:t xml:space="preserve">алогового </w:t>
      </w:r>
      <w:r w:rsidRPr="005A525D">
        <w:rPr>
          <w:rFonts w:ascii="Times New Roman" w:hAnsi="Times New Roman" w:cs="Times New Roman"/>
          <w:sz w:val="28"/>
          <w:szCs w:val="28"/>
        </w:rPr>
        <w:t>К</w:t>
      </w:r>
      <w:r w:rsidR="00557BB7" w:rsidRPr="005A525D">
        <w:rPr>
          <w:rFonts w:ascii="Times New Roman" w:hAnsi="Times New Roman" w:cs="Times New Roman"/>
          <w:sz w:val="28"/>
          <w:szCs w:val="28"/>
        </w:rPr>
        <w:t>одекса</w:t>
      </w:r>
      <w:r w:rsidRPr="005A525D">
        <w:rPr>
          <w:rFonts w:ascii="Times New Roman" w:hAnsi="Times New Roman" w:cs="Times New Roman"/>
          <w:sz w:val="28"/>
          <w:szCs w:val="28"/>
        </w:rPr>
        <w:t xml:space="preserve"> Р</w:t>
      </w:r>
      <w:r w:rsidR="00557BB7" w:rsidRPr="005A525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A525D">
        <w:rPr>
          <w:rFonts w:ascii="Times New Roman" w:hAnsi="Times New Roman" w:cs="Times New Roman"/>
          <w:sz w:val="28"/>
          <w:szCs w:val="28"/>
        </w:rPr>
        <w:t>Ф</w:t>
      </w:r>
      <w:r w:rsidR="00557BB7" w:rsidRPr="005A525D">
        <w:rPr>
          <w:rFonts w:ascii="Times New Roman" w:hAnsi="Times New Roman" w:cs="Times New Roman"/>
          <w:sz w:val="28"/>
          <w:szCs w:val="28"/>
        </w:rPr>
        <w:t>едерации</w:t>
      </w:r>
      <w:r w:rsidRPr="005A525D">
        <w:rPr>
          <w:rFonts w:ascii="Times New Roman" w:hAnsi="Times New Roman" w:cs="Times New Roman"/>
          <w:sz w:val="28"/>
          <w:szCs w:val="28"/>
        </w:rPr>
        <w:t>.</w:t>
      </w:r>
    </w:p>
    <w:p w:rsidR="00557BB7" w:rsidRPr="005A525D" w:rsidRDefault="00557BB7" w:rsidP="007476F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>С</w:t>
      </w:r>
      <w:r w:rsidR="00DA4E1E" w:rsidRPr="005A525D">
        <w:rPr>
          <w:rFonts w:ascii="Times New Roman" w:hAnsi="Times New Roman" w:cs="Times New Roman"/>
          <w:sz w:val="28"/>
          <w:szCs w:val="28"/>
        </w:rPr>
        <w:t>писок тех, кто имеет право на льготу</w:t>
      </w:r>
      <w:r w:rsidR="00655673">
        <w:rPr>
          <w:rFonts w:ascii="Times New Roman" w:hAnsi="Times New Roman" w:cs="Times New Roman"/>
          <w:sz w:val="28"/>
          <w:szCs w:val="28"/>
        </w:rPr>
        <w:t xml:space="preserve"> по ранее действовавшему законодательству </w:t>
      </w:r>
      <w:r w:rsidR="00DA4E1E" w:rsidRPr="00655673">
        <w:rPr>
          <w:rFonts w:ascii="Times New Roman" w:hAnsi="Times New Roman" w:cs="Times New Roman"/>
          <w:color w:val="C00000"/>
          <w:sz w:val="28"/>
          <w:szCs w:val="28"/>
          <w:u w:val="single"/>
        </w:rPr>
        <w:t>не уменьшился</w:t>
      </w:r>
      <w:r w:rsidR="00DA4E1E" w:rsidRPr="005A525D">
        <w:rPr>
          <w:rFonts w:ascii="Times New Roman" w:hAnsi="Times New Roman" w:cs="Times New Roman"/>
          <w:sz w:val="28"/>
          <w:szCs w:val="28"/>
        </w:rPr>
        <w:t xml:space="preserve">, а наоборот, расширился по сравнению с перечнем льготников, приведенным в </w:t>
      </w:r>
      <w:r w:rsidRPr="005A525D">
        <w:rPr>
          <w:rFonts w:ascii="Times New Roman" w:hAnsi="Times New Roman" w:cs="Times New Roman"/>
          <w:sz w:val="28"/>
          <w:szCs w:val="28"/>
        </w:rPr>
        <w:t xml:space="preserve">Законе Российской Федерации от 09.12.1991 № 2003-1 </w:t>
      </w:r>
      <w:r w:rsidR="00FE07B0">
        <w:rPr>
          <w:rFonts w:ascii="Times New Roman" w:hAnsi="Times New Roman" w:cs="Times New Roman"/>
          <w:sz w:val="28"/>
          <w:szCs w:val="28"/>
        </w:rPr>
        <w:t>«</w:t>
      </w:r>
      <w:r w:rsidRPr="005A525D">
        <w:rPr>
          <w:rFonts w:ascii="Times New Roman" w:hAnsi="Times New Roman" w:cs="Times New Roman"/>
          <w:sz w:val="28"/>
          <w:szCs w:val="28"/>
        </w:rPr>
        <w:t>О налогах на имущество физических лиц</w:t>
      </w:r>
      <w:r w:rsidR="00FE07B0">
        <w:rPr>
          <w:rFonts w:ascii="Times New Roman" w:hAnsi="Times New Roman" w:cs="Times New Roman"/>
          <w:sz w:val="28"/>
          <w:szCs w:val="28"/>
        </w:rPr>
        <w:t>»</w:t>
      </w:r>
      <w:r w:rsidRPr="005A525D">
        <w:rPr>
          <w:rFonts w:ascii="Times New Roman" w:hAnsi="Times New Roman" w:cs="Times New Roman"/>
          <w:sz w:val="28"/>
          <w:szCs w:val="28"/>
        </w:rPr>
        <w:t>.</w:t>
      </w:r>
    </w:p>
    <w:p w:rsidR="00DA4E1E" w:rsidRPr="005A525D" w:rsidRDefault="00655673" w:rsidP="007476F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673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  <w:r w:rsidR="00557BB7" w:rsidRPr="005A525D">
        <w:rPr>
          <w:rFonts w:ascii="Times New Roman" w:hAnsi="Times New Roman" w:cs="Times New Roman"/>
          <w:sz w:val="28"/>
          <w:szCs w:val="28"/>
        </w:rPr>
        <w:t>Д</w:t>
      </w:r>
      <w:r w:rsidR="00DA4E1E" w:rsidRPr="005A525D">
        <w:rPr>
          <w:rFonts w:ascii="Times New Roman" w:hAnsi="Times New Roman" w:cs="Times New Roman"/>
          <w:sz w:val="28"/>
          <w:szCs w:val="28"/>
        </w:rPr>
        <w:t>обавились следующие категории налогоплательщиков:</w:t>
      </w:r>
    </w:p>
    <w:p w:rsidR="00DA4E1E" w:rsidRPr="005A525D" w:rsidRDefault="00DA4E1E" w:rsidP="007476F0">
      <w:pPr>
        <w:pStyle w:val="a8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>- ветераны боевых действий;</w:t>
      </w:r>
    </w:p>
    <w:p w:rsidR="00DA4E1E" w:rsidRPr="005A525D" w:rsidRDefault="00DA4E1E" w:rsidP="007476F0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 xml:space="preserve">- лица, имеющие право на получение социальной поддержки в соответствии с </w:t>
      </w:r>
      <w:hyperlink r:id="rId13" w:history="1">
        <w:r w:rsidRPr="005A525D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A525D">
        <w:rPr>
          <w:rFonts w:ascii="Times New Roman" w:hAnsi="Times New Roman" w:cs="Times New Roman"/>
          <w:sz w:val="28"/>
          <w:szCs w:val="28"/>
        </w:rPr>
        <w:t xml:space="preserve"> от 10.01.2002 </w:t>
      </w:r>
      <w:r w:rsidR="00557BB7" w:rsidRPr="005A525D">
        <w:rPr>
          <w:rFonts w:ascii="Times New Roman" w:hAnsi="Times New Roman" w:cs="Times New Roman"/>
          <w:sz w:val="28"/>
          <w:szCs w:val="28"/>
        </w:rPr>
        <w:t>№</w:t>
      </w:r>
      <w:r w:rsidRPr="005A525D">
        <w:rPr>
          <w:rFonts w:ascii="Times New Roman" w:hAnsi="Times New Roman" w:cs="Times New Roman"/>
          <w:sz w:val="28"/>
          <w:szCs w:val="28"/>
        </w:rPr>
        <w:t xml:space="preserve"> 2-ФЗ </w:t>
      </w:r>
      <w:r w:rsidR="00557BB7" w:rsidRPr="005A525D">
        <w:rPr>
          <w:rFonts w:ascii="Times New Roman" w:hAnsi="Times New Roman" w:cs="Times New Roman"/>
          <w:sz w:val="28"/>
          <w:szCs w:val="28"/>
        </w:rPr>
        <w:t>«</w:t>
      </w:r>
      <w:r w:rsidRPr="005A525D">
        <w:rPr>
          <w:rFonts w:ascii="Times New Roman" w:hAnsi="Times New Roman" w:cs="Times New Roman"/>
          <w:sz w:val="28"/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557BB7" w:rsidRPr="005A525D">
        <w:rPr>
          <w:rFonts w:ascii="Times New Roman" w:hAnsi="Times New Roman" w:cs="Times New Roman"/>
          <w:sz w:val="28"/>
          <w:szCs w:val="28"/>
        </w:rPr>
        <w:t>»</w:t>
      </w:r>
      <w:r w:rsidRPr="005A525D">
        <w:rPr>
          <w:rFonts w:ascii="Times New Roman" w:hAnsi="Times New Roman" w:cs="Times New Roman"/>
          <w:sz w:val="28"/>
          <w:szCs w:val="28"/>
        </w:rPr>
        <w:t>;</w:t>
      </w:r>
    </w:p>
    <w:p w:rsidR="00DA4E1E" w:rsidRPr="005A525D" w:rsidRDefault="00DA4E1E" w:rsidP="007476F0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>- лица, достигшие возраста 60 и 55 лет (соответственно мужчины и женщины), которым в соответствии с законодательством РФ выплачивается ежемесячное пожизненное содержание;</w:t>
      </w:r>
    </w:p>
    <w:p w:rsidR="00DA4E1E" w:rsidRPr="005A525D" w:rsidRDefault="006850BD" w:rsidP="007476F0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E1E" w:rsidRPr="005A525D">
        <w:rPr>
          <w:rFonts w:ascii="Times New Roman" w:hAnsi="Times New Roman" w:cs="Times New Roman"/>
          <w:sz w:val="28"/>
          <w:szCs w:val="28"/>
        </w:rPr>
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B2AB3" w:rsidRPr="005A525D" w:rsidRDefault="00557BB7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hAnsi="Times New Roman" w:cs="Times New Roman"/>
          <w:sz w:val="28"/>
          <w:szCs w:val="28"/>
        </w:rPr>
        <w:t xml:space="preserve">Кроме того, согласно пункту 4 </w:t>
      </w:r>
      <w:r w:rsidR="007B2AB3"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депутатов города Мурманска от 27.11.2014 № 3-37 «Об установлении на территории муниципального образования город Мурманск налога на имущество физических лиц и признании утратившими силу отдельных решений Совета депутатов города Мурманска» в дополнение к льготам, установленным пунктом 1 статьи 407 Налогового кодекса Российской Федерации, установлено, что право на налоговую льготу имеют следующие категории налогоплательщиков:</w:t>
      </w:r>
    </w:p>
    <w:p w:rsidR="007B2AB3" w:rsidRPr="005A525D" w:rsidRDefault="007B2AB3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AB3" w:rsidRPr="005A525D" w:rsidRDefault="007B2AB3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дети-сироты и дети, оставшиеся без попечения родителей, находящиеся на полном государственном обеспечении в организациях для детей-сирот и детей, оставшихся без попечения родителей;</w:t>
      </w:r>
    </w:p>
    <w:p w:rsidR="007B2AB3" w:rsidRPr="005A525D" w:rsidRDefault="007B2AB3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собственники помещений многоквартирных домов, признанных в установленном порядке аварийными и подлежащими сносу или реконструкции, заключившие с муниципальным образованием город Мурманск соглашение о выкупе помещений в связи с изъятием для муниципальных нужд земельного участка и помещений в данном многоквартирном доме, - в отношении помещений в указанных многоквартирных домах;</w:t>
      </w:r>
    </w:p>
    <w:p w:rsidR="007B2AB3" w:rsidRPr="005A525D" w:rsidRDefault="007B2AB3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собственники жилого помещения, являющиеся членами многодетной малоимущей семьи, - в отношении одного объекта налогообложения, где они </w:t>
      </w:r>
      <w:r w:rsidRPr="005A5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зарегистрированы и фактически проживают с членами своей многодетной малоимущей семьи.</w:t>
      </w:r>
    </w:p>
    <w:p w:rsidR="00557BB7" w:rsidRPr="005A525D" w:rsidRDefault="00557BB7" w:rsidP="007476F0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E1E" w:rsidRPr="005A525D" w:rsidRDefault="00F96C5C" w:rsidP="007476F0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673">
        <w:rPr>
          <w:rFonts w:ascii="Times New Roman" w:hAnsi="Times New Roman" w:cs="Times New Roman"/>
          <w:b/>
          <w:color w:val="C00000"/>
          <w:sz w:val="28"/>
          <w:szCs w:val="28"/>
        </w:rPr>
        <w:t>Следует обратить внимание</w:t>
      </w:r>
      <w:r w:rsidRPr="005A5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673">
        <w:rPr>
          <w:rFonts w:ascii="Times New Roman" w:hAnsi="Times New Roman" w:cs="Times New Roman"/>
          <w:sz w:val="28"/>
          <w:szCs w:val="28"/>
        </w:rPr>
        <w:t>на</w:t>
      </w:r>
      <w:r w:rsidR="00DA4E1E" w:rsidRPr="00655673">
        <w:rPr>
          <w:rFonts w:ascii="Times New Roman" w:hAnsi="Times New Roman" w:cs="Times New Roman"/>
          <w:sz w:val="28"/>
          <w:szCs w:val="28"/>
        </w:rPr>
        <w:t xml:space="preserve"> </w:t>
      </w:r>
      <w:r w:rsidR="00DA4E1E" w:rsidRPr="005A525D">
        <w:rPr>
          <w:rFonts w:ascii="Times New Roman" w:hAnsi="Times New Roman" w:cs="Times New Roman"/>
          <w:sz w:val="28"/>
          <w:szCs w:val="28"/>
        </w:rPr>
        <w:t>измен</w:t>
      </w:r>
      <w:r w:rsidRPr="005A525D">
        <w:rPr>
          <w:rFonts w:ascii="Times New Roman" w:hAnsi="Times New Roman" w:cs="Times New Roman"/>
          <w:sz w:val="28"/>
          <w:szCs w:val="28"/>
        </w:rPr>
        <w:t>ени</w:t>
      </w:r>
      <w:r w:rsidR="00655673">
        <w:rPr>
          <w:rFonts w:ascii="Times New Roman" w:hAnsi="Times New Roman" w:cs="Times New Roman"/>
          <w:sz w:val="28"/>
          <w:szCs w:val="28"/>
        </w:rPr>
        <w:t>е</w:t>
      </w:r>
      <w:r w:rsidR="00DA4E1E" w:rsidRPr="005A525D">
        <w:rPr>
          <w:rFonts w:ascii="Times New Roman" w:hAnsi="Times New Roman" w:cs="Times New Roman"/>
          <w:sz w:val="28"/>
          <w:szCs w:val="28"/>
        </w:rPr>
        <w:t xml:space="preserve"> порядк</w:t>
      </w:r>
      <w:r w:rsidRPr="005A525D">
        <w:rPr>
          <w:rFonts w:ascii="Times New Roman" w:hAnsi="Times New Roman" w:cs="Times New Roman"/>
          <w:sz w:val="28"/>
          <w:szCs w:val="28"/>
        </w:rPr>
        <w:t>а</w:t>
      </w:r>
      <w:r w:rsidR="00DA4E1E" w:rsidRPr="005A525D">
        <w:rPr>
          <w:rFonts w:ascii="Times New Roman" w:hAnsi="Times New Roman" w:cs="Times New Roman"/>
          <w:sz w:val="28"/>
          <w:szCs w:val="28"/>
        </w:rPr>
        <w:t xml:space="preserve"> предоставления льгот. </w:t>
      </w:r>
      <w:r w:rsidR="007654E9" w:rsidRPr="005A525D">
        <w:rPr>
          <w:rFonts w:ascii="Times New Roman" w:hAnsi="Times New Roman" w:cs="Times New Roman"/>
          <w:sz w:val="28"/>
          <w:szCs w:val="28"/>
        </w:rPr>
        <w:t>П</w:t>
      </w:r>
      <w:r w:rsidR="00DA4E1E" w:rsidRPr="005A525D">
        <w:rPr>
          <w:rFonts w:ascii="Times New Roman" w:hAnsi="Times New Roman" w:cs="Times New Roman"/>
          <w:sz w:val="28"/>
          <w:szCs w:val="28"/>
        </w:rPr>
        <w:t>о новым правилам налоговая льгота предоставляется:</w:t>
      </w:r>
    </w:p>
    <w:p w:rsidR="00DA4E1E" w:rsidRPr="005A525D" w:rsidRDefault="00DA4E1E" w:rsidP="007476F0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>-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DA4E1E" w:rsidRPr="005A525D" w:rsidRDefault="00DA4E1E" w:rsidP="007476F0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Pr="00655673">
        <w:rPr>
          <w:rFonts w:ascii="Times New Roman" w:hAnsi="Times New Roman" w:cs="Times New Roman"/>
          <w:color w:val="C00000"/>
          <w:sz w:val="28"/>
          <w:szCs w:val="28"/>
        </w:rPr>
        <w:t>одного объекта</w:t>
      </w:r>
      <w:r w:rsidRPr="005A525D">
        <w:rPr>
          <w:rFonts w:ascii="Times New Roman" w:hAnsi="Times New Roman" w:cs="Times New Roman"/>
          <w:sz w:val="28"/>
          <w:szCs w:val="28"/>
        </w:rPr>
        <w:t xml:space="preserve"> налогообложения </w:t>
      </w:r>
      <w:r w:rsidRPr="00655673">
        <w:rPr>
          <w:rFonts w:ascii="Times New Roman" w:hAnsi="Times New Roman" w:cs="Times New Roman"/>
          <w:color w:val="C00000"/>
          <w:sz w:val="28"/>
          <w:szCs w:val="28"/>
        </w:rPr>
        <w:t>каждого вида по выбору налогоплательщика</w:t>
      </w:r>
      <w:r w:rsidRPr="005A525D">
        <w:rPr>
          <w:rFonts w:ascii="Times New Roman" w:hAnsi="Times New Roman" w:cs="Times New Roman"/>
          <w:sz w:val="28"/>
          <w:szCs w:val="28"/>
        </w:rPr>
        <w:t xml:space="preserve"> вне зависимости от количества оснований для применения налоговых льгот;</w:t>
      </w:r>
    </w:p>
    <w:p w:rsidR="00DA4E1E" w:rsidRPr="005A525D" w:rsidRDefault="00DA4E1E" w:rsidP="007476F0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>- в отношении следующих видов объектов налогообложения: квартира или комната, жилой дом, помещение или сооружение для творческих деятелей, хозяйственное строение или сооружение для личного подсобного хозяйства, гараж или машино-место.</w:t>
      </w:r>
    </w:p>
    <w:p w:rsidR="00DA4E1E" w:rsidRPr="005A525D" w:rsidRDefault="00655673" w:rsidP="007476F0">
      <w:pPr>
        <w:pStyle w:val="a8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673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!</w:t>
      </w:r>
      <w:r w:rsidR="00DA4E1E" w:rsidRPr="005A525D">
        <w:rPr>
          <w:rFonts w:ascii="Times New Roman" w:hAnsi="Times New Roman" w:cs="Times New Roman"/>
          <w:sz w:val="28"/>
          <w:szCs w:val="28"/>
          <w:u w:val="single"/>
        </w:rPr>
        <w:t>Налоговая льгота не предоставляется</w:t>
      </w:r>
      <w:r w:rsidR="00DA4E1E" w:rsidRPr="005A525D">
        <w:rPr>
          <w:rFonts w:ascii="Times New Roman" w:hAnsi="Times New Roman" w:cs="Times New Roman"/>
          <w:sz w:val="28"/>
          <w:szCs w:val="28"/>
        </w:rPr>
        <w:t xml:space="preserve"> в отношении объектов налогообложения, указанных в пп. 2 п. 2 ст. 406 НК РФ</w:t>
      </w:r>
      <w:r w:rsidR="006C6178">
        <w:rPr>
          <w:rFonts w:ascii="Times New Roman" w:hAnsi="Times New Roman" w:cs="Times New Roman"/>
          <w:sz w:val="28"/>
          <w:szCs w:val="28"/>
        </w:rPr>
        <w:t>, а именно</w:t>
      </w:r>
      <w:r w:rsidR="00DA4E1E" w:rsidRPr="005A525D">
        <w:rPr>
          <w:rFonts w:ascii="Times New Roman" w:hAnsi="Times New Roman" w:cs="Times New Roman"/>
          <w:sz w:val="28"/>
          <w:szCs w:val="28"/>
        </w:rPr>
        <w:t>:</w:t>
      </w:r>
    </w:p>
    <w:p w:rsidR="00DA4E1E" w:rsidRPr="005A525D" w:rsidRDefault="00DA4E1E" w:rsidP="007476F0">
      <w:pPr>
        <w:pStyle w:val="a8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 объектов недвижимого имущества, в отношении которых налоговая база определяется как кадастровая стоимость;</w:t>
      </w:r>
    </w:p>
    <w:p w:rsidR="00DA4E1E" w:rsidRPr="005A525D" w:rsidRDefault="00DA4E1E" w:rsidP="007476F0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>- в отношении объектов налогообложения, предусмотренных абз. 2 п. 10 ст. 378.2 НК РФ, - вновь образованный объект, включенный в перечень;</w:t>
      </w:r>
    </w:p>
    <w:p w:rsidR="00DA4E1E" w:rsidRPr="005A525D" w:rsidRDefault="00DA4E1E" w:rsidP="007476F0">
      <w:pPr>
        <w:pStyle w:val="a8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>- в отношении объектов налогообложения, кадастровая стоимость каждого из которых превышает 300 млн. руб.</w:t>
      </w:r>
    </w:p>
    <w:p w:rsidR="00881D44" w:rsidRDefault="00881D44" w:rsidP="007476F0">
      <w:pPr>
        <w:pStyle w:val="a8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4E1E" w:rsidRPr="005A525D" w:rsidRDefault="00881D44" w:rsidP="007476F0">
      <w:pPr>
        <w:pStyle w:val="a8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D44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  <w:r w:rsidR="00DA4E1E" w:rsidRPr="005A525D">
        <w:rPr>
          <w:rFonts w:ascii="Times New Roman" w:hAnsi="Times New Roman" w:cs="Times New Roman"/>
          <w:sz w:val="28"/>
          <w:szCs w:val="28"/>
        </w:rPr>
        <w:t xml:space="preserve">Предоставление льгот носит заявительный характер, уведомление представляется налогоплательщиком в налоговый орган по своему выбору до </w:t>
      </w:r>
      <w:r w:rsidR="00DA4E1E" w:rsidRPr="00251F9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1 ноября </w:t>
      </w:r>
      <w:r w:rsidR="00251F90" w:rsidRPr="00251F90">
        <w:rPr>
          <w:rFonts w:ascii="Times New Roman" w:hAnsi="Times New Roman" w:cs="Times New Roman"/>
          <w:color w:val="C00000"/>
          <w:sz w:val="28"/>
          <w:szCs w:val="28"/>
          <w:u w:val="single"/>
        </w:rPr>
        <w:t xml:space="preserve">2015 </w:t>
      </w:r>
      <w:r w:rsidR="00DA4E1E" w:rsidRPr="00251F90">
        <w:rPr>
          <w:rFonts w:ascii="Times New Roman" w:hAnsi="Times New Roman" w:cs="Times New Roman"/>
          <w:color w:val="C00000"/>
          <w:sz w:val="28"/>
          <w:szCs w:val="28"/>
          <w:u w:val="single"/>
        </w:rPr>
        <w:t>года.</w:t>
      </w:r>
      <w:r w:rsidR="00DA4E1E" w:rsidRPr="005A525D">
        <w:rPr>
          <w:rFonts w:ascii="Times New Roman" w:hAnsi="Times New Roman" w:cs="Times New Roman"/>
          <w:sz w:val="28"/>
          <w:szCs w:val="28"/>
        </w:rPr>
        <w:t xml:space="preserve"> Отдельно прописано, что после 1 ноября уточненное уведомление представить будет нельзя. Форма данного уведомления будет утверждена ФНС.</w:t>
      </w:r>
    </w:p>
    <w:p w:rsidR="00DA4E1E" w:rsidRPr="005A525D" w:rsidRDefault="00DA4E1E" w:rsidP="007476F0">
      <w:pPr>
        <w:pStyle w:val="a8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DA4E1E" w:rsidRPr="005A525D" w:rsidRDefault="00DA4E1E" w:rsidP="007476F0">
      <w:pPr>
        <w:pStyle w:val="a8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25D">
        <w:rPr>
          <w:rFonts w:ascii="Times New Roman" w:hAnsi="Times New Roman" w:cs="Times New Roman"/>
          <w:sz w:val="28"/>
          <w:szCs w:val="28"/>
        </w:rPr>
        <w:t>Перерасчет суммы налога в случае обращения с заявлением о предоставлении льготы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льготу.</w:t>
      </w:r>
    </w:p>
    <w:p w:rsidR="00DA4E1E" w:rsidRPr="005A525D" w:rsidRDefault="00DA4E1E" w:rsidP="007476F0">
      <w:pPr>
        <w:pStyle w:val="a8"/>
        <w:autoSpaceDE w:val="0"/>
        <w:autoSpaceDN w:val="0"/>
        <w:adjustRightInd w:val="0"/>
        <w:spacing w:after="0" w:line="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4E1E" w:rsidRDefault="00DA4E1E" w:rsidP="007476F0">
      <w:pPr>
        <w:pStyle w:val="a8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D44">
        <w:rPr>
          <w:rFonts w:ascii="Times New Roman" w:hAnsi="Times New Roman" w:cs="Times New Roman"/>
          <w:b/>
          <w:bCs/>
          <w:color w:val="C00000"/>
          <w:sz w:val="28"/>
          <w:szCs w:val="28"/>
        </w:rPr>
        <w:t>Обратите внимание!</w:t>
      </w:r>
      <w:r w:rsidRPr="005A525D">
        <w:rPr>
          <w:rFonts w:ascii="Times New Roman" w:hAnsi="Times New Roman" w:cs="Times New Roman"/>
          <w:sz w:val="28"/>
          <w:szCs w:val="28"/>
        </w:rPr>
        <w:t xml:space="preserve"> Лицо, имеющее право на льготу в соответствии с гл</w:t>
      </w:r>
      <w:r w:rsidR="00881D44">
        <w:rPr>
          <w:rFonts w:ascii="Times New Roman" w:hAnsi="Times New Roman" w:cs="Times New Roman"/>
          <w:sz w:val="28"/>
          <w:szCs w:val="28"/>
        </w:rPr>
        <w:t>авой</w:t>
      </w:r>
      <w:r w:rsidRPr="005A525D">
        <w:rPr>
          <w:rFonts w:ascii="Times New Roman" w:hAnsi="Times New Roman" w:cs="Times New Roman"/>
          <w:sz w:val="28"/>
          <w:szCs w:val="28"/>
        </w:rPr>
        <w:t> 32 Н</w:t>
      </w:r>
      <w:r w:rsidR="00881D44">
        <w:rPr>
          <w:rFonts w:ascii="Times New Roman" w:hAnsi="Times New Roman" w:cs="Times New Roman"/>
          <w:sz w:val="28"/>
          <w:szCs w:val="28"/>
        </w:rPr>
        <w:t xml:space="preserve">алогового </w:t>
      </w:r>
      <w:r w:rsidRPr="005A525D">
        <w:rPr>
          <w:rFonts w:ascii="Times New Roman" w:hAnsi="Times New Roman" w:cs="Times New Roman"/>
          <w:sz w:val="28"/>
          <w:szCs w:val="28"/>
        </w:rPr>
        <w:t>К</w:t>
      </w:r>
      <w:r w:rsidR="00881D44">
        <w:rPr>
          <w:rFonts w:ascii="Times New Roman" w:hAnsi="Times New Roman" w:cs="Times New Roman"/>
          <w:sz w:val="28"/>
          <w:szCs w:val="28"/>
        </w:rPr>
        <w:t>одекса</w:t>
      </w:r>
      <w:r w:rsidRPr="005A525D">
        <w:rPr>
          <w:rFonts w:ascii="Times New Roman" w:hAnsi="Times New Roman" w:cs="Times New Roman"/>
          <w:sz w:val="28"/>
          <w:szCs w:val="28"/>
        </w:rPr>
        <w:t xml:space="preserve"> Р</w:t>
      </w:r>
      <w:r w:rsidR="00881D4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A525D">
        <w:rPr>
          <w:rFonts w:ascii="Times New Roman" w:hAnsi="Times New Roman" w:cs="Times New Roman"/>
          <w:sz w:val="28"/>
          <w:szCs w:val="28"/>
        </w:rPr>
        <w:t>Ф</w:t>
      </w:r>
      <w:r w:rsidR="00881D44">
        <w:rPr>
          <w:rFonts w:ascii="Times New Roman" w:hAnsi="Times New Roman" w:cs="Times New Roman"/>
          <w:sz w:val="28"/>
          <w:szCs w:val="28"/>
        </w:rPr>
        <w:t>едерации</w:t>
      </w:r>
      <w:r w:rsidRPr="005A525D">
        <w:rPr>
          <w:rFonts w:ascii="Times New Roman" w:hAnsi="Times New Roman" w:cs="Times New Roman"/>
          <w:sz w:val="28"/>
          <w:szCs w:val="28"/>
        </w:rPr>
        <w:t xml:space="preserve">, которому по состоянию на 31 декабря 2014 года была предоставлена налоговая льгота в </w:t>
      </w:r>
      <w:r w:rsidRPr="005A525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4" w:history="1">
        <w:r w:rsidRPr="005A52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A525D">
        <w:rPr>
          <w:rFonts w:ascii="Times New Roman" w:hAnsi="Times New Roman" w:cs="Times New Roman"/>
          <w:sz w:val="28"/>
          <w:szCs w:val="28"/>
        </w:rPr>
        <w:t xml:space="preserve"> РФ </w:t>
      </w:r>
      <w:r w:rsidR="00881D44">
        <w:rPr>
          <w:rFonts w:ascii="Times New Roman" w:hAnsi="Times New Roman" w:cs="Times New Roman"/>
          <w:sz w:val="28"/>
          <w:szCs w:val="28"/>
        </w:rPr>
        <w:t>№</w:t>
      </w:r>
      <w:r w:rsidRPr="005A525D">
        <w:rPr>
          <w:rFonts w:ascii="Times New Roman" w:hAnsi="Times New Roman" w:cs="Times New Roman"/>
          <w:sz w:val="28"/>
          <w:szCs w:val="28"/>
        </w:rPr>
        <w:t xml:space="preserve"> 2003-1, </w:t>
      </w:r>
      <w:r w:rsidRPr="00881D44">
        <w:rPr>
          <w:rFonts w:ascii="Times New Roman" w:hAnsi="Times New Roman" w:cs="Times New Roman"/>
          <w:sz w:val="28"/>
          <w:szCs w:val="28"/>
          <w:u w:val="single"/>
        </w:rPr>
        <w:t>вправе не представлять в налоговый орган повторно заявление и документы для представления льгот</w:t>
      </w:r>
      <w:r w:rsidRPr="005A525D">
        <w:rPr>
          <w:rFonts w:ascii="Times New Roman" w:hAnsi="Times New Roman" w:cs="Times New Roman"/>
          <w:sz w:val="28"/>
          <w:szCs w:val="28"/>
        </w:rPr>
        <w:t>.</w:t>
      </w:r>
    </w:p>
    <w:p w:rsidR="00B8097E" w:rsidRDefault="00B8097E" w:rsidP="007476F0">
      <w:pPr>
        <w:pStyle w:val="a8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4EC" w:rsidRDefault="007754EC" w:rsidP="007476F0">
      <w:pPr>
        <w:pStyle w:val="a8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4EC" w:rsidRDefault="007754EC" w:rsidP="007476F0">
      <w:pPr>
        <w:pStyle w:val="a8"/>
        <w:autoSpaceDE w:val="0"/>
        <w:autoSpaceDN w:val="0"/>
        <w:adjustRightInd w:val="0"/>
        <w:spacing w:after="0" w:line="2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97E" w:rsidRDefault="00B8097E" w:rsidP="007476F0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97E">
        <w:rPr>
          <w:rFonts w:ascii="Times New Roman" w:hAnsi="Times New Roman" w:cs="Times New Roman"/>
          <w:b/>
          <w:sz w:val="28"/>
          <w:szCs w:val="28"/>
        </w:rPr>
        <w:t>Какие сроки уплаты налога установлены:</w:t>
      </w:r>
    </w:p>
    <w:p w:rsidR="00B8097E" w:rsidRDefault="00B8097E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BD" w:rsidRDefault="004A1DBD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Налоговым периодом по налогу на имущество физических лиц признается </w:t>
      </w:r>
      <w:r w:rsidRPr="004A1D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календарный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97E" w:rsidRDefault="004A1DBD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Исчисленный налоговым органом налог на имущество физических лиц за налоговый период 2013 года </w:t>
      </w:r>
      <w:r w:rsidR="00B8097E" w:rsidRPr="00B8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лицам необходимо заплатить в срок </w:t>
      </w:r>
      <w:r w:rsidR="00B8097E" w:rsidRPr="00B80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ноября 2014 года</w:t>
      </w:r>
      <w:r w:rsidR="00B8097E" w:rsidRPr="00B80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DBD" w:rsidRDefault="004A1DBD" w:rsidP="004A1DBD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Исчисленный налоговым органом налог на имущество физических лиц за налоговый период 2014 года </w:t>
      </w:r>
      <w:r w:rsidRPr="00B8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лицам необходимо заплатить в срок </w:t>
      </w:r>
      <w:r w:rsidRPr="00B80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позднее 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B80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B80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80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DBD" w:rsidRPr="00B8097E" w:rsidRDefault="004A1DBD" w:rsidP="004A1DBD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Исчисленный налоговым органом налог на имущество физических лиц  </w:t>
      </w:r>
      <w:r w:rsidRPr="004A1DB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по новым правилам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налоговый период 2015 года </w:t>
      </w:r>
      <w:r w:rsidRPr="00B8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лицам необходимо заплатить в срок </w:t>
      </w:r>
      <w:r w:rsidRPr="00B80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позднее 1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B80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B80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Pr="00B809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97E" w:rsidRDefault="00B8097E" w:rsidP="007476F0">
      <w:pPr>
        <w:pStyle w:val="a8"/>
        <w:shd w:val="clear" w:color="auto" w:fill="FFFFFF"/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7E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Внимание</w:t>
      </w:r>
      <w:r w:rsidRPr="00B8097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</w:t>
      </w:r>
      <w:r w:rsidRPr="00B80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нарушения сроков оплаты налога, вам могут выписать </w:t>
      </w:r>
      <w:r w:rsidRPr="00B809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штраф в размере 20%</w:t>
      </w:r>
      <w:r w:rsidRPr="00B8097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неуплаченной суммы, а также начислить пени за каждый календарный день просрочки в размере одной трехсотой от действующей в это время ставки рефинансирования ЦБ РФ. Неполучение налогового уведомления не освобождает от уплаты штрафа.</w:t>
      </w:r>
    </w:p>
    <w:p w:rsidR="00B73C0D" w:rsidRDefault="00B73C0D" w:rsidP="007476F0">
      <w:pPr>
        <w:pStyle w:val="a8"/>
        <w:shd w:val="clear" w:color="auto" w:fill="FFFFFF"/>
        <w:spacing w:after="0" w:line="2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C0D" w:rsidRPr="00B73C0D" w:rsidRDefault="008C44AB" w:rsidP="007476F0">
      <w:pPr>
        <w:pStyle w:val="a8"/>
        <w:numPr>
          <w:ilvl w:val="0"/>
          <w:numId w:val="5"/>
        </w:num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получить н</w:t>
      </w:r>
      <w:r w:rsidR="00B73C0D" w:rsidRPr="00B73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алоговое уведомление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8097E" w:rsidRPr="00B8097E" w:rsidRDefault="00B8097E" w:rsidP="007476F0">
      <w:pPr>
        <w:pStyle w:val="a8"/>
        <w:autoSpaceDE w:val="0"/>
        <w:autoSpaceDN w:val="0"/>
        <w:adjustRightInd w:val="0"/>
        <w:spacing w:after="0" w:line="20" w:lineRule="atLeast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C0D" w:rsidRPr="00B73C0D" w:rsidRDefault="00B73C0D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C0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 лицам налог на имущество рассчитывает налоговая служба, после чего направляет по их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tooltip="Порядок регистрации по месту жительства" w:history="1">
        <w:r w:rsidRPr="00B73C0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адресу места жительства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налоговое уведомление, в котором содержится информация о размере налога, сроке его оплаты и т.д.</w:t>
      </w:r>
    </w:p>
    <w:p w:rsidR="00B73C0D" w:rsidRPr="00B73C0D" w:rsidRDefault="00B73C0D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уведомления в 2014-2015 годах будут направлены жителям России в период с </w:t>
      </w:r>
      <w:r w:rsidRPr="00B73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по сентябрь</w:t>
      </w:r>
      <w:r w:rsidRPr="00B73C0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позднее, чем за 30 дней до</w:t>
      </w:r>
      <w:r w:rsidRPr="00B73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наступления даты платежа. </w:t>
      </w:r>
    </w:p>
    <w:p w:rsidR="00B73C0D" w:rsidRPr="00B73C0D" w:rsidRDefault="00B73C0D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3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том случае, если уведомление </w:t>
      </w:r>
      <w:r w:rsidRPr="00B73C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было получено</w:t>
      </w:r>
      <w:r w:rsidRPr="00B73C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 конца сентября, налоговые органы рекомендуют обратиться в инспекцию </w:t>
      </w:r>
      <w:r w:rsidRPr="00B73C0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лично.</w:t>
      </w:r>
    </w:p>
    <w:p w:rsidR="00207678" w:rsidRDefault="00207678" w:rsidP="007476F0">
      <w:pPr>
        <w:pStyle w:val="1"/>
        <w:spacing w:before="0" w:line="20" w:lineRule="atLeast"/>
        <w:ind w:firstLine="567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</w:p>
    <w:p w:rsidR="00B73C0D" w:rsidRPr="005F25B8" w:rsidRDefault="00B73C0D" w:rsidP="007476F0">
      <w:pPr>
        <w:pStyle w:val="1"/>
        <w:spacing w:before="0" w:line="20" w:lineRule="atLeast"/>
        <w:ind w:firstLine="567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5F25B8">
        <w:rPr>
          <w:rFonts w:ascii="Times New Roman" w:eastAsia="Times New Roman" w:hAnsi="Times New Roman" w:cs="Times New Roman"/>
          <w:color w:val="C00000"/>
          <w:lang w:eastAsia="ru-RU"/>
        </w:rPr>
        <w:t>Обратите внимание</w:t>
      </w:r>
      <w:r w:rsidRPr="005F25B8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5F25B8">
        <w:rPr>
          <w:rFonts w:ascii="Times New Roman" w:eastAsia="Times New Roman" w:hAnsi="Times New Roman" w:cs="Times New Roman"/>
          <w:b w:val="0"/>
          <w:color w:val="auto"/>
          <w:lang w:eastAsia="ru-RU"/>
        </w:rPr>
        <w:t>с 1 января 2015 года вступает в силу Федеральный Закон</w:t>
      </w:r>
      <w:r w:rsidR="00207678" w:rsidRPr="005F25B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</w:t>
      </w:r>
      <w:r w:rsidR="00207678" w:rsidRPr="005F25B8">
        <w:rPr>
          <w:rFonts w:ascii="Times New Roman" w:hAnsi="Times New Roman" w:cs="Times New Roman"/>
          <w:b w:val="0"/>
          <w:color w:val="auto"/>
        </w:rPr>
        <w:t>от 02.04.2014 № 52-ФЗ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Pr="005F25B8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5F25B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согласно которому </w:t>
      </w:r>
      <w:r w:rsidRPr="004319CC">
        <w:rPr>
          <w:rFonts w:ascii="Times New Roman" w:eastAsia="Times New Roman" w:hAnsi="Times New Roman" w:cs="Times New Roman"/>
          <w:b w:val="0"/>
          <w:color w:val="C00000"/>
          <w:lang w:eastAsia="ru-RU"/>
        </w:rPr>
        <w:t>налогоплательщики в случае неполучения</w:t>
      </w:r>
      <w:r w:rsidRPr="005F25B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налоговых уведомлений </w:t>
      </w:r>
      <w:r w:rsidRPr="005F25B8">
        <w:rPr>
          <w:rFonts w:ascii="Times New Roman" w:eastAsia="Times New Roman" w:hAnsi="Times New Roman" w:cs="Times New Roman"/>
          <w:color w:val="auto"/>
          <w:lang w:eastAsia="ru-RU"/>
        </w:rPr>
        <w:t>обязаны</w:t>
      </w:r>
      <w:r w:rsidRPr="005F25B8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сообщать в налоговые органы о наличии у них объектов недвижимого имущества, а также транспортных средств.</w:t>
      </w:r>
    </w:p>
    <w:p w:rsidR="00B73C0D" w:rsidRPr="005F25B8" w:rsidRDefault="00B73C0D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Вышеуказанное сообщение с приложением копий правоустанавливающих документов необходимо предоставить в налоговые органы  в отношении каждого объекта налогообложения </w:t>
      </w:r>
      <w:r w:rsidRPr="005F25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однократно</w:t>
      </w:r>
      <w:r w:rsidRPr="005F2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31 декабря года следующего года. </w:t>
      </w:r>
    </w:p>
    <w:p w:rsidR="00B73C0D" w:rsidRPr="005F25B8" w:rsidRDefault="00B73C0D" w:rsidP="007476F0">
      <w:pPr>
        <w:shd w:val="clear" w:color="auto" w:fill="FFFFFF"/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5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квартира была куплена в 2015 году, а уведомлений по ней не приходило, то в налоговый орган предоставить информацию необходимо в срок до 31 декабря 2016 года.</w:t>
      </w:r>
    </w:p>
    <w:p w:rsidR="005F25B8" w:rsidRDefault="005F25B8" w:rsidP="007476F0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5B8">
        <w:rPr>
          <w:rFonts w:ascii="Times New Roman" w:hAnsi="Times New Roman" w:cs="Times New Roman"/>
          <w:sz w:val="28"/>
          <w:szCs w:val="28"/>
        </w:rPr>
        <w:t xml:space="preserve">Данное сообщение можно направлять в налоговый орган лично или через представителя по почте заказным письмом или в электронной форме по телекоммуникационным каналам связи (изменен </w:t>
      </w:r>
      <w:hyperlink r:id="rId16" w:history="1">
        <w:r w:rsidRPr="005F25B8">
          <w:rPr>
            <w:rFonts w:ascii="Times New Roman" w:hAnsi="Times New Roman" w:cs="Times New Roman"/>
            <w:sz w:val="28"/>
            <w:szCs w:val="28"/>
          </w:rPr>
          <w:t>п. 7 ст. 23</w:t>
        </w:r>
      </w:hyperlink>
      <w:r w:rsidRPr="005F25B8">
        <w:rPr>
          <w:rFonts w:ascii="Times New Roman" w:hAnsi="Times New Roman" w:cs="Times New Roman"/>
          <w:sz w:val="28"/>
          <w:szCs w:val="28"/>
        </w:rPr>
        <w:t xml:space="preserve"> НК РФ). Если своевременно не представить сообщение, будет взыскан штраф в размере 20% от неуплаченной суммы налога в отношении объекта недвижимого имущества (ст. 129.1 НК РФ дополнена п. 3).</w:t>
      </w:r>
    </w:p>
    <w:p w:rsidR="00287CAE" w:rsidRPr="00287CAE" w:rsidRDefault="009B3195" w:rsidP="00287C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3195">
        <w:rPr>
          <w:rFonts w:ascii="Times New Roman" w:hAnsi="Times New Roman" w:cs="Times New Roman"/>
          <w:b/>
          <w:color w:val="C00000"/>
          <w:sz w:val="28"/>
          <w:szCs w:val="28"/>
        </w:rPr>
        <w:t>!</w:t>
      </w:r>
      <w:r w:rsidR="00287CAE" w:rsidRPr="00287CAE">
        <w:rPr>
          <w:rFonts w:ascii="Times New Roman" w:hAnsi="Times New Roman" w:cs="Times New Roman"/>
          <w:sz w:val="28"/>
          <w:szCs w:val="28"/>
        </w:rPr>
        <w:t xml:space="preserve">Если физическое лицо ранее получало налоговое уведомление об уплате налога в отношении объекта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недвижимости, находящееся в его собственности </w:t>
      </w:r>
      <w:r w:rsidR="00287CAE" w:rsidRPr="00287CAE">
        <w:rPr>
          <w:rFonts w:ascii="Times New Roman" w:hAnsi="Times New Roman" w:cs="Times New Roman"/>
          <w:sz w:val="28"/>
          <w:szCs w:val="28"/>
        </w:rPr>
        <w:t>или если не получало налоговое уведомление в связи с предоставлением ему налоговой льготы</w:t>
      </w:r>
      <w:r>
        <w:rPr>
          <w:rFonts w:ascii="Times New Roman" w:hAnsi="Times New Roman" w:cs="Times New Roman"/>
          <w:sz w:val="28"/>
          <w:szCs w:val="28"/>
        </w:rPr>
        <w:t xml:space="preserve"> по данному объекту</w:t>
      </w:r>
      <w:r w:rsidR="00287CAE" w:rsidRPr="00287CAE">
        <w:rPr>
          <w:rFonts w:ascii="Times New Roman" w:hAnsi="Times New Roman" w:cs="Times New Roman"/>
          <w:sz w:val="28"/>
          <w:szCs w:val="28"/>
        </w:rPr>
        <w:t>, то это сообщение оно может не представлять. В этом случае подразумевается, что налоговый орган проинформирован о наличии объекта налогообложения.</w:t>
      </w:r>
    </w:p>
    <w:p w:rsidR="00287CAE" w:rsidRPr="00287CAE" w:rsidRDefault="00287CAE" w:rsidP="00287C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87CAE" w:rsidRPr="005F25B8" w:rsidRDefault="00287CAE" w:rsidP="007476F0">
      <w:pPr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4711" w:rsidRPr="008C44AB" w:rsidRDefault="00DF4711" w:rsidP="007476F0">
      <w:pPr>
        <w:pStyle w:val="a8"/>
        <w:numPr>
          <w:ilvl w:val="0"/>
          <w:numId w:val="5"/>
        </w:numPr>
        <w:shd w:val="clear" w:color="auto" w:fill="FFFFFF"/>
        <w:spacing w:after="0" w:line="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узнать задолженность по налогам</w:t>
      </w:r>
      <w:r w:rsidR="00BB3C59" w:rsidRPr="008C4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DF4711" w:rsidRPr="00BB3C59" w:rsidRDefault="00DF4711" w:rsidP="007476F0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 наличии задолженности по имеющимся у вас налогам вы можете несколькими способами:</w:t>
      </w:r>
    </w:p>
    <w:p w:rsidR="00DF4711" w:rsidRPr="00BB3C59" w:rsidRDefault="00DF4711" w:rsidP="007476F0">
      <w:pPr>
        <w:numPr>
          <w:ilvl w:val="0"/>
          <w:numId w:val="4"/>
        </w:numPr>
        <w:shd w:val="clear" w:color="auto" w:fill="FFFFFF"/>
        <w:spacing w:after="0" w:line="20" w:lineRule="atLeast"/>
        <w:ind w:left="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обратившись в </w:t>
      </w:r>
      <w:hyperlink r:id="rId17" w:tgtFrame="_blank" w:tooltip="Сервис предоставления информации об территориальных органах ФНС России" w:history="1">
        <w:r w:rsidRPr="00BB3C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территориальный орган Ф</w:t>
        </w:r>
        <w:r w:rsidR="00BB3C59" w:rsidRPr="00BB3C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едеральной налоговой </w:t>
        </w:r>
      </w:hyperlink>
      <w:r w:rsidR="00BB3C59" w:rsidRPr="00BB3C59">
        <w:rPr>
          <w:rFonts w:ascii="Times New Roman" w:hAnsi="Times New Roman" w:cs="Times New Roman"/>
          <w:b/>
          <w:sz w:val="28"/>
          <w:szCs w:val="28"/>
          <w:u w:val="single"/>
        </w:rPr>
        <w:t>службы России</w:t>
      </w:r>
      <w:r w:rsidRPr="00BB3C5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месту жительства.</w:t>
      </w:r>
    </w:p>
    <w:p w:rsidR="00DF4711" w:rsidRPr="00BB3C59" w:rsidRDefault="00DF4711" w:rsidP="007476F0">
      <w:pPr>
        <w:numPr>
          <w:ilvl w:val="0"/>
          <w:numId w:val="4"/>
        </w:numPr>
        <w:shd w:val="clear" w:color="auto" w:fill="FFFFFF"/>
        <w:spacing w:after="0" w:line="20" w:lineRule="atLeast"/>
        <w:ind w:left="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</w:t>
      </w:r>
      <w:hyperlink r:id="rId18" w:tgtFrame="_blank" w:tooltip="Личный кабинет налогоплательщика" w:history="1">
        <w:r w:rsidRPr="00BB3C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личный кабинет налогоплательщика</w:t>
        </w:r>
      </w:hyperlink>
      <w:r w:rsidRPr="00BB3C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официальном сайте Ф</w:t>
      </w:r>
      <w:r w:rsidR="00BB3C59" w:rsidRPr="00BB3C5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едеральной налоговой службы России</w:t>
      </w:r>
      <w:r w:rsidRPr="00BB3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711" w:rsidRPr="00BB3C59" w:rsidRDefault="00DF4711" w:rsidP="007476F0">
      <w:pPr>
        <w:numPr>
          <w:ilvl w:val="0"/>
          <w:numId w:val="4"/>
        </w:numPr>
        <w:shd w:val="clear" w:color="auto" w:fill="FFFFFF"/>
        <w:spacing w:after="0" w:line="20" w:lineRule="atLeast"/>
        <w:ind w:left="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помощи </w:t>
      </w:r>
      <w:hyperlink r:id="rId19" w:anchor="_description" w:tgtFrame="_blank" w:tooltip="Сервис для получения информации по задолженности на сайте гос. услуг" w:history="1">
        <w:r w:rsidRPr="00BB3C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специального сервиса</w:t>
        </w:r>
      </w:hyperlink>
      <w:r w:rsidRPr="00BB3C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Едином портале государственных услуг.</w:t>
      </w:r>
    </w:p>
    <w:p w:rsidR="00DF4711" w:rsidRPr="00BB3C59" w:rsidRDefault="00DF4711" w:rsidP="007476F0">
      <w:pPr>
        <w:numPr>
          <w:ilvl w:val="0"/>
          <w:numId w:val="4"/>
        </w:numPr>
        <w:shd w:val="clear" w:color="auto" w:fill="FFFFFF"/>
        <w:spacing w:after="0" w:line="20" w:lineRule="atLeast"/>
        <w:ind w:left="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</w:t>
      </w:r>
      <w:hyperlink r:id="rId20" w:tgtFrame="_blank" w:tooltip="Сервис для получения информации по задолженности через банк данных судебных приставов" w:history="1">
        <w:r w:rsidRPr="00BB3C5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банк данных</w:t>
        </w:r>
      </w:hyperlink>
      <w:r w:rsidRPr="00BB3C5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официальном сайте судебных приставов (только для должников, дела которых находятся в исполнительном производстве).</w:t>
      </w:r>
    </w:p>
    <w:p w:rsidR="00356DC0" w:rsidRPr="00BB3C59" w:rsidRDefault="00356DC0" w:rsidP="007476F0">
      <w:pPr>
        <w:spacing w:after="0" w:line="20" w:lineRule="atLeast"/>
      </w:pPr>
    </w:p>
    <w:sectPr w:rsidR="00356DC0" w:rsidRPr="00BB3C59" w:rsidSect="00356DC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BF" w:rsidRDefault="00AD4FBF" w:rsidP="00E71E53">
      <w:pPr>
        <w:spacing w:after="0" w:line="240" w:lineRule="auto"/>
      </w:pPr>
      <w:r>
        <w:separator/>
      </w:r>
    </w:p>
  </w:endnote>
  <w:endnote w:type="continuationSeparator" w:id="1">
    <w:p w:rsidR="00AD4FBF" w:rsidRDefault="00AD4FBF" w:rsidP="00E7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53" w:rsidRDefault="00E71E5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46"/>
      <w:docPartObj>
        <w:docPartGallery w:val="Page Numbers (Bottom of Page)"/>
        <w:docPartUnique/>
      </w:docPartObj>
    </w:sdtPr>
    <w:sdtContent>
      <w:p w:rsidR="00E71E53" w:rsidRDefault="009737DD">
        <w:pPr>
          <w:pStyle w:val="ad"/>
          <w:jc w:val="right"/>
        </w:pPr>
        <w:fldSimple w:instr=" PAGE   \* MERGEFORMAT ">
          <w:r w:rsidR="007B5A04">
            <w:rPr>
              <w:noProof/>
            </w:rPr>
            <w:t>8</w:t>
          </w:r>
        </w:fldSimple>
      </w:p>
    </w:sdtContent>
  </w:sdt>
  <w:p w:rsidR="00E71E53" w:rsidRDefault="00E71E5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53" w:rsidRDefault="00E71E5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BF" w:rsidRDefault="00AD4FBF" w:rsidP="00E71E53">
      <w:pPr>
        <w:spacing w:after="0" w:line="240" w:lineRule="auto"/>
      </w:pPr>
      <w:r>
        <w:separator/>
      </w:r>
    </w:p>
  </w:footnote>
  <w:footnote w:type="continuationSeparator" w:id="1">
    <w:p w:rsidR="00AD4FBF" w:rsidRDefault="00AD4FBF" w:rsidP="00E7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53" w:rsidRDefault="00E71E5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53" w:rsidRDefault="00E71E5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53" w:rsidRDefault="00E71E5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B72"/>
    <w:multiLevelType w:val="multilevel"/>
    <w:tmpl w:val="2160A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B00F4"/>
    <w:multiLevelType w:val="multilevel"/>
    <w:tmpl w:val="76C4B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F2FC3"/>
    <w:multiLevelType w:val="multilevel"/>
    <w:tmpl w:val="00B8F7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45226D8"/>
    <w:multiLevelType w:val="multilevel"/>
    <w:tmpl w:val="7662FD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7581631"/>
    <w:multiLevelType w:val="multilevel"/>
    <w:tmpl w:val="B5C60F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711"/>
    <w:rsid w:val="00064801"/>
    <w:rsid w:val="000760FF"/>
    <w:rsid w:val="00135732"/>
    <w:rsid w:val="00192D15"/>
    <w:rsid w:val="001B6130"/>
    <w:rsid w:val="00201A25"/>
    <w:rsid w:val="00207678"/>
    <w:rsid w:val="00251F90"/>
    <w:rsid w:val="00287CAE"/>
    <w:rsid w:val="002E5DDD"/>
    <w:rsid w:val="002F2B01"/>
    <w:rsid w:val="00356DC0"/>
    <w:rsid w:val="003A3BB6"/>
    <w:rsid w:val="003D1585"/>
    <w:rsid w:val="004319CC"/>
    <w:rsid w:val="004769A4"/>
    <w:rsid w:val="004A1DBD"/>
    <w:rsid w:val="00503A3E"/>
    <w:rsid w:val="00557BB7"/>
    <w:rsid w:val="005A525D"/>
    <w:rsid w:val="005D39DE"/>
    <w:rsid w:val="005E55BF"/>
    <w:rsid w:val="005F25B8"/>
    <w:rsid w:val="006240E6"/>
    <w:rsid w:val="00655673"/>
    <w:rsid w:val="006850BD"/>
    <w:rsid w:val="006C6178"/>
    <w:rsid w:val="006E22AE"/>
    <w:rsid w:val="007476F0"/>
    <w:rsid w:val="007654E9"/>
    <w:rsid w:val="007754EC"/>
    <w:rsid w:val="007B2AB3"/>
    <w:rsid w:val="007B5A04"/>
    <w:rsid w:val="007C71A7"/>
    <w:rsid w:val="008475DA"/>
    <w:rsid w:val="008741C2"/>
    <w:rsid w:val="00881D44"/>
    <w:rsid w:val="008877F4"/>
    <w:rsid w:val="008C44AB"/>
    <w:rsid w:val="008D556E"/>
    <w:rsid w:val="008E4599"/>
    <w:rsid w:val="00904236"/>
    <w:rsid w:val="009329F6"/>
    <w:rsid w:val="009737DD"/>
    <w:rsid w:val="00975497"/>
    <w:rsid w:val="009A1445"/>
    <w:rsid w:val="009B3195"/>
    <w:rsid w:val="009F4B89"/>
    <w:rsid w:val="00A141E0"/>
    <w:rsid w:val="00A627CE"/>
    <w:rsid w:val="00AD4FBF"/>
    <w:rsid w:val="00B73C0D"/>
    <w:rsid w:val="00B8097E"/>
    <w:rsid w:val="00B95C6D"/>
    <w:rsid w:val="00BA4DF3"/>
    <w:rsid w:val="00BB3C59"/>
    <w:rsid w:val="00BD69CD"/>
    <w:rsid w:val="00BF16DF"/>
    <w:rsid w:val="00D244D8"/>
    <w:rsid w:val="00D64FA4"/>
    <w:rsid w:val="00DA4E1E"/>
    <w:rsid w:val="00DC1929"/>
    <w:rsid w:val="00DF4711"/>
    <w:rsid w:val="00E0397F"/>
    <w:rsid w:val="00E16150"/>
    <w:rsid w:val="00E26398"/>
    <w:rsid w:val="00E71E53"/>
    <w:rsid w:val="00EB2EE0"/>
    <w:rsid w:val="00F45866"/>
    <w:rsid w:val="00F83E84"/>
    <w:rsid w:val="00F96C5C"/>
    <w:rsid w:val="00FE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C0"/>
  </w:style>
  <w:style w:type="paragraph" w:styleId="1">
    <w:name w:val="heading 1"/>
    <w:basedOn w:val="a"/>
    <w:next w:val="a"/>
    <w:link w:val="10"/>
    <w:uiPriority w:val="9"/>
    <w:qFormat/>
    <w:rsid w:val="0020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F4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47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F47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4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47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47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711"/>
  </w:style>
  <w:style w:type="character" w:styleId="a4">
    <w:name w:val="Hyperlink"/>
    <w:basedOn w:val="a0"/>
    <w:uiPriority w:val="99"/>
    <w:semiHidden/>
    <w:unhideWhenUsed/>
    <w:rsid w:val="00DF47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711"/>
    <w:rPr>
      <w:rFonts w:ascii="Tahoma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6E22AE"/>
    <w:rPr>
      <w:color w:val="106BBE"/>
    </w:rPr>
  </w:style>
  <w:style w:type="paragraph" w:styleId="a8">
    <w:name w:val="List Paragraph"/>
    <w:basedOn w:val="a"/>
    <w:uiPriority w:val="34"/>
    <w:qFormat/>
    <w:rsid w:val="000760FF"/>
    <w:pPr>
      <w:ind w:left="720"/>
      <w:contextualSpacing/>
    </w:pPr>
  </w:style>
  <w:style w:type="table" w:styleId="a9">
    <w:name w:val="Table Grid"/>
    <w:basedOn w:val="a1"/>
    <w:uiPriority w:val="59"/>
    <w:rsid w:val="0084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064801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207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E71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1E53"/>
  </w:style>
  <w:style w:type="paragraph" w:styleId="ad">
    <w:name w:val="footer"/>
    <w:basedOn w:val="a"/>
    <w:link w:val="ae"/>
    <w:uiPriority w:val="99"/>
    <w:unhideWhenUsed/>
    <w:rsid w:val="00E71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71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2173">
          <w:marLeft w:val="0"/>
          <w:marRight w:val="0"/>
          <w:marTop w:val="0"/>
          <w:marBottom w:val="136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1527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713502">
          <w:marLeft w:val="0"/>
          <w:marRight w:val="0"/>
          <w:marTop w:val="0"/>
          <w:marBottom w:val="136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5018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5695">
          <w:marLeft w:val="0"/>
          <w:marRight w:val="0"/>
          <w:marTop w:val="0"/>
          <w:marBottom w:val="136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15723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2662">
          <w:marLeft w:val="0"/>
          <w:marRight w:val="0"/>
          <w:marTop w:val="0"/>
          <w:marBottom w:val="136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14393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87613">
          <w:marLeft w:val="0"/>
          <w:marRight w:val="0"/>
          <w:marTop w:val="0"/>
          <w:marBottom w:val="136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14211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1955">
          <w:marLeft w:val="0"/>
          <w:marRight w:val="0"/>
          <w:marTop w:val="0"/>
          <w:marBottom w:val="136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13655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0676">
              <w:marLeft w:val="177"/>
              <w:marRight w:val="177"/>
              <w:marTop w:val="0"/>
              <w:marBottom w:val="0"/>
              <w:divBdr>
                <w:top w:val="dashed" w:sz="6" w:space="0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8970">
          <w:marLeft w:val="0"/>
          <w:marRight w:val="0"/>
          <w:marTop w:val="0"/>
          <w:marBottom w:val="136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3581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741">
              <w:marLeft w:val="177"/>
              <w:marRight w:val="177"/>
              <w:marTop w:val="0"/>
              <w:marBottom w:val="0"/>
              <w:divBdr>
                <w:top w:val="dashed" w:sz="6" w:space="0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7387">
          <w:marLeft w:val="0"/>
          <w:marRight w:val="0"/>
          <w:marTop w:val="0"/>
          <w:marBottom w:val="136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12341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80498">
              <w:marLeft w:val="177"/>
              <w:marRight w:val="177"/>
              <w:marTop w:val="0"/>
              <w:marBottom w:val="0"/>
              <w:divBdr>
                <w:top w:val="dashed" w:sz="6" w:space="0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3457">
          <w:marLeft w:val="0"/>
          <w:marRight w:val="0"/>
          <w:marTop w:val="0"/>
          <w:marBottom w:val="136"/>
          <w:divBdr>
            <w:top w:val="dashed" w:sz="6" w:space="0" w:color="C5C5C5"/>
            <w:left w:val="none" w:sz="0" w:space="0" w:color="auto"/>
            <w:bottom w:val="dashed" w:sz="6" w:space="0" w:color="C5C5C5"/>
            <w:right w:val="none" w:sz="0" w:space="0" w:color="auto"/>
          </w:divBdr>
          <w:divsChild>
            <w:div w:id="153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8541">
              <w:marLeft w:val="177"/>
              <w:marRight w:val="177"/>
              <w:marTop w:val="0"/>
              <w:marBottom w:val="0"/>
              <w:divBdr>
                <w:top w:val="dashed" w:sz="6" w:space="0" w:color="C5C5C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89A0EF583527F8798E3330424ED050EBE74C8883B45715AED815782AE826B410AE6A41C9E67d2M" TargetMode="External"/><Relationship Id="rId13" Type="http://schemas.openxmlformats.org/officeDocument/2006/relationships/hyperlink" Target="garantF1://12025351.0" TargetMode="External"/><Relationship Id="rId18" Type="http://schemas.openxmlformats.org/officeDocument/2006/relationships/hyperlink" Target="https://lk2.service.nalog.ru/lk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10064072.1331" TargetMode="External"/><Relationship Id="rId12" Type="http://schemas.openxmlformats.org/officeDocument/2006/relationships/hyperlink" Target="consultantplus://offline/ref=A843BE5D8009C2523EBEBE4EFE41EA6CD4F703FC8701D9A8DDE6DA02B3A9C9F7AB5236E491Y9Z7M" TargetMode="External"/><Relationship Id="rId17" Type="http://schemas.openxmlformats.org/officeDocument/2006/relationships/hyperlink" Target="https://service.nalog.ru/addrno.do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garantF1://10800200.23007" TargetMode="External"/><Relationship Id="rId20" Type="http://schemas.openxmlformats.org/officeDocument/2006/relationships/hyperlink" Target="http://fssprus.ru/iss/i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43BE5D8009C2523EBEA35AEC29D06A8BFC04FF8C08D6FC8AE48B57BDACC1YAZ7M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alyi-biznes.ru/fms/propiska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843BE5D8009C2523EBEBE4EFE41EA6CD4F006FE800ED9A8DDE6DA02B3A9C9F7AB5236E496906C26YAZAM" TargetMode="External"/><Relationship Id="rId19" Type="http://schemas.openxmlformats.org/officeDocument/2006/relationships/hyperlink" Target="http://epgu.gosuslugi.ru/pgu/service/10001761551_9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43BE5D8009C2523EBEBE4EFE41EA6CD4F706F5830DD9A8DDE6DA02B3A9C9F7AB5236E691Y9Z8M" TargetMode="External"/><Relationship Id="rId14" Type="http://schemas.openxmlformats.org/officeDocument/2006/relationships/hyperlink" Target="garantF1://10003120.0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GoncharovaEV</dc:creator>
  <cp:lastModifiedBy>GoncharovaEV</cp:lastModifiedBy>
  <cp:revision>2</cp:revision>
  <cp:lastPrinted>2015-01-19T12:43:00Z</cp:lastPrinted>
  <dcterms:created xsi:type="dcterms:W3CDTF">2015-01-28T09:22:00Z</dcterms:created>
  <dcterms:modified xsi:type="dcterms:W3CDTF">2015-01-28T09:22:00Z</dcterms:modified>
</cp:coreProperties>
</file>