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ГОРОДА-ГЕРОЯ МУРМАНСКА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июня 2011 г. N 1013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ОТДЕЛЬНЫХ ГОСУДАРСТВЕННЫХ ПОЛНОМОЧИЙ ПО ОПЕКЕ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ПОПЕЧИТЕЛЬСТВУ И ИНЫХ ПОЛНОМОЧИЙ В ОТНОШЕНИИ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СОВЕРШЕННОЛЕТНИХ НЕДЕЕСПОСОБНЫХ ИЛИ ОГРАНИЧЕННО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ДЕЕСПОСОБНЫХ ГРАЖДАН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Мурманской области от 17.12.2009 N 1177-01-ЗМО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граждан", руководствуясь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город Мурманск, на основании </w:t>
      </w:r>
      <w:hyperlink r:id="rId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01.04.2011 N 35-430 "Об утверждении структуры администрации города</w:t>
      </w:r>
      <w:proofErr w:type="gramEnd"/>
      <w:r>
        <w:rPr>
          <w:rFonts w:ascii="Calibri" w:hAnsi="Calibri" w:cs="Calibri"/>
        </w:rPr>
        <w:t xml:space="preserve"> Мурманска", распоряжением администрации города Мурманска от 24.05.2011 N 58-Р "Об утверждении Положения о комитете по социальной поддержке, взаимодействию с общественными организациями и делам молодежи", постановляю: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Возложить исполнение функций органа опеки и попечительства в отношении совершеннолетних недееспособных или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законодательством, на комитет по социальной поддержке, взаимодействию с общественными организациями и делам молодежи администрации города Мурманска (далее - Комитет).</w:t>
      </w:r>
      <w:proofErr w:type="gramEnd"/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Определить Комитет органом, уполномоченным на расходование субвенций на осуществление государственных полномочий по опеке и попечительству в отношении совершеннолетних недееспособных или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Мурманской области от 17.12.2009 N 1177-01-ЗМО.</w:t>
      </w:r>
      <w:proofErr w:type="gramEnd"/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Комитету (Печкарева Т.В.):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Организовать деятельность по осуществлению отдельных государственных полномочий по опеке и попечительству в отношении совершеннолетних недееспособных или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Мурманской области от 17.12.2009 N 1177-01-ЗМО.</w:t>
      </w:r>
      <w:proofErr w:type="gramEnd"/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Обеспечить своевременное представление в исполнительный орган государственной власти Мурманской области, осуществляющий функции в сферах охраны здоровья граждан и социального развития: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ежеквартального отчета об осуществлении государственных полномочий;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копий муниципальных правовых актов, принимаемых по вопросам осуществления государственных полномочий;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ежеквартального отчета о расходовании предоставленных субвенций;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иных документов и информации, необходимых для контроля и надзора за расходованием субвенций из областного бюджета на осуществление государственных полномочий.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финансов администрации города Мурманска (Силаева Г.Н.) осуществлять финансирование расходов в соответствии с Законом Мурманской области от 17.12.2009 N 1177-01-ЗМО.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Считать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Мурманска от 27.01.2010 N 94 "О реализации отдельных государственных полномочий по опеке и попечительству и иных </w:t>
      </w:r>
      <w:r>
        <w:rPr>
          <w:rFonts w:ascii="Calibri" w:hAnsi="Calibri" w:cs="Calibri"/>
        </w:rPr>
        <w:lastRenderedPageBreak/>
        <w:t>полномочий в отношении совершеннолетних недееспособных или ограниченно дееспособных граждан".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Редакции газеты "Вечерний Мурманск" (Червякова Н.Г.) опубликовать настоящее постановление.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вступает в силу со дня официального опубликования.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Мурманска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А.И.СЫСОЕВ</w:t>
      </w: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0894" w:rsidRDefault="00200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0894" w:rsidRDefault="002008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5763" w:rsidRDefault="00CE5763">
      <w:bookmarkStart w:id="0" w:name="_GoBack"/>
      <w:bookmarkEnd w:id="0"/>
    </w:p>
    <w:sectPr w:rsidR="00CE5763" w:rsidSect="0043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94"/>
    <w:rsid w:val="00200894"/>
    <w:rsid w:val="00C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AFA3B3E3E1927951C1CC1B80E121DE3FC00B45EC1370140894FE92ECEBC11G3J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AFA3B3E3E1927951C1CC1B80E121DE3FC00B459C334034B894FE92ECEBC11G3JC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AFA3B3E3E1927951C1CC1B80E121DE3FC00B45EC1360645894FE92ECEBC113C477D789761G5J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17AFA3B3E3E1927951C1CC1B80E121DE3FC00B45EC1370140894FE92ECEBC113C477D78976151D5B92B1DG6J2K" TargetMode="External"/><Relationship Id="rId10" Type="http://schemas.openxmlformats.org/officeDocument/2006/relationships/hyperlink" Target="consultantplus://offline/ref=417AFA3B3E3E1927951C1CC1B80E121DE3FC00B458C7330040894FE92ECEBC11G3J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AFA3B3E3E1927951C1CC1B80E121DE3FC00B45EC1370140894FE92ECEBC11G3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2013-06-05T10:09:00Z</dcterms:created>
  <dcterms:modified xsi:type="dcterms:W3CDTF">2013-06-05T10:09:00Z</dcterms:modified>
</cp:coreProperties>
</file>